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26809535"/>
        <w:docPartObj>
          <w:docPartGallery w:val="Cover Pages"/>
          <w:docPartUnique/>
        </w:docPartObj>
      </w:sdtPr>
      <w:sdtEndPr>
        <w:rPr>
          <w:rFonts w:ascii="Arial" w:hAnsi="Arial" w:cs="Arial"/>
          <w:b/>
          <w:sz w:val="28"/>
          <w:szCs w:val="28"/>
        </w:rPr>
      </w:sdtEndPr>
      <w:sdtContent>
        <w:p w:rsidR="00CD6873" w:rsidRDefault="00CD6873">
          <w:r>
            <w:rPr>
              <w:noProof/>
              <w:lang w:eastAsia="en-AU"/>
            </w:rPr>
            <mc:AlternateContent>
              <mc:Choice Requires="wps">
                <w:drawing>
                  <wp:anchor distT="0" distB="0" distL="114300" distR="114300" simplePos="0" relativeHeight="251682816" behindDoc="1" locked="0" layoutInCell="1" allowOverlap="1" wp14:editId="7B8BF48D">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635"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accent1">
                                <a:lumMod val="60000"/>
                                <a:lumOff val="4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3A4D3B" w:rsidRDefault="003A4D3B">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Franchise Operations Manual</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33664;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" fillcolor="#95b3d7 [1940]" stroked="f">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3A4D3B" w:rsidRDefault="003A4D3B">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Franchise Operations Manual</w:t>
                              </w:r>
                            </w:p>
                          </w:sdtContent>
                        </w:sdt>
                      </w:txbxContent>
                    </v:textbox>
                    <w10:wrap anchorx="margin" anchory="margin"/>
                  </v:rect>
                </w:pict>
              </mc:Fallback>
            </mc:AlternateContent>
          </w:r>
        </w:p>
        <w:p w:rsidR="00CD6873" w:rsidRDefault="00CD6873"/>
        <w:p w:rsidR="00CD6873" w:rsidRDefault="00CD6873"/>
        <w:p w:rsidR="00CD6873" w:rsidRDefault="00CD6873"/>
        <w:p w:rsidR="00CD6873" w:rsidRDefault="00CD6873">
          <w:pPr>
            <w:rPr>
              <w:rFonts w:ascii="Arial" w:hAnsi="Arial" w:cs="Arial"/>
              <w:b/>
              <w:sz w:val="28"/>
              <w:szCs w:val="28"/>
            </w:rPr>
          </w:pPr>
          <w:r>
            <w:rPr>
              <w:noProof/>
              <w:lang w:eastAsia="en-AU"/>
            </w:rPr>
            <mc:AlternateContent>
              <mc:Choice Requires="wps">
                <w:drawing>
                  <wp:anchor distT="0" distB="0" distL="114300" distR="114300" simplePos="0" relativeHeight="251684864" behindDoc="0" locked="0" layoutInCell="1" allowOverlap="1" wp14:editId="4331C9FF">
                    <wp:simplePos x="0" y="0"/>
                    <mc:AlternateContent>
                      <mc:Choice Requires="wp14">
                        <wp:positionH relativeFrom="margin">
                          <wp14:pctPosHOffset>-5000</wp14:pctPosHOffset>
                        </wp:positionH>
                      </mc:Choice>
                      <mc:Fallback>
                        <wp:positionH relativeFrom="page">
                          <wp:posOffset>628015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End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rPr>
                                      <w:t>Microsoft</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End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rPr>
                                      <w:t>Thermotec Group</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End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rPr>
                                      <w:t>03 5022 1671</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End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rPr>
                                      <w:t>03 5023 7893</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5-05-25T00:00:00Z">
                                    <w:dateFormat w:val="M/d/yyyy"/>
                                    <w:lid w:val="en-US"/>
                                    <w:storeMappedDataAs w:val="dateTime"/>
                                    <w:calendar w:val="gregorian"/>
                                  </w:date>
                                </w:sdtPr>
                                <w:sdtEnd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lang w:val="en-US"/>
                                      </w:rPr>
                                      <w:t>5/25/2015</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left:0;text-align:left;margin-left:0;margin-top:0;width:231.65pt;height:291.6pt;z-index:251684864;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rPr>
                                <w:t>Microsoft</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Content>
                            <w:p w:rsidR="003A4D3B" w:rsidRDefault="003A4D3B">
                              <w:pPr>
                                <w:suppressOverlap/>
                                <w:jc w:val="right"/>
                                <w:rPr>
                                  <w:b/>
                                  <w:bCs/>
                                  <w:color w:val="1F497D" w:themeColor="text2"/>
                                  <w:spacing w:val="60"/>
                                  <w:sz w:val="20"/>
                                  <w:szCs w:val="20"/>
                                </w:rPr>
                              </w:pPr>
                              <w:proofErr w:type="spellStart"/>
                              <w:r>
                                <w:rPr>
                                  <w:b/>
                                  <w:bCs/>
                                  <w:color w:val="1F497D" w:themeColor="text2"/>
                                  <w:spacing w:val="60"/>
                                  <w:sz w:val="20"/>
                                  <w:szCs w:val="20"/>
                                </w:rPr>
                                <w:t>Thermotec</w:t>
                              </w:r>
                              <w:proofErr w:type="spellEnd"/>
                              <w:r>
                                <w:rPr>
                                  <w:b/>
                                  <w:bCs/>
                                  <w:color w:val="1F497D" w:themeColor="text2"/>
                                  <w:spacing w:val="60"/>
                                  <w:sz w:val="20"/>
                                  <w:szCs w:val="20"/>
                                </w:rPr>
                                <w:t xml:space="preserve"> Group</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rPr>
                                <w:t>03 5022 1671</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rPr>
                                <w:t>03 5023 7893</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5-05-25T00:00:00Z">
                              <w:dateFormat w:val="M/d/yyyy"/>
                              <w:lid w:val="en-US"/>
                              <w:storeMappedDataAs w:val="dateTime"/>
                              <w:calendar w:val="gregorian"/>
                            </w:date>
                          </w:sdtPr>
                          <w:sdtContent>
                            <w:p w:rsidR="003A4D3B" w:rsidRDefault="003A4D3B">
                              <w:pPr>
                                <w:suppressOverlap/>
                                <w:jc w:val="right"/>
                                <w:rPr>
                                  <w:b/>
                                  <w:bCs/>
                                  <w:color w:val="1F497D" w:themeColor="text2"/>
                                  <w:spacing w:val="60"/>
                                  <w:sz w:val="20"/>
                                  <w:szCs w:val="20"/>
                                </w:rPr>
                              </w:pPr>
                              <w:r>
                                <w:rPr>
                                  <w:b/>
                                  <w:bCs/>
                                  <w:color w:val="1F497D" w:themeColor="text2"/>
                                  <w:spacing w:val="60"/>
                                  <w:sz w:val="20"/>
                                  <w:szCs w:val="20"/>
                                  <w:lang w:val="en-US"/>
                                </w:rPr>
                                <w:t>5/25/2015</w:t>
                              </w:r>
                            </w:p>
                          </w:sdtContent>
                        </w:sdt>
                      </w:txbxContent>
                    </v:textbox>
                    <w10:wrap anchorx="margin" anchory="margin"/>
                  </v:shape>
                </w:pict>
              </mc:Fallback>
            </mc:AlternateContent>
          </w:r>
          <w:r>
            <w:rPr>
              <w:noProof/>
              <w:lang w:eastAsia="en-AU"/>
            </w:rPr>
            <mc:AlternateContent>
              <mc:Choice Requires="wps">
                <w:drawing>
                  <wp:anchor distT="0" distB="0" distL="114300" distR="114300" simplePos="0" relativeHeight="251685888" behindDoc="0" locked="0" layoutInCell="1" allowOverlap="1" wp14:editId="395D7BE1">
                    <wp:simplePos x="0" y="0"/>
                    <mc:AlternateContent>
                      <mc:Choice Requires="wp14">
                        <wp:positionH relativeFrom="margin">
                          <wp14:pctPosHOffset>44500</wp14:pctPosHOffset>
                        </wp:positionH>
                      </mc:Choice>
                      <mc:Fallback>
                        <wp:positionH relativeFrom="page">
                          <wp:posOffset>3464560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rsidR="003A4D3B" w:rsidRDefault="003A4D3B">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Kirstie Michalski</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EndPr/>
                                <w:sdtContent>
                                  <w:p w:rsidR="003A4D3B" w:rsidRDefault="003A4D3B">
                                    <w:pPr>
                                      <w:suppressOverlap/>
                                      <w:rPr>
                                        <w:color w:val="1F497D" w:themeColor="text2"/>
                                      </w:rPr>
                                    </w:pPr>
                                    <w:r>
                                      <w:rPr>
                                        <w:color w:val="1F497D" w:themeColor="text2"/>
                                      </w:rPr>
                                      <w:t>Thermotec Group</w:t>
                                    </w:r>
                                  </w:p>
                                </w:sdtContent>
                              </w:sdt>
                              <w:p w:rsidR="003A4D3B" w:rsidRDefault="003A4D3B"/>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left:0;text-align:left;margin-left:0;margin-top:0;width:283.15pt;height:291.6pt;z-index:251685888;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3A4D3B" w:rsidRDefault="003A4D3B">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Kirstie Michalski</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Content>
                            <w:p w:rsidR="003A4D3B" w:rsidRDefault="003A4D3B">
                              <w:pPr>
                                <w:suppressOverlap/>
                                <w:rPr>
                                  <w:color w:val="1F497D" w:themeColor="text2"/>
                                </w:rPr>
                              </w:pPr>
                              <w:proofErr w:type="spellStart"/>
                              <w:r>
                                <w:rPr>
                                  <w:color w:val="1F497D" w:themeColor="text2"/>
                                </w:rPr>
                                <w:t>Thermotec</w:t>
                              </w:r>
                              <w:proofErr w:type="spellEnd"/>
                              <w:r>
                                <w:rPr>
                                  <w:color w:val="1F497D" w:themeColor="text2"/>
                                </w:rPr>
                                <w:t xml:space="preserve"> Group</w:t>
                              </w:r>
                            </w:p>
                          </w:sdtContent>
                        </w:sdt>
                        <w:p w:rsidR="003A4D3B" w:rsidRDefault="003A4D3B"/>
                      </w:txbxContent>
                    </v:textbox>
                    <w10:wrap anchorx="margin" anchory="margin"/>
                  </v:shape>
                </w:pict>
              </mc:Fallback>
            </mc:AlternateContent>
          </w:r>
          <w:r>
            <w:rPr>
              <w:noProof/>
              <w:lang w:eastAsia="en-AU"/>
            </w:rPr>
            <mc:AlternateContent>
              <mc:Choice Requires="wps">
                <w:drawing>
                  <wp:anchor distT="0" distB="0" distL="114300" distR="114300" simplePos="0" relativeHeight="251681792" behindDoc="1" locked="0" layoutInCell="1" allowOverlap="1" wp14:editId="0AC443CA">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03CCFD15" id="Rectangle 388" o:spid="_x0000_s1026" style="position:absolute;margin-left:0;margin-top:0;width:514.8pt;height:291.6pt;z-index:-251634688;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lang w:eastAsia="en-AU"/>
            </w:rPr>
            <mc:AlternateContent>
              <mc:Choice Requires="wpg">
                <w:drawing>
                  <wp:anchor distT="0" distB="0" distL="114300" distR="114300" simplePos="0" relativeHeight="251683840" behindDoc="0" locked="0" layoutInCell="1" allowOverlap="1" wp14:editId="26695B1A">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50B50" id="Group 7" o:spid="_x0000_s1026" style="position:absolute;margin-left:0;margin-top:0;width:58.3pt;height:61.2pt;rotation:90;z-index:251683840;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Pr>
              <w:rFonts w:ascii="Arial" w:hAnsi="Arial" w:cs="Arial"/>
              <w:b/>
              <w:sz w:val="28"/>
              <w:szCs w:val="28"/>
            </w:rPr>
            <w:br w:type="page"/>
          </w:r>
        </w:p>
      </w:sdtContent>
    </w:sdt>
    <w:p w:rsidR="0034524A" w:rsidRDefault="0034524A" w:rsidP="00483E1E">
      <w:pPr>
        <w:pStyle w:val="NoSpacing"/>
        <w:rPr>
          <w:rFonts w:ascii="Arial" w:hAnsi="Arial" w:cs="Arial"/>
          <w:b/>
          <w:sz w:val="28"/>
          <w:szCs w:val="28"/>
        </w:rPr>
        <w:sectPr w:rsidR="0034524A" w:rsidSect="00D674F2">
          <w:footerReference w:type="default" r:id="rId9"/>
          <w:pgSz w:w="11906" w:h="16838"/>
          <w:pgMar w:top="1440" w:right="1440" w:bottom="1440" w:left="1440" w:header="708" w:footer="708" w:gutter="0"/>
          <w:pgNumType w:start="0"/>
          <w:cols w:space="708"/>
          <w:titlePg/>
          <w:docGrid w:linePitch="360"/>
        </w:sectPr>
      </w:pPr>
    </w:p>
    <w:p w:rsidR="00483E1E" w:rsidRPr="002A436E" w:rsidRDefault="00483E1E" w:rsidP="00483E1E">
      <w:pPr>
        <w:pStyle w:val="NoSpacing"/>
        <w:rPr>
          <w:rFonts w:ascii="Arial" w:hAnsi="Arial" w:cs="Arial"/>
          <w:b/>
          <w:sz w:val="144"/>
          <w:szCs w:val="144"/>
        </w:rPr>
      </w:pPr>
      <w:r w:rsidRPr="002B6E59">
        <w:rPr>
          <w:rFonts w:ascii="Arial" w:hAnsi="Arial" w:cs="Arial"/>
          <w:b/>
          <w:sz w:val="28"/>
          <w:szCs w:val="28"/>
        </w:rPr>
        <w:lastRenderedPageBreak/>
        <w:t>CONTENTS</w:t>
      </w:r>
    </w:p>
    <w:p w:rsidR="00483E1E" w:rsidRPr="002B6E59" w:rsidRDefault="00483E1E" w:rsidP="00483E1E">
      <w:pPr>
        <w:pStyle w:val="NoSpacing"/>
        <w:rPr>
          <w:rFonts w:ascii="Arial" w:hAnsi="Arial" w:cs="Arial"/>
        </w:rPr>
      </w:pPr>
    </w:p>
    <w:p w:rsidR="00483E1E" w:rsidRPr="00C3433C" w:rsidRDefault="00483E1E" w:rsidP="00483E1E">
      <w:pPr>
        <w:pStyle w:val="NoSpacing"/>
        <w:rPr>
          <w:rFonts w:ascii="Arial" w:hAnsi="Arial" w:cs="Arial"/>
          <w:b/>
          <w:sz w:val="24"/>
        </w:rPr>
      </w:pPr>
      <w:r w:rsidRPr="00C3433C">
        <w:rPr>
          <w:rFonts w:ascii="Arial" w:hAnsi="Arial" w:cs="Arial"/>
          <w:b/>
          <w:sz w:val="24"/>
        </w:rPr>
        <w:t>SECTION 1 – OVERVIEW</w:t>
      </w:r>
    </w:p>
    <w:p w:rsidR="00483E1E" w:rsidRDefault="00483E1E" w:rsidP="00C3433C">
      <w:pPr>
        <w:pStyle w:val="NoSpacing"/>
        <w:numPr>
          <w:ilvl w:val="0"/>
          <w:numId w:val="6"/>
        </w:numPr>
        <w:rPr>
          <w:rFonts w:ascii="Arial" w:hAnsi="Arial" w:cs="Arial"/>
        </w:rPr>
      </w:pPr>
      <w:r>
        <w:rPr>
          <w:rFonts w:ascii="Arial" w:hAnsi="Arial" w:cs="Arial"/>
        </w:rPr>
        <w:t>Confidentiality Agreement</w:t>
      </w:r>
    </w:p>
    <w:p w:rsidR="00483E1E" w:rsidRDefault="006E6320" w:rsidP="006A7FFB">
      <w:pPr>
        <w:pStyle w:val="NoSpacing"/>
        <w:numPr>
          <w:ilvl w:val="0"/>
          <w:numId w:val="6"/>
        </w:numPr>
        <w:rPr>
          <w:rFonts w:ascii="Arial" w:hAnsi="Arial" w:cs="Arial"/>
        </w:rPr>
      </w:pPr>
      <w:r>
        <w:rPr>
          <w:rFonts w:ascii="Arial" w:hAnsi="Arial" w:cs="Arial"/>
        </w:rPr>
        <w:t>Franchise Code of Conduct</w:t>
      </w:r>
    </w:p>
    <w:p w:rsidR="006E6320" w:rsidRDefault="006E6320" w:rsidP="006A7FFB">
      <w:pPr>
        <w:pStyle w:val="NoSpacing"/>
        <w:numPr>
          <w:ilvl w:val="0"/>
          <w:numId w:val="6"/>
        </w:numPr>
        <w:rPr>
          <w:rFonts w:ascii="Arial" w:hAnsi="Arial" w:cs="Arial"/>
        </w:rPr>
      </w:pPr>
      <w:r>
        <w:rPr>
          <w:rFonts w:ascii="Arial" w:hAnsi="Arial" w:cs="Arial"/>
        </w:rPr>
        <w:t>Operations Manual</w:t>
      </w:r>
    </w:p>
    <w:p w:rsidR="00483E1E" w:rsidRDefault="00483E1E" w:rsidP="006A7FFB">
      <w:pPr>
        <w:pStyle w:val="NoSpacing"/>
        <w:numPr>
          <w:ilvl w:val="0"/>
          <w:numId w:val="6"/>
        </w:numPr>
        <w:rPr>
          <w:rFonts w:ascii="Arial" w:hAnsi="Arial" w:cs="Arial"/>
        </w:rPr>
      </w:pPr>
      <w:r>
        <w:rPr>
          <w:rFonts w:ascii="Arial" w:hAnsi="Arial" w:cs="Arial"/>
        </w:rPr>
        <w:t>Welcome to Thermotec</w:t>
      </w:r>
    </w:p>
    <w:p w:rsidR="00483E1E" w:rsidRPr="004F7774" w:rsidRDefault="00483E1E" w:rsidP="006A7FFB">
      <w:pPr>
        <w:pStyle w:val="NoSpacing"/>
        <w:numPr>
          <w:ilvl w:val="0"/>
          <w:numId w:val="6"/>
        </w:numPr>
        <w:rPr>
          <w:rFonts w:ascii="Arial" w:hAnsi="Arial" w:cs="Arial"/>
          <w:b/>
          <w:sz w:val="28"/>
          <w:szCs w:val="28"/>
        </w:rPr>
      </w:pPr>
      <w:r>
        <w:rPr>
          <w:rFonts w:ascii="Arial" w:hAnsi="Arial" w:cs="Arial"/>
        </w:rPr>
        <w:t>Your franchise</w:t>
      </w:r>
    </w:p>
    <w:p w:rsidR="004F7774" w:rsidRDefault="004F7774" w:rsidP="00C3433C">
      <w:pPr>
        <w:pStyle w:val="NoSpacing"/>
        <w:numPr>
          <w:ilvl w:val="1"/>
          <w:numId w:val="6"/>
        </w:numPr>
        <w:ind w:left="1276" w:hanging="643"/>
        <w:rPr>
          <w:rFonts w:ascii="Arial" w:hAnsi="Arial" w:cs="Arial"/>
        </w:rPr>
      </w:pPr>
      <w:r>
        <w:rPr>
          <w:rFonts w:ascii="Arial" w:hAnsi="Arial" w:cs="Arial"/>
        </w:rPr>
        <w:t>What kind of business should I be?</w:t>
      </w:r>
    </w:p>
    <w:p w:rsidR="004F7774" w:rsidRPr="004F7774" w:rsidRDefault="004F7774" w:rsidP="00C3433C">
      <w:pPr>
        <w:pStyle w:val="NoSpacing"/>
        <w:numPr>
          <w:ilvl w:val="1"/>
          <w:numId w:val="6"/>
        </w:numPr>
        <w:ind w:left="1276" w:hanging="643"/>
        <w:rPr>
          <w:rFonts w:ascii="Arial" w:hAnsi="Arial" w:cs="Arial"/>
        </w:rPr>
      </w:pPr>
      <w:r w:rsidRPr="004F7774">
        <w:rPr>
          <w:rFonts w:ascii="Arial" w:hAnsi="Arial" w:cs="Arial"/>
        </w:rPr>
        <w:t>Planning and establishing your business</w:t>
      </w:r>
    </w:p>
    <w:p w:rsidR="004F7774" w:rsidRPr="004F7774" w:rsidRDefault="004F7774" w:rsidP="00C3433C">
      <w:pPr>
        <w:pStyle w:val="NoSpacing"/>
        <w:numPr>
          <w:ilvl w:val="1"/>
          <w:numId w:val="6"/>
        </w:numPr>
        <w:ind w:left="1276" w:hanging="643"/>
        <w:rPr>
          <w:rFonts w:ascii="Arial" w:hAnsi="Arial" w:cs="Arial"/>
        </w:rPr>
      </w:pPr>
      <w:r w:rsidRPr="004F7774">
        <w:rPr>
          <w:rFonts w:ascii="Arial" w:hAnsi="Arial" w:cs="Arial"/>
        </w:rPr>
        <w:t>Undertaking your initial training</w:t>
      </w:r>
    </w:p>
    <w:p w:rsidR="004F7774" w:rsidRPr="004F7774" w:rsidRDefault="004F7774" w:rsidP="00C3433C">
      <w:pPr>
        <w:pStyle w:val="NoSpacing"/>
        <w:numPr>
          <w:ilvl w:val="1"/>
          <w:numId w:val="6"/>
        </w:numPr>
        <w:ind w:left="1276" w:hanging="643"/>
        <w:rPr>
          <w:rFonts w:ascii="Arial" w:hAnsi="Arial" w:cs="Arial"/>
        </w:rPr>
      </w:pPr>
      <w:r w:rsidRPr="004F7774">
        <w:rPr>
          <w:rFonts w:ascii="Arial" w:hAnsi="Arial" w:cs="Arial"/>
        </w:rPr>
        <w:t>Marketing your business</w:t>
      </w:r>
    </w:p>
    <w:p w:rsidR="004F7774" w:rsidRPr="004F7774" w:rsidRDefault="004F7774" w:rsidP="00C3433C">
      <w:pPr>
        <w:pStyle w:val="NoSpacing"/>
        <w:numPr>
          <w:ilvl w:val="1"/>
          <w:numId w:val="6"/>
        </w:numPr>
        <w:ind w:left="1276" w:hanging="643"/>
        <w:rPr>
          <w:rFonts w:ascii="Arial" w:hAnsi="Arial" w:cs="Arial"/>
        </w:rPr>
      </w:pPr>
      <w:r w:rsidRPr="004F7774">
        <w:rPr>
          <w:rFonts w:ascii="Arial" w:hAnsi="Arial" w:cs="Arial"/>
        </w:rPr>
        <w:t>Recruitment</w:t>
      </w:r>
    </w:p>
    <w:p w:rsidR="004F7774" w:rsidRPr="004F7774" w:rsidRDefault="004F7774" w:rsidP="00C3433C">
      <w:pPr>
        <w:pStyle w:val="NoSpacing"/>
        <w:numPr>
          <w:ilvl w:val="1"/>
          <w:numId w:val="6"/>
        </w:numPr>
        <w:ind w:left="1276" w:hanging="643"/>
        <w:rPr>
          <w:rFonts w:ascii="Arial" w:hAnsi="Arial" w:cs="Arial"/>
        </w:rPr>
      </w:pPr>
      <w:r w:rsidRPr="004F7774">
        <w:rPr>
          <w:rFonts w:ascii="Arial" w:hAnsi="Arial" w:cs="Arial"/>
        </w:rPr>
        <w:t>Budgeting &amp; Forecasting</w:t>
      </w:r>
    </w:p>
    <w:p w:rsidR="004F7774" w:rsidRPr="004F7774" w:rsidRDefault="004F7774" w:rsidP="00C3433C">
      <w:pPr>
        <w:pStyle w:val="NoSpacing"/>
        <w:numPr>
          <w:ilvl w:val="1"/>
          <w:numId w:val="6"/>
        </w:numPr>
        <w:ind w:left="1276" w:hanging="643"/>
        <w:rPr>
          <w:rFonts w:ascii="Arial" w:hAnsi="Arial" w:cs="Arial"/>
        </w:rPr>
      </w:pPr>
      <w:r w:rsidRPr="004F7774">
        <w:rPr>
          <w:rFonts w:ascii="Arial" w:hAnsi="Arial" w:cs="Arial"/>
        </w:rPr>
        <w:t>Developing your business</w:t>
      </w:r>
    </w:p>
    <w:p w:rsidR="004F7774" w:rsidRDefault="004F7774" w:rsidP="00C3433C">
      <w:pPr>
        <w:pStyle w:val="NoSpacing"/>
        <w:numPr>
          <w:ilvl w:val="1"/>
          <w:numId w:val="6"/>
        </w:numPr>
        <w:ind w:left="1276" w:hanging="643"/>
        <w:rPr>
          <w:rFonts w:ascii="Arial" w:hAnsi="Arial" w:cs="Arial"/>
        </w:rPr>
      </w:pPr>
      <w:r w:rsidRPr="004F7774">
        <w:rPr>
          <w:rFonts w:ascii="Arial" w:hAnsi="Arial" w:cs="Arial"/>
        </w:rPr>
        <w:t>Stock Purchasing</w:t>
      </w:r>
    </w:p>
    <w:p w:rsidR="005435AE" w:rsidRDefault="005435AE" w:rsidP="00C3433C">
      <w:pPr>
        <w:pStyle w:val="NoSpacing"/>
        <w:numPr>
          <w:ilvl w:val="1"/>
          <w:numId w:val="6"/>
        </w:numPr>
        <w:ind w:left="1276" w:hanging="643"/>
        <w:rPr>
          <w:rFonts w:ascii="Arial" w:hAnsi="Arial" w:cs="Arial"/>
        </w:rPr>
      </w:pPr>
      <w:r>
        <w:rPr>
          <w:rFonts w:ascii="Arial" w:hAnsi="Arial" w:cs="Arial"/>
        </w:rPr>
        <w:t>Operating hours</w:t>
      </w:r>
    </w:p>
    <w:p w:rsidR="00FC6D64" w:rsidRDefault="00FC6D64" w:rsidP="00C3433C">
      <w:pPr>
        <w:pStyle w:val="NoSpacing"/>
        <w:ind w:left="1276" w:hanging="643"/>
        <w:rPr>
          <w:rFonts w:ascii="Arial" w:hAnsi="Arial" w:cs="Arial"/>
        </w:rPr>
      </w:pPr>
      <w:r>
        <w:rPr>
          <w:rFonts w:ascii="Arial" w:hAnsi="Arial" w:cs="Arial"/>
        </w:rPr>
        <w:t>5.10</w:t>
      </w:r>
      <w:r w:rsidR="00C3433C">
        <w:rPr>
          <w:rFonts w:ascii="Arial" w:hAnsi="Arial" w:cs="Arial"/>
        </w:rPr>
        <w:tab/>
      </w:r>
      <w:r>
        <w:rPr>
          <w:rFonts w:ascii="Arial" w:hAnsi="Arial" w:cs="Arial"/>
        </w:rPr>
        <w:t>Performance</w:t>
      </w:r>
    </w:p>
    <w:p w:rsidR="00335D27" w:rsidRDefault="00335D27" w:rsidP="00335D27">
      <w:pPr>
        <w:pStyle w:val="NoSpacing"/>
        <w:rPr>
          <w:rFonts w:ascii="Arial" w:hAnsi="Arial" w:cs="Arial"/>
        </w:rPr>
      </w:pPr>
    </w:p>
    <w:p w:rsidR="000E0946" w:rsidRPr="00C3433C" w:rsidRDefault="00335D27" w:rsidP="00335D27">
      <w:pPr>
        <w:pStyle w:val="NoSpacing"/>
        <w:rPr>
          <w:rFonts w:ascii="Arial" w:hAnsi="Arial" w:cs="Arial"/>
          <w:b/>
          <w:sz w:val="24"/>
        </w:rPr>
      </w:pPr>
      <w:r w:rsidRPr="00C3433C">
        <w:rPr>
          <w:rFonts w:ascii="Arial" w:hAnsi="Arial" w:cs="Arial"/>
          <w:b/>
          <w:sz w:val="24"/>
        </w:rPr>
        <w:t>SECTION 2 –</w:t>
      </w:r>
      <w:r w:rsidR="00F65487" w:rsidRPr="00C3433C">
        <w:rPr>
          <w:rFonts w:ascii="Arial" w:hAnsi="Arial" w:cs="Arial"/>
          <w:b/>
          <w:sz w:val="24"/>
        </w:rPr>
        <w:t xml:space="preserve"> STAFFING</w:t>
      </w:r>
    </w:p>
    <w:p w:rsidR="00335D27" w:rsidRDefault="00335D27" w:rsidP="006A7FFB">
      <w:pPr>
        <w:pStyle w:val="NoSpacing"/>
        <w:numPr>
          <w:ilvl w:val="0"/>
          <w:numId w:val="6"/>
        </w:numPr>
        <w:rPr>
          <w:rFonts w:ascii="Arial" w:hAnsi="Arial" w:cs="Arial"/>
        </w:rPr>
      </w:pPr>
      <w:r>
        <w:rPr>
          <w:rFonts w:ascii="Arial" w:hAnsi="Arial" w:cs="Arial"/>
        </w:rPr>
        <w:t>Recruitment</w:t>
      </w:r>
    </w:p>
    <w:p w:rsidR="00C3433C" w:rsidRDefault="00C3433C" w:rsidP="00C3433C">
      <w:pPr>
        <w:pStyle w:val="NoSpacing"/>
        <w:numPr>
          <w:ilvl w:val="1"/>
          <w:numId w:val="6"/>
        </w:numPr>
        <w:ind w:left="1276" w:hanging="567"/>
        <w:rPr>
          <w:rFonts w:ascii="Arial" w:hAnsi="Arial" w:cs="Arial"/>
        </w:rPr>
      </w:pPr>
      <w:r w:rsidRPr="00110F7D">
        <w:rPr>
          <w:rFonts w:ascii="Arial" w:hAnsi="Arial" w:cs="Arial"/>
        </w:rPr>
        <w:t>Advertising the position</w:t>
      </w:r>
    </w:p>
    <w:p w:rsidR="00C3433C" w:rsidRDefault="00C3433C" w:rsidP="00C3433C">
      <w:pPr>
        <w:pStyle w:val="NoSpacing"/>
        <w:numPr>
          <w:ilvl w:val="1"/>
          <w:numId w:val="6"/>
        </w:numPr>
        <w:ind w:left="1276" w:hanging="567"/>
        <w:rPr>
          <w:rFonts w:ascii="Arial" w:hAnsi="Arial" w:cs="Arial"/>
        </w:rPr>
      </w:pPr>
      <w:r>
        <w:rPr>
          <w:rFonts w:ascii="Arial" w:hAnsi="Arial" w:cs="Arial"/>
        </w:rPr>
        <w:t>Screen Candidates</w:t>
      </w:r>
    </w:p>
    <w:p w:rsidR="00C3433C" w:rsidRDefault="00C3433C" w:rsidP="00C3433C">
      <w:pPr>
        <w:pStyle w:val="NoSpacing"/>
        <w:numPr>
          <w:ilvl w:val="1"/>
          <w:numId w:val="6"/>
        </w:numPr>
        <w:ind w:left="1276" w:hanging="567"/>
        <w:rPr>
          <w:rFonts w:ascii="Arial" w:hAnsi="Arial" w:cs="Arial"/>
        </w:rPr>
      </w:pPr>
      <w:r>
        <w:rPr>
          <w:rFonts w:ascii="Arial" w:hAnsi="Arial" w:cs="Arial"/>
        </w:rPr>
        <w:t>Schedule the interviews</w:t>
      </w:r>
    </w:p>
    <w:p w:rsidR="00C3433C" w:rsidRDefault="00C3433C" w:rsidP="00C3433C">
      <w:pPr>
        <w:pStyle w:val="NoSpacing"/>
        <w:numPr>
          <w:ilvl w:val="1"/>
          <w:numId w:val="6"/>
        </w:numPr>
        <w:ind w:left="1276" w:hanging="567"/>
        <w:rPr>
          <w:rFonts w:ascii="Arial" w:hAnsi="Arial" w:cs="Arial"/>
        </w:rPr>
      </w:pPr>
      <w:r>
        <w:rPr>
          <w:rFonts w:ascii="Arial" w:hAnsi="Arial" w:cs="Arial"/>
        </w:rPr>
        <w:t>During the interview</w:t>
      </w:r>
    </w:p>
    <w:p w:rsidR="00C3433C" w:rsidRDefault="00C3433C" w:rsidP="00C3433C">
      <w:pPr>
        <w:pStyle w:val="NoSpacing"/>
        <w:numPr>
          <w:ilvl w:val="1"/>
          <w:numId w:val="6"/>
        </w:numPr>
        <w:ind w:left="1276" w:hanging="567"/>
        <w:rPr>
          <w:rFonts w:ascii="Arial" w:hAnsi="Arial" w:cs="Arial"/>
        </w:rPr>
      </w:pPr>
      <w:r>
        <w:rPr>
          <w:rFonts w:ascii="Arial" w:hAnsi="Arial" w:cs="Arial"/>
        </w:rPr>
        <w:t>Conclusion of the interview</w:t>
      </w:r>
    </w:p>
    <w:p w:rsidR="00C3433C" w:rsidRDefault="00C3433C" w:rsidP="00C3433C">
      <w:pPr>
        <w:pStyle w:val="NoSpacing"/>
        <w:numPr>
          <w:ilvl w:val="1"/>
          <w:numId w:val="6"/>
        </w:numPr>
        <w:ind w:left="1276" w:hanging="567"/>
        <w:rPr>
          <w:rFonts w:ascii="Arial" w:hAnsi="Arial" w:cs="Arial"/>
        </w:rPr>
      </w:pPr>
      <w:r>
        <w:rPr>
          <w:rFonts w:ascii="Arial" w:hAnsi="Arial" w:cs="Arial"/>
        </w:rPr>
        <w:t>Conduct 2</w:t>
      </w:r>
      <w:r w:rsidRPr="00110F7D">
        <w:rPr>
          <w:rFonts w:ascii="Arial" w:hAnsi="Arial" w:cs="Arial"/>
          <w:vertAlign w:val="superscript"/>
        </w:rPr>
        <w:t>nd</w:t>
      </w:r>
      <w:r>
        <w:rPr>
          <w:rFonts w:ascii="Arial" w:hAnsi="Arial" w:cs="Arial"/>
        </w:rPr>
        <w:t xml:space="preserve"> interviews if required</w:t>
      </w:r>
    </w:p>
    <w:p w:rsidR="00C3433C" w:rsidRDefault="00C3433C" w:rsidP="00C3433C">
      <w:pPr>
        <w:pStyle w:val="NoSpacing"/>
        <w:numPr>
          <w:ilvl w:val="1"/>
          <w:numId w:val="6"/>
        </w:numPr>
        <w:ind w:left="1276" w:hanging="567"/>
        <w:rPr>
          <w:rFonts w:ascii="Arial" w:hAnsi="Arial" w:cs="Arial"/>
        </w:rPr>
      </w:pPr>
      <w:r>
        <w:rPr>
          <w:rFonts w:ascii="Arial" w:hAnsi="Arial" w:cs="Arial"/>
        </w:rPr>
        <w:t>Assessing candidates</w:t>
      </w:r>
    </w:p>
    <w:p w:rsidR="00C3433C" w:rsidRDefault="00C3433C" w:rsidP="00C3433C">
      <w:pPr>
        <w:pStyle w:val="NoSpacing"/>
        <w:numPr>
          <w:ilvl w:val="1"/>
          <w:numId w:val="6"/>
        </w:numPr>
        <w:ind w:left="1276" w:hanging="567"/>
        <w:rPr>
          <w:rFonts w:ascii="Arial" w:hAnsi="Arial" w:cs="Arial"/>
        </w:rPr>
      </w:pPr>
      <w:r>
        <w:rPr>
          <w:rFonts w:ascii="Arial" w:hAnsi="Arial" w:cs="Arial"/>
        </w:rPr>
        <w:t>Conduct reference checks</w:t>
      </w:r>
    </w:p>
    <w:p w:rsidR="00C3433C" w:rsidRDefault="00C3433C" w:rsidP="00C3433C">
      <w:pPr>
        <w:pStyle w:val="NoSpacing"/>
        <w:numPr>
          <w:ilvl w:val="1"/>
          <w:numId w:val="6"/>
        </w:numPr>
        <w:ind w:left="1276" w:hanging="567"/>
        <w:rPr>
          <w:rFonts w:ascii="Arial" w:hAnsi="Arial" w:cs="Arial"/>
        </w:rPr>
      </w:pPr>
      <w:r>
        <w:rPr>
          <w:rFonts w:ascii="Arial" w:hAnsi="Arial" w:cs="Arial"/>
        </w:rPr>
        <w:t>Offer the preferred candidate the position</w:t>
      </w:r>
    </w:p>
    <w:p w:rsidR="00110F7D" w:rsidRDefault="00D40AF7" w:rsidP="006A7FFB">
      <w:pPr>
        <w:pStyle w:val="NoSpacing"/>
        <w:numPr>
          <w:ilvl w:val="0"/>
          <w:numId w:val="6"/>
        </w:numPr>
        <w:rPr>
          <w:rFonts w:ascii="Arial" w:hAnsi="Arial" w:cs="Arial"/>
        </w:rPr>
      </w:pPr>
      <w:r>
        <w:rPr>
          <w:rFonts w:ascii="Arial" w:hAnsi="Arial" w:cs="Arial"/>
        </w:rPr>
        <w:t>Orientation</w:t>
      </w:r>
    </w:p>
    <w:p w:rsidR="00C71489" w:rsidRDefault="00C71489" w:rsidP="00C3433C">
      <w:pPr>
        <w:pStyle w:val="NoSpacing"/>
        <w:numPr>
          <w:ilvl w:val="1"/>
          <w:numId w:val="6"/>
        </w:numPr>
        <w:ind w:left="1276" w:hanging="567"/>
        <w:rPr>
          <w:rFonts w:ascii="Arial" w:hAnsi="Arial" w:cs="Arial"/>
        </w:rPr>
      </w:pPr>
      <w:r>
        <w:rPr>
          <w:rFonts w:ascii="Arial" w:hAnsi="Arial" w:cs="Arial"/>
        </w:rPr>
        <w:t>First Day</w:t>
      </w:r>
    </w:p>
    <w:p w:rsidR="008A74C5" w:rsidRPr="005D389C" w:rsidRDefault="00C71489" w:rsidP="00C3433C">
      <w:pPr>
        <w:pStyle w:val="NoSpacing"/>
        <w:numPr>
          <w:ilvl w:val="1"/>
          <w:numId w:val="6"/>
        </w:numPr>
        <w:ind w:left="1276" w:hanging="567"/>
        <w:rPr>
          <w:rFonts w:ascii="Arial" w:hAnsi="Arial" w:cs="Arial"/>
        </w:rPr>
      </w:pPr>
      <w:r>
        <w:rPr>
          <w:rFonts w:ascii="Arial" w:hAnsi="Arial" w:cs="Arial"/>
        </w:rPr>
        <w:t>First Week</w:t>
      </w:r>
    </w:p>
    <w:p w:rsidR="008A74C5" w:rsidRDefault="008A74C5" w:rsidP="006A7FFB">
      <w:pPr>
        <w:pStyle w:val="NoSpacing"/>
        <w:numPr>
          <w:ilvl w:val="0"/>
          <w:numId w:val="6"/>
        </w:numPr>
        <w:rPr>
          <w:rFonts w:ascii="Arial" w:hAnsi="Arial" w:cs="Arial"/>
        </w:rPr>
      </w:pPr>
      <w:r>
        <w:rPr>
          <w:rFonts w:ascii="Arial" w:hAnsi="Arial" w:cs="Arial"/>
        </w:rPr>
        <w:t>Terms and Conditions of Employment</w:t>
      </w:r>
    </w:p>
    <w:p w:rsidR="00BA09C5" w:rsidRDefault="008A74C5" w:rsidP="00C3433C">
      <w:pPr>
        <w:pStyle w:val="NoSpacing"/>
        <w:numPr>
          <w:ilvl w:val="1"/>
          <w:numId w:val="6"/>
        </w:numPr>
        <w:ind w:left="1276" w:hanging="567"/>
        <w:rPr>
          <w:rFonts w:ascii="Arial" w:hAnsi="Arial" w:cs="Arial"/>
        </w:rPr>
      </w:pPr>
      <w:r>
        <w:rPr>
          <w:rFonts w:ascii="Arial" w:hAnsi="Arial" w:cs="Arial"/>
        </w:rPr>
        <w:t>National Employment Standard’s</w:t>
      </w:r>
    </w:p>
    <w:p w:rsidR="0086228E" w:rsidRDefault="0086228E" w:rsidP="0086228E">
      <w:pPr>
        <w:pStyle w:val="NoSpacing"/>
        <w:numPr>
          <w:ilvl w:val="0"/>
          <w:numId w:val="6"/>
        </w:numPr>
        <w:rPr>
          <w:rFonts w:ascii="Arial" w:hAnsi="Arial" w:cs="Arial"/>
        </w:rPr>
      </w:pPr>
      <w:r>
        <w:rPr>
          <w:rFonts w:ascii="Arial" w:hAnsi="Arial" w:cs="Arial"/>
        </w:rPr>
        <w:t>Probation Period</w:t>
      </w:r>
    </w:p>
    <w:p w:rsidR="00A3091E" w:rsidRDefault="00A3091E" w:rsidP="00B05636">
      <w:pPr>
        <w:pStyle w:val="NoSpacing"/>
        <w:numPr>
          <w:ilvl w:val="1"/>
          <w:numId w:val="6"/>
        </w:numPr>
        <w:ind w:left="1276" w:hanging="567"/>
        <w:rPr>
          <w:rFonts w:ascii="Arial" w:hAnsi="Arial" w:cs="Arial"/>
        </w:rPr>
      </w:pPr>
      <w:r>
        <w:rPr>
          <w:rFonts w:ascii="Arial" w:hAnsi="Arial" w:cs="Arial"/>
        </w:rPr>
        <w:t>Successful completion of probation</w:t>
      </w:r>
    </w:p>
    <w:p w:rsidR="00A3091E" w:rsidRPr="005D389C" w:rsidRDefault="00A3091E" w:rsidP="00B05636">
      <w:pPr>
        <w:pStyle w:val="NoSpacing"/>
        <w:numPr>
          <w:ilvl w:val="1"/>
          <w:numId w:val="6"/>
        </w:numPr>
        <w:ind w:left="1276" w:hanging="567"/>
        <w:rPr>
          <w:rFonts w:ascii="Arial" w:hAnsi="Arial" w:cs="Arial"/>
        </w:rPr>
      </w:pPr>
      <w:r>
        <w:rPr>
          <w:rFonts w:ascii="Arial" w:hAnsi="Arial" w:cs="Arial"/>
        </w:rPr>
        <w:t>What to do if an employee is unsuitable for the role?</w:t>
      </w:r>
    </w:p>
    <w:p w:rsidR="008A74C5" w:rsidRDefault="00BA09C5" w:rsidP="006A7FFB">
      <w:pPr>
        <w:pStyle w:val="NoSpacing"/>
        <w:numPr>
          <w:ilvl w:val="0"/>
          <w:numId w:val="6"/>
        </w:numPr>
        <w:rPr>
          <w:rFonts w:ascii="Arial" w:hAnsi="Arial" w:cs="Arial"/>
        </w:rPr>
      </w:pPr>
      <w:r>
        <w:rPr>
          <w:rFonts w:ascii="Arial" w:hAnsi="Arial" w:cs="Arial"/>
        </w:rPr>
        <w:t>Position Descriptions</w:t>
      </w:r>
    </w:p>
    <w:p w:rsidR="000E6CE0" w:rsidRDefault="000E6CE0" w:rsidP="00B05636">
      <w:pPr>
        <w:pStyle w:val="NoSpacing"/>
        <w:numPr>
          <w:ilvl w:val="1"/>
          <w:numId w:val="6"/>
        </w:numPr>
        <w:ind w:left="1276" w:hanging="567"/>
        <w:rPr>
          <w:rFonts w:ascii="Arial" w:hAnsi="Arial" w:cs="Arial"/>
        </w:rPr>
      </w:pPr>
      <w:r>
        <w:rPr>
          <w:rFonts w:ascii="Arial" w:hAnsi="Arial" w:cs="Arial"/>
        </w:rPr>
        <w:t>Position Descriptions</w:t>
      </w:r>
    </w:p>
    <w:p w:rsidR="00D9785A" w:rsidRPr="005D389C" w:rsidRDefault="00D9785A" w:rsidP="00D9785A">
      <w:pPr>
        <w:pStyle w:val="NoSpacing"/>
        <w:numPr>
          <w:ilvl w:val="0"/>
          <w:numId w:val="6"/>
        </w:numPr>
        <w:rPr>
          <w:rFonts w:ascii="Arial" w:hAnsi="Arial" w:cs="Arial"/>
        </w:rPr>
      </w:pPr>
      <w:r>
        <w:rPr>
          <w:rFonts w:ascii="Arial" w:hAnsi="Arial" w:cs="Arial"/>
        </w:rPr>
        <w:t>Managing your people</w:t>
      </w:r>
    </w:p>
    <w:p w:rsidR="000E6CE0" w:rsidRDefault="000E6CE0" w:rsidP="006A7FFB">
      <w:pPr>
        <w:pStyle w:val="NoSpacing"/>
        <w:numPr>
          <w:ilvl w:val="0"/>
          <w:numId w:val="6"/>
        </w:numPr>
        <w:rPr>
          <w:rFonts w:ascii="Arial" w:hAnsi="Arial" w:cs="Arial"/>
        </w:rPr>
      </w:pPr>
      <w:r>
        <w:rPr>
          <w:rFonts w:ascii="Arial" w:hAnsi="Arial" w:cs="Arial"/>
        </w:rPr>
        <w:t>Wages</w:t>
      </w:r>
    </w:p>
    <w:p w:rsidR="000E6CE0" w:rsidRDefault="000E6CE0" w:rsidP="00B05636">
      <w:pPr>
        <w:pStyle w:val="NoSpacing"/>
        <w:numPr>
          <w:ilvl w:val="1"/>
          <w:numId w:val="6"/>
        </w:numPr>
        <w:ind w:left="1276" w:hanging="567"/>
        <w:rPr>
          <w:rFonts w:ascii="Arial" w:hAnsi="Arial" w:cs="Arial"/>
        </w:rPr>
      </w:pPr>
      <w:r>
        <w:rPr>
          <w:rFonts w:ascii="Arial" w:hAnsi="Arial" w:cs="Arial"/>
        </w:rPr>
        <w:t>Payment of Wages</w:t>
      </w:r>
    </w:p>
    <w:p w:rsidR="000E6CE0" w:rsidRDefault="000E6CE0" w:rsidP="00B05636">
      <w:pPr>
        <w:pStyle w:val="NoSpacing"/>
        <w:numPr>
          <w:ilvl w:val="1"/>
          <w:numId w:val="6"/>
        </w:numPr>
        <w:ind w:left="1276" w:hanging="567"/>
        <w:rPr>
          <w:rFonts w:ascii="Arial" w:hAnsi="Arial" w:cs="Arial"/>
        </w:rPr>
      </w:pPr>
      <w:r>
        <w:rPr>
          <w:rFonts w:ascii="Arial" w:hAnsi="Arial" w:cs="Arial"/>
        </w:rPr>
        <w:t>Calculation of Salary/Wages</w:t>
      </w:r>
    </w:p>
    <w:p w:rsidR="00550AEE" w:rsidRDefault="00550AEE" w:rsidP="00B05636">
      <w:pPr>
        <w:pStyle w:val="NoSpacing"/>
        <w:numPr>
          <w:ilvl w:val="1"/>
          <w:numId w:val="6"/>
        </w:numPr>
        <w:ind w:left="1276" w:hanging="567"/>
        <w:rPr>
          <w:rFonts w:ascii="Arial" w:hAnsi="Arial" w:cs="Arial"/>
        </w:rPr>
      </w:pPr>
      <w:r>
        <w:rPr>
          <w:rFonts w:ascii="Arial" w:hAnsi="Arial" w:cs="Arial"/>
        </w:rPr>
        <w:t>Payroll weekly cut off</w:t>
      </w:r>
    </w:p>
    <w:p w:rsidR="000E6CE0" w:rsidRDefault="00A07A04" w:rsidP="00A07A04">
      <w:pPr>
        <w:pStyle w:val="NoSpacing"/>
        <w:numPr>
          <w:ilvl w:val="0"/>
          <w:numId w:val="6"/>
        </w:numPr>
        <w:rPr>
          <w:rFonts w:ascii="Arial" w:hAnsi="Arial" w:cs="Arial"/>
        </w:rPr>
      </w:pPr>
      <w:r>
        <w:rPr>
          <w:rFonts w:ascii="Arial" w:hAnsi="Arial" w:cs="Arial"/>
        </w:rPr>
        <w:t>Leave Entitlements</w:t>
      </w:r>
    </w:p>
    <w:p w:rsidR="00A07A04" w:rsidRDefault="00A07A04" w:rsidP="00B05636">
      <w:pPr>
        <w:pStyle w:val="NoSpacing"/>
        <w:numPr>
          <w:ilvl w:val="1"/>
          <w:numId w:val="6"/>
        </w:numPr>
        <w:ind w:left="1276" w:hanging="567"/>
        <w:rPr>
          <w:rFonts w:ascii="Arial" w:hAnsi="Arial" w:cs="Arial"/>
        </w:rPr>
      </w:pPr>
      <w:r>
        <w:rPr>
          <w:rFonts w:ascii="Arial" w:hAnsi="Arial" w:cs="Arial"/>
        </w:rPr>
        <w:t>Annual Leave</w:t>
      </w:r>
    </w:p>
    <w:p w:rsidR="00A07A04" w:rsidRDefault="00A07A04" w:rsidP="00B05636">
      <w:pPr>
        <w:pStyle w:val="NoSpacing"/>
        <w:numPr>
          <w:ilvl w:val="1"/>
          <w:numId w:val="6"/>
        </w:numPr>
        <w:ind w:left="1276" w:hanging="567"/>
        <w:rPr>
          <w:rFonts w:ascii="Arial" w:hAnsi="Arial" w:cs="Arial"/>
        </w:rPr>
      </w:pPr>
      <w:r>
        <w:rPr>
          <w:rFonts w:ascii="Arial" w:hAnsi="Arial" w:cs="Arial"/>
        </w:rPr>
        <w:t>Sick &amp; Carers Leave</w:t>
      </w:r>
    </w:p>
    <w:p w:rsidR="00A07A04" w:rsidRDefault="00A07A04" w:rsidP="00B05636">
      <w:pPr>
        <w:pStyle w:val="NoSpacing"/>
        <w:numPr>
          <w:ilvl w:val="1"/>
          <w:numId w:val="6"/>
        </w:numPr>
        <w:ind w:left="1276" w:hanging="567"/>
        <w:rPr>
          <w:rFonts w:ascii="Arial" w:hAnsi="Arial" w:cs="Arial"/>
        </w:rPr>
      </w:pPr>
      <w:r>
        <w:rPr>
          <w:rFonts w:ascii="Arial" w:hAnsi="Arial" w:cs="Arial"/>
        </w:rPr>
        <w:t>Compassionate Leave</w:t>
      </w:r>
    </w:p>
    <w:p w:rsidR="00A07A04" w:rsidRDefault="00A07A04" w:rsidP="00B05636">
      <w:pPr>
        <w:pStyle w:val="NoSpacing"/>
        <w:numPr>
          <w:ilvl w:val="1"/>
          <w:numId w:val="6"/>
        </w:numPr>
        <w:ind w:left="1276" w:hanging="567"/>
        <w:rPr>
          <w:rFonts w:ascii="Arial" w:hAnsi="Arial" w:cs="Arial"/>
        </w:rPr>
      </w:pPr>
      <w:r>
        <w:rPr>
          <w:rFonts w:ascii="Arial" w:hAnsi="Arial" w:cs="Arial"/>
        </w:rPr>
        <w:t>Maternity and Parental Leave</w:t>
      </w:r>
    </w:p>
    <w:p w:rsidR="00A07A04" w:rsidRDefault="00A07A04" w:rsidP="00B05636">
      <w:pPr>
        <w:pStyle w:val="NoSpacing"/>
        <w:numPr>
          <w:ilvl w:val="1"/>
          <w:numId w:val="6"/>
        </w:numPr>
        <w:ind w:left="1276" w:hanging="567"/>
        <w:rPr>
          <w:rFonts w:ascii="Arial" w:hAnsi="Arial" w:cs="Arial"/>
        </w:rPr>
      </w:pPr>
      <w:r>
        <w:rPr>
          <w:rFonts w:ascii="Arial" w:hAnsi="Arial" w:cs="Arial"/>
        </w:rPr>
        <w:t>Public Holidays</w:t>
      </w:r>
    </w:p>
    <w:p w:rsidR="00A07A04" w:rsidRDefault="00A07A04" w:rsidP="00B05636">
      <w:pPr>
        <w:pStyle w:val="NoSpacing"/>
        <w:numPr>
          <w:ilvl w:val="1"/>
          <w:numId w:val="6"/>
        </w:numPr>
        <w:ind w:left="1276" w:hanging="567"/>
        <w:rPr>
          <w:rFonts w:ascii="Arial" w:hAnsi="Arial" w:cs="Arial"/>
        </w:rPr>
      </w:pPr>
      <w:r>
        <w:rPr>
          <w:rFonts w:ascii="Arial" w:hAnsi="Arial" w:cs="Arial"/>
        </w:rPr>
        <w:t>Long Service Leave</w:t>
      </w:r>
    </w:p>
    <w:p w:rsidR="00A07A04" w:rsidRDefault="00A07A04" w:rsidP="00B05636">
      <w:pPr>
        <w:pStyle w:val="NoSpacing"/>
        <w:numPr>
          <w:ilvl w:val="1"/>
          <w:numId w:val="6"/>
        </w:numPr>
        <w:ind w:left="1276" w:hanging="567"/>
        <w:rPr>
          <w:rFonts w:ascii="Arial" w:hAnsi="Arial" w:cs="Arial"/>
        </w:rPr>
      </w:pPr>
      <w:r>
        <w:rPr>
          <w:rFonts w:ascii="Arial" w:hAnsi="Arial" w:cs="Arial"/>
        </w:rPr>
        <w:t>Workers Compensation</w:t>
      </w:r>
    </w:p>
    <w:p w:rsidR="00100589" w:rsidRDefault="00100589" w:rsidP="00B05636">
      <w:pPr>
        <w:pStyle w:val="NoSpacing"/>
        <w:numPr>
          <w:ilvl w:val="1"/>
          <w:numId w:val="6"/>
        </w:numPr>
        <w:ind w:left="1276" w:hanging="567"/>
        <w:rPr>
          <w:rFonts w:ascii="Arial" w:hAnsi="Arial" w:cs="Arial"/>
        </w:rPr>
      </w:pPr>
      <w:r>
        <w:rPr>
          <w:rFonts w:ascii="Arial" w:hAnsi="Arial" w:cs="Arial"/>
        </w:rPr>
        <w:t>Trade School</w:t>
      </w:r>
    </w:p>
    <w:p w:rsidR="00B05636" w:rsidRDefault="00B05636" w:rsidP="00B05636">
      <w:pPr>
        <w:pStyle w:val="NoSpacing"/>
        <w:ind w:left="1276"/>
        <w:rPr>
          <w:rFonts w:ascii="Arial" w:hAnsi="Arial" w:cs="Arial"/>
        </w:rPr>
      </w:pPr>
    </w:p>
    <w:p w:rsidR="00A07A04" w:rsidRDefault="00024068" w:rsidP="00A07A04">
      <w:pPr>
        <w:pStyle w:val="NoSpacing"/>
        <w:numPr>
          <w:ilvl w:val="0"/>
          <w:numId w:val="6"/>
        </w:numPr>
        <w:rPr>
          <w:rFonts w:ascii="Arial" w:hAnsi="Arial" w:cs="Arial"/>
        </w:rPr>
      </w:pPr>
      <w:r>
        <w:rPr>
          <w:rFonts w:ascii="Arial" w:hAnsi="Arial" w:cs="Arial"/>
        </w:rPr>
        <w:t>Fringe Benefits Tax</w:t>
      </w:r>
    </w:p>
    <w:p w:rsidR="003F0B45" w:rsidRDefault="003F0B45" w:rsidP="00B05636">
      <w:pPr>
        <w:pStyle w:val="NoSpacing"/>
        <w:numPr>
          <w:ilvl w:val="1"/>
          <w:numId w:val="6"/>
        </w:numPr>
        <w:ind w:left="1276" w:hanging="567"/>
        <w:rPr>
          <w:rFonts w:ascii="Arial" w:hAnsi="Arial" w:cs="Arial"/>
        </w:rPr>
      </w:pPr>
      <w:r>
        <w:rPr>
          <w:rFonts w:ascii="Arial" w:hAnsi="Arial" w:cs="Arial"/>
        </w:rPr>
        <w:t>Types of fringe benefits</w:t>
      </w:r>
    </w:p>
    <w:p w:rsidR="003F0B45" w:rsidRDefault="003F0B45" w:rsidP="00B05636">
      <w:pPr>
        <w:pStyle w:val="NoSpacing"/>
        <w:numPr>
          <w:ilvl w:val="1"/>
          <w:numId w:val="6"/>
        </w:numPr>
        <w:ind w:left="1276" w:hanging="567"/>
        <w:rPr>
          <w:rFonts w:ascii="Arial" w:hAnsi="Arial" w:cs="Arial"/>
        </w:rPr>
      </w:pPr>
      <w:r>
        <w:rPr>
          <w:rFonts w:ascii="Arial" w:hAnsi="Arial" w:cs="Arial"/>
        </w:rPr>
        <w:t>Do you need to pay FBT?</w:t>
      </w:r>
    </w:p>
    <w:p w:rsidR="003F0B45" w:rsidRDefault="003F0B45" w:rsidP="00B05636">
      <w:pPr>
        <w:pStyle w:val="NoSpacing"/>
        <w:numPr>
          <w:ilvl w:val="1"/>
          <w:numId w:val="6"/>
        </w:numPr>
        <w:ind w:left="1276" w:hanging="567"/>
        <w:rPr>
          <w:rFonts w:ascii="Arial" w:hAnsi="Arial" w:cs="Arial"/>
        </w:rPr>
      </w:pPr>
      <w:r>
        <w:rPr>
          <w:rFonts w:ascii="Arial" w:hAnsi="Arial" w:cs="Arial"/>
        </w:rPr>
        <w:t>How to register for FBT</w:t>
      </w:r>
    </w:p>
    <w:p w:rsidR="003F0B45" w:rsidRDefault="003F0B45" w:rsidP="00B05636">
      <w:pPr>
        <w:pStyle w:val="NoSpacing"/>
        <w:numPr>
          <w:ilvl w:val="1"/>
          <w:numId w:val="6"/>
        </w:numPr>
        <w:ind w:left="1276" w:hanging="567"/>
        <w:rPr>
          <w:rFonts w:ascii="Arial" w:hAnsi="Arial" w:cs="Arial"/>
        </w:rPr>
      </w:pPr>
      <w:r>
        <w:rPr>
          <w:rFonts w:ascii="Arial" w:hAnsi="Arial" w:cs="Arial"/>
        </w:rPr>
        <w:t>How to report, lodge and pay FBT</w:t>
      </w:r>
    </w:p>
    <w:p w:rsidR="003F0B45" w:rsidRDefault="003F0B45" w:rsidP="00B05636">
      <w:pPr>
        <w:pStyle w:val="NoSpacing"/>
        <w:numPr>
          <w:ilvl w:val="1"/>
          <w:numId w:val="6"/>
        </w:numPr>
        <w:ind w:left="1276" w:hanging="567"/>
        <w:rPr>
          <w:rFonts w:ascii="Arial" w:hAnsi="Arial" w:cs="Arial"/>
        </w:rPr>
      </w:pPr>
      <w:r>
        <w:rPr>
          <w:rFonts w:ascii="Arial" w:hAnsi="Arial" w:cs="Arial"/>
        </w:rPr>
        <w:t>FBT exemptions and concessions</w:t>
      </w:r>
    </w:p>
    <w:p w:rsidR="003F0B45" w:rsidRDefault="003F0B45" w:rsidP="003F0B45">
      <w:pPr>
        <w:pStyle w:val="NoSpacing"/>
        <w:numPr>
          <w:ilvl w:val="0"/>
          <w:numId w:val="6"/>
        </w:numPr>
        <w:rPr>
          <w:rFonts w:ascii="Arial" w:hAnsi="Arial" w:cs="Arial"/>
        </w:rPr>
      </w:pPr>
      <w:r>
        <w:rPr>
          <w:rFonts w:ascii="Arial" w:hAnsi="Arial" w:cs="Arial"/>
        </w:rPr>
        <w:t>Workers Compensation</w:t>
      </w:r>
    </w:p>
    <w:p w:rsidR="003F0B45" w:rsidRDefault="001C1EA8" w:rsidP="00B05636">
      <w:pPr>
        <w:pStyle w:val="NoSpacing"/>
        <w:numPr>
          <w:ilvl w:val="1"/>
          <w:numId w:val="6"/>
        </w:numPr>
        <w:ind w:left="1276" w:hanging="567"/>
        <w:rPr>
          <w:rFonts w:ascii="Arial" w:hAnsi="Arial" w:cs="Arial"/>
        </w:rPr>
      </w:pPr>
      <w:r>
        <w:rPr>
          <w:rFonts w:ascii="Arial" w:hAnsi="Arial" w:cs="Arial"/>
        </w:rPr>
        <w:t>Who to contact for workers’</w:t>
      </w:r>
      <w:r w:rsidR="003F0B45">
        <w:rPr>
          <w:rFonts w:ascii="Arial" w:hAnsi="Arial" w:cs="Arial"/>
        </w:rPr>
        <w:t xml:space="preserve"> compensation advice and help</w:t>
      </w:r>
    </w:p>
    <w:p w:rsidR="003F0B45" w:rsidRDefault="003F0B45" w:rsidP="003F0B45">
      <w:pPr>
        <w:pStyle w:val="NoSpacing"/>
        <w:numPr>
          <w:ilvl w:val="0"/>
          <w:numId w:val="6"/>
        </w:numPr>
        <w:rPr>
          <w:rFonts w:ascii="Arial" w:hAnsi="Arial" w:cs="Arial"/>
        </w:rPr>
      </w:pPr>
      <w:r>
        <w:rPr>
          <w:rFonts w:ascii="Arial" w:hAnsi="Arial" w:cs="Arial"/>
        </w:rPr>
        <w:t>Superannuation</w:t>
      </w:r>
    </w:p>
    <w:p w:rsidR="003F0B45" w:rsidRDefault="001C1EA8" w:rsidP="00B05636">
      <w:pPr>
        <w:pStyle w:val="NoSpacing"/>
        <w:numPr>
          <w:ilvl w:val="1"/>
          <w:numId w:val="6"/>
        </w:numPr>
        <w:ind w:left="1276" w:hanging="567"/>
        <w:rPr>
          <w:rFonts w:ascii="Arial" w:hAnsi="Arial" w:cs="Arial"/>
        </w:rPr>
      </w:pPr>
      <w:r>
        <w:rPr>
          <w:rFonts w:ascii="Arial" w:hAnsi="Arial" w:cs="Arial"/>
        </w:rPr>
        <w:t>How much superannuation does an employer have to pay?</w:t>
      </w:r>
    </w:p>
    <w:p w:rsidR="001C1EA8" w:rsidRDefault="001C1EA8" w:rsidP="00B05636">
      <w:pPr>
        <w:pStyle w:val="NoSpacing"/>
        <w:numPr>
          <w:ilvl w:val="1"/>
          <w:numId w:val="6"/>
        </w:numPr>
        <w:ind w:left="1276" w:hanging="567"/>
        <w:rPr>
          <w:rFonts w:ascii="Arial" w:hAnsi="Arial" w:cs="Arial"/>
        </w:rPr>
      </w:pPr>
      <w:r>
        <w:rPr>
          <w:rFonts w:ascii="Arial" w:hAnsi="Arial" w:cs="Arial"/>
        </w:rPr>
        <w:t>Other superannuation contributions</w:t>
      </w:r>
    </w:p>
    <w:p w:rsidR="001C1EA8" w:rsidRDefault="0077727E" w:rsidP="001C1EA8">
      <w:pPr>
        <w:pStyle w:val="NoSpacing"/>
        <w:numPr>
          <w:ilvl w:val="0"/>
          <w:numId w:val="6"/>
        </w:numPr>
        <w:rPr>
          <w:rFonts w:ascii="Arial" w:hAnsi="Arial" w:cs="Arial"/>
        </w:rPr>
      </w:pPr>
      <w:r>
        <w:rPr>
          <w:rFonts w:ascii="Arial" w:hAnsi="Arial" w:cs="Arial"/>
        </w:rPr>
        <w:t>Discrimination and Equal Opportunity</w:t>
      </w:r>
    </w:p>
    <w:p w:rsidR="0077727E" w:rsidRDefault="00D91F7C" w:rsidP="001C1EA8">
      <w:pPr>
        <w:pStyle w:val="NoSpacing"/>
        <w:numPr>
          <w:ilvl w:val="0"/>
          <w:numId w:val="6"/>
        </w:numPr>
        <w:rPr>
          <w:rFonts w:ascii="Arial" w:hAnsi="Arial" w:cs="Arial"/>
        </w:rPr>
      </w:pPr>
      <w:r>
        <w:rPr>
          <w:rFonts w:ascii="Arial" w:hAnsi="Arial" w:cs="Arial"/>
        </w:rPr>
        <w:t>Harassment</w:t>
      </w:r>
      <w:r w:rsidR="007C192B">
        <w:rPr>
          <w:rFonts w:ascii="Arial" w:hAnsi="Arial" w:cs="Arial"/>
        </w:rPr>
        <w:t xml:space="preserve"> &amp; Bullying</w:t>
      </w:r>
    </w:p>
    <w:p w:rsidR="0077727E" w:rsidRDefault="00C8554E" w:rsidP="001C1EA8">
      <w:pPr>
        <w:pStyle w:val="NoSpacing"/>
        <w:numPr>
          <w:ilvl w:val="0"/>
          <w:numId w:val="6"/>
        </w:numPr>
        <w:rPr>
          <w:rFonts w:ascii="Arial" w:hAnsi="Arial" w:cs="Arial"/>
        </w:rPr>
      </w:pPr>
      <w:r>
        <w:rPr>
          <w:rFonts w:ascii="Arial" w:hAnsi="Arial" w:cs="Arial"/>
        </w:rPr>
        <w:t>Dispute Resolution</w:t>
      </w:r>
    </w:p>
    <w:p w:rsidR="00C8554E" w:rsidRDefault="00C8554E" w:rsidP="001C1EA8">
      <w:pPr>
        <w:pStyle w:val="NoSpacing"/>
        <w:numPr>
          <w:ilvl w:val="0"/>
          <w:numId w:val="6"/>
        </w:numPr>
        <w:rPr>
          <w:rFonts w:ascii="Arial" w:hAnsi="Arial" w:cs="Arial"/>
        </w:rPr>
      </w:pPr>
      <w:r>
        <w:rPr>
          <w:rFonts w:ascii="Arial" w:hAnsi="Arial" w:cs="Arial"/>
        </w:rPr>
        <w:t>Performance Management</w:t>
      </w:r>
    </w:p>
    <w:p w:rsidR="00C8554E" w:rsidRDefault="00C8554E" w:rsidP="00B05636">
      <w:pPr>
        <w:pStyle w:val="NoSpacing"/>
        <w:numPr>
          <w:ilvl w:val="1"/>
          <w:numId w:val="6"/>
        </w:numPr>
        <w:ind w:left="1276" w:hanging="567"/>
        <w:rPr>
          <w:rFonts w:ascii="Arial" w:hAnsi="Arial" w:cs="Arial"/>
        </w:rPr>
      </w:pPr>
      <w:r>
        <w:rPr>
          <w:rFonts w:ascii="Arial" w:hAnsi="Arial" w:cs="Arial"/>
        </w:rPr>
        <w:t>Conducting a performance review</w:t>
      </w:r>
    </w:p>
    <w:p w:rsidR="00C8554E" w:rsidRDefault="00C8554E" w:rsidP="00B05636">
      <w:pPr>
        <w:pStyle w:val="NoSpacing"/>
        <w:numPr>
          <w:ilvl w:val="1"/>
          <w:numId w:val="6"/>
        </w:numPr>
        <w:ind w:left="1276" w:hanging="567"/>
        <w:rPr>
          <w:rFonts w:ascii="Arial" w:hAnsi="Arial" w:cs="Arial"/>
        </w:rPr>
      </w:pPr>
      <w:r>
        <w:rPr>
          <w:rFonts w:ascii="Arial" w:hAnsi="Arial" w:cs="Arial"/>
        </w:rPr>
        <w:t>Dealing with poor performance</w:t>
      </w:r>
    </w:p>
    <w:p w:rsidR="00C8554E" w:rsidRDefault="00C8554E" w:rsidP="00C8554E">
      <w:pPr>
        <w:pStyle w:val="NoSpacing"/>
        <w:numPr>
          <w:ilvl w:val="0"/>
          <w:numId w:val="6"/>
        </w:numPr>
        <w:rPr>
          <w:rFonts w:ascii="Arial" w:hAnsi="Arial" w:cs="Arial"/>
        </w:rPr>
      </w:pPr>
      <w:r>
        <w:rPr>
          <w:rFonts w:ascii="Arial" w:hAnsi="Arial" w:cs="Arial"/>
        </w:rPr>
        <w:t>Resignations</w:t>
      </w:r>
    </w:p>
    <w:p w:rsidR="00C8554E" w:rsidRDefault="00C8554E" w:rsidP="00B05636">
      <w:pPr>
        <w:pStyle w:val="NoSpacing"/>
        <w:numPr>
          <w:ilvl w:val="1"/>
          <w:numId w:val="6"/>
        </w:numPr>
        <w:ind w:left="1276" w:hanging="567"/>
        <w:rPr>
          <w:rFonts w:ascii="Arial" w:hAnsi="Arial" w:cs="Arial"/>
        </w:rPr>
      </w:pPr>
      <w:r>
        <w:rPr>
          <w:rFonts w:ascii="Arial" w:hAnsi="Arial" w:cs="Arial"/>
        </w:rPr>
        <w:t>Resignation periods</w:t>
      </w:r>
    </w:p>
    <w:p w:rsidR="00C8554E" w:rsidRDefault="00C8554E" w:rsidP="00C8554E">
      <w:pPr>
        <w:pStyle w:val="NoSpacing"/>
        <w:numPr>
          <w:ilvl w:val="0"/>
          <w:numId w:val="6"/>
        </w:numPr>
        <w:rPr>
          <w:rFonts w:ascii="Arial" w:hAnsi="Arial" w:cs="Arial"/>
        </w:rPr>
      </w:pPr>
      <w:r>
        <w:rPr>
          <w:rFonts w:ascii="Arial" w:hAnsi="Arial" w:cs="Arial"/>
        </w:rPr>
        <w:t>Termination of employment</w:t>
      </w:r>
    </w:p>
    <w:p w:rsidR="00C8554E" w:rsidRDefault="00C8554E" w:rsidP="00C8554E">
      <w:pPr>
        <w:pStyle w:val="NoSpacing"/>
        <w:numPr>
          <w:ilvl w:val="0"/>
          <w:numId w:val="6"/>
        </w:numPr>
        <w:rPr>
          <w:rFonts w:ascii="Arial" w:hAnsi="Arial" w:cs="Arial"/>
        </w:rPr>
      </w:pPr>
      <w:r>
        <w:rPr>
          <w:rFonts w:ascii="Arial" w:hAnsi="Arial" w:cs="Arial"/>
        </w:rPr>
        <w:t>Instant dismissal/serious misconduct</w:t>
      </w:r>
    </w:p>
    <w:p w:rsidR="00C8554E" w:rsidRDefault="00C8554E" w:rsidP="00B05636">
      <w:pPr>
        <w:pStyle w:val="NoSpacing"/>
        <w:numPr>
          <w:ilvl w:val="1"/>
          <w:numId w:val="6"/>
        </w:numPr>
        <w:ind w:left="1276" w:hanging="567"/>
        <w:rPr>
          <w:rFonts w:ascii="Arial" w:hAnsi="Arial" w:cs="Arial"/>
        </w:rPr>
      </w:pPr>
      <w:r>
        <w:rPr>
          <w:rFonts w:ascii="Arial" w:hAnsi="Arial" w:cs="Arial"/>
        </w:rPr>
        <w:t>What is serious misconduct?</w:t>
      </w:r>
    </w:p>
    <w:p w:rsidR="00C8554E" w:rsidRDefault="00C8554E" w:rsidP="00B05636">
      <w:pPr>
        <w:pStyle w:val="NoSpacing"/>
        <w:numPr>
          <w:ilvl w:val="1"/>
          <w:numId w:val="6"/>
        </w:numPr>
        <w:ind w:left="1276" w:hanging="567"/>
        <w:rPr>
          <w:rFonts w:ascii="Arial" w:hAnsi="Arial" w:cs="Arial"/>
        </w:rPr>
      </w:pPr>
      <w:r>
        <w:rPr>
          <w:rFonts w:ascii="Arial" w:hAnsi="Arial" w:cs="Arial"/>
        </w:rPr>
        <w:t>What is the next step?</w:t>
      </w:r>
    </w:p>
    <w:p w:rsidR="00991326" w:rsidRDefault="00937104" w:rsidP="00937104">
      <w:pPr>
        <w:pStyle w:val="NoSpacing"/>
        <w:numPr>
          <w:ilvl w:val="0"/>
          <w:numId w:val="6"/>
        </w:numPr>
        <w:rPr>
          <w:rFonts w:ascii="Arial" w:hAnsi="Arial" w:cs="Arial"/>
        </w:rPr>
      </w:pPr>
      <w:r>
        <w:rPr>
          <w:rFonts w:ascii="Arial" w:hAnsi="Arial" w:cs="Arial"/>
        </w:rPr>
        <w:t>Personnel files</w:t>
      </w:r>
    </w:p>
    <w:p w:rsidR="00937104" w:rsidRDefault="00937104" w:rsidP="00991326">
      <w:pPr>
        <w:pStyle w:val="NoSpacing"/>
        <w:numPr>
          <w:ilvl w:val="0"/>
          <w:numId w:val="6"/>
        </w:numPr>
        <w:rPr>
          <w:rFonts w:ascii="Arial" w:hAnsi="Arial" w:cs="Arial"/>
        </w:rPr>
      </w:pPr>
      <w:r>
        <w:rPr>
          <w:rFonts w:ascii="Arial" w:hAnsi="Arial" w:cs="Arial"/>
        </w:rPr>
        <w:t>Staff Discount</w:t>
      </w:r>
    </w:p>
    <w:p w:rsidR="00937104" w:rsidRDefault="00937104" w:rsidP="00991326">
      <w:pPr>
        <w:pStyle w:val="NoSpacing"/>
        <w:numPr>
          <w:ilvl w:val="0"/>
          <w:numId w:val="6"/>
        </w:numPr>
        <w:rPr>
          <w:rFonts w:ascii="Arial" w:hAnsi="Arial" w:cs="Arial"/>
        </w:rPr>
      </w:pPr>
      <w:r>
        <w:rPr>
          <w:rFonts w:ascii="Arial" w:hAnsi="Arial" w:cs="Arial"/>
        </w:rPr>
        <w:t>Employee Grievances</w:t>
      </w:r>
    </w:p>
    <w:p w:rsidR="003C2A69" w:rsidRDefault="003C2A69" w:rsidP="00991326">
      <w:pPr>
        <w:pStyle w:val="NoSpacing"/>
        <w:numPr>
          <w:ilvl w:val="0"/>
          <w:numId w:val="6"/>
        </w:numPr>
        <w:rPr>
          <w:rFonts w:ascii="Arial" w:hAnsi="Arial" w:cs="Arial"/>
        </w:rPr>
      </w:pPr>
      <w:r>
        <w:rPr>
          <w:rFonts w:ascii="Arial" w:hAnsi="Arial" w:cs="Arial"/>
        </w:rPr>
        <w:t>Staff Starter Pack</w:t>
      </w:r>
    </w:p>
    <w:p w:rsidR="005206F7" w:rsidRDefault="005206F7" w:rsidP="005206F7">
      <w:pPr>
        <w:pStyle w:val="NoSpacing"/>
        <w:rPr>
          <w:rFonts w:ascii="Arial" w:hAnsi="Arial" w:cs="Arial"/>
        </w:rPr>
      </w:pPr>
    </w:p>
    <w:p w:rsidR="005206F7" w:rsidRPr="00B05636" w:rsidRDefault="005206F7" w:rsidP="005206F7">
      <w:pPr>
        <w:pStyle w:val="NoSpacing"/>
        <w:rPr>
          <w:rFonts w:ascii="Arial" w:hAnsi="Arial" w:cs="Arial"/>
          <w:b/>
        </w:rPr>
      </w:pPr>
      <w:r w:rsidRPr="00B05636">
        <w:rPr>
          <w:rFonts w:ascii="Arial" w:hAnsi="Arial" w:cs="Arial"/>
          <w:b/>
        </w:rPr>
        <w:t>SECTION 3 – ADMINISTRATION</w:t>
      </w:r>
    </w:p>
    <w:p w:rsidR="005206F7" w:rsidRDefault="005206F7" w:rsidP="005206F7">
      <w:pPr>
        <w:pStyle w:val="NoSpacing"/>
        <w:numPr>
          <w:ilvl w:val="0"/>
          <w:numId w:val="6"/>
        </w:numPr>
        <w:rPr>
          <w:rFonts w:ascii="Arial" w:hAnsi="Arial" w:cs="Arial"/>
        </w:rPr>
      </w:pPr>
      <w:r>
        <w:rPr>
          <w:rFonts w:ascii="Arial" w:hAnsi="Arial" w:cs="Arial"/>
        </w:rPr>
        <w:t>General policies</w:t>
      </w:r>
    </w:p>
    <w:p w:rsidR="005206F7" w:rsidRDefault="005206F7" w:rsidP="005206F7">
      <w:pPr>
        <w:pStyle w:val="NoSpacing"/>
        <w:numPr>
          <w:ilvl w:val="0"/>
          <w:numId w:val="6"/>
        </w:numPr>
        <w:rPr>
          <w:rFonts w:ascii="Arial" w:hAnsi="Arial" w:cs="Arial"/>
        </w:rPr>
      </w:pPr>
      <w:r>
        <w:rPr>
          <w:rFonts w:ascii="Arial" w:hAnsi="Arial" w:cs="Arial"/>
        </w:rPr>
        <w:t>Confidentiality</w:t>
      </w:r>
    </w:p>
    <w:p w:rsidR="005206F7" w:rsidRDefault="005206F7" w:rsidP="005206F7">
      <w:pPr>
        <w:pStyle w:val="NoSpacing"/>
        <w:numPr>
          <w:ilvl w:val="0"/>
          <w:numId w:val="6"/>
        </w:numPr>
        <w:rPr>
          <w:rFonts w:ascii="Arial" w:hAnsi="Arial" w:cs="Arial"/>
        </w:rPr>
      </w:pPr>
      <w:r>
        <w:rPr>
          <w:rFonts w:ascii="Arial" w:hAnsi="Arial" w:cs="Arial"/>
        </w:rPr>
        <w:t>Personal belongings</w:t>
      </w:r>
    </w:p>
    <w:p w:rsidR="005206F7" w:rsidRDefault="005206F7" w:rsidP="005206F7">
      <w:pPr>
        <w:pStyle w:val="NoSpacing"/>
        <w:numPr>
          <w:ilvl w:val="0"/>
          <w:numId w:val="6"/>
        </w:numPr>
        <w:rPr>
          <w:rFonts w:ascii="Arial" w:hAnsi="Arial" w:cs="Arial"/>
        </w:rPr>
      </w:pPr>
      <w:r>
        <w:rPr>
          <w:rFonts w:ascii="Arial" w:hAnsi="Arial" w:cs="Arial"/>
        </w:rPr>
        <w:t>Notice board</w:t>
      </w:r>
    </w:p>
    <w:p w:rsidR="005206F7" w:rsidRDefault="005206F7" w:rsidP="005206F7">
      <w:pPr>
        <w:pStyle w:val="NoSpacing"/>
        <w:numPr>
          <w:ilvl w:val="0"/>
          <w:numId w:val="6"/>
        </w:numPr>
        <w:rPr>
          <w:rFonts w:ascii="Arial" w:hAnsi="Arial" w:cs="Arial"/>
        </w:rPr>
      </w:pPr>
      <w:r>
        <w:rPr>
          <w:rFonts w:ascii="Arial" w:hAnsi="Arial" w:cs="Arial"/>
        </w:rPr>
        <w:t>Office telephone</w:t>
      </w:r>
    </w:p>
    <w:p w:rsidR="005206F7" w:rsidRDefault="005206F7" w:rsidP="005206F7">
      <w:pPr>
        <w:pStyle w:val="NoSpacing"/>
        <w:numPr>
          <w:ilvl w:val="0"/>
          <w:numId w:val="6"/>
        </w:numPr>
        <w:rPr>
          <w:rFonts w:ascii="Arial" w:hAnsi="Arial" w:cs="Arial"/>
        </w:rPr>
      </w:pPr>
      <w:r>
        <w:rPr>
          <w:rFonts w:ascii="Arial" w:hAnsi="Arial" w:cs="Arial"/>
        </w:rPr>
        <w:t>Office computer</w:t>
      </w:r>
    </w:p>
    <w:p w:rsidR="005206F7" w:rsidRDefault="005206F7" w:rsidP="005206F7">
      <w:pPr>
        <w:pStyle w:val="NoSpacing"/>
        <w:numPr>
          <w:ilvl w:val="0"/>
          <w:numId w:val="6"/>
        </w:numPr>
        <w:rPr>
          <w:rFonts w:ascii="Arial" w:hAnsi="Arial" w:cs="Arial"/>
        </w:rPr>
      </w:pPr>
      <w:r>
        <w:rPr>
          <w:rFonts w:ascii="Arial" w:hAnsi="Arial" w:cs="Arial"/>
        </w:rPr>
        <w:t>Alcohol/illegal substances</w:t>
      </w:r>
    </w:p>
    <w:p w:rsidR="005206F7" w:rsidRDefault="005206F7" w:rsidP="005206F7">
      <w:pPr>
        <w:pStyle w:val="NoSpacing"/>
        <w:numPr>
          <w:ilvl w:val="0"/>
          <w:numId w:val="6"/>
        </w:numPr>
        <w:rPr>
          <w:rFonts w:ascii="Arial" w:hAnsi="Arial" w:cs="Arial"/>
        </w:rPr>
      </w:pPr>
      <w:r>
        <w:rPr>
          <w:rFonts w:ascii="Arial" w:hAnsi="Arial" w:cs="Arial"/>
        </w:rPr>
        <w:t>In store music</w:t>
      </w:r>
    </w:p>
    <w:p w:rsidR="005206F7" w:rsidRDefault="005206F7" w:rsidP="005206F7">
      <w:pPr>
        <w:pStyle w:val="NoSpacing"/>
        <w:numPr>
          <w:ilvl w:val="0"/>
          <w:numId w:val="6"/>
        </w:numPr>
        <w:rPr>
          <w:rFonts w:ascii="Arial" w:hAnsi="Arial" w:cs="Arial"/>
        </w:rPr>
      </w:pPr>
      <w:r>
        <w:rPr>
          <w:rFonts w:ascii="Arial" w:hAnsi="Arial" w:cs="Arial"/>
        </w:rPr>
        <w:t>Promotions</w:t>
      </w:r>
    </w:p>
    <w:p w:rsidR="005206F7" w:rsidRDefault="005206F7" w:rsidP="005206F7">
      <w:pPr>
        <w:pStyle w:val="NoSpacing"/>
        <w:numPr>
          <w:ilvl w:val="0"/>
          <w:numId w:val="6"/>
        </w:numPr>
        <w:rPr>
          <w:rFonts w:ascii="Arial" w:hAnsi="Arial" w:cs="Arial"/>
        </w:rPr>
      </w:pPr>
      <w:r>
        <w:rPr>
          <w:rFonts w:ascii="Arial" w:hAnsi="Arial" w:cs="Arial"/>
        </w:rPr>
        <w:t>Uniforms</w:t>
      </w:r>
    </w:p>
    <w:p w:rsidR="005206F7" w:rsidRDefault="005206F7" w:rsidP="005206F7">
      <w:pPr>
        <w:pStyle w:val="NoSpacing"/>
        <w:numPr>
          <w:ilvl w:val="0"/>
          <w:numId w:val="6"/>
        </w:numPr>
        <w:rPr>
          <w:rFonts w:ascii="Arial" w:hAnsi="Arial" w:cs="Arial"/>
        </w:rPr>
      </w:pPr>
      <w:r>
        <w:rPr>
          <w:rFonts w:ascii="Arial" w:hAnsi="Arial" w:cs="Arial"/>
        </w:rPr>
        <w:t>Personal hygiene</w:t>
      </w:r>
    </w:p>
    <w:p w:rsidR="005206F7" w:rsidRDefault="005206F7" w:rsidP="005206F7">
      <w:pPr>
        <w:pStyle w:val="NoSpacing"/>
        <w:numPr>
          <w:ilvl w:val="0"/>
          <w:numId w:val="6"/>
        </w:numPr>
        <w:rPr>
          <w:rFonts w:ascii="Arial" w:hAnsi="Arial" w:cs="Arial"/>
        </w:rPr>
      </w:pPr>
      <w:r>
        <w:rPr>
          <w:rFonts w:ascii="Arial" w:hAnsi="Arial" w:cs="Arial"/>
        </w:rPr>
        <w:t>On call rostering</w:t>
      </w:r>
    </w:p>
    <w:p w:rsidR="004F1806" w:rsidRDefault="004F1806" w:rsidP="005206F7">
      <w:pPr>
        <w:pStyle w:val="NoSpacing"/>
        <w:numPr>
          <w:ilvl w:val="0"/>
          <w:numId w:val="6"/>
        </w:numPr>
        <w:rPr>
          <w:rFonts w:ascii="Arial" w:hAnsi="Arial" w:cs="Arial"/>
        </w:rPr>
      </w:pPr>
      <w:r>
        <w:rPr>
          <w:rFonts w:ascii="Arial" w:hAnsi="Arial" w:cs="Arial"/>
        </w:rPr>
        <w:t>Keys</w:t>
      </w:r>
    </w:p>
    <w:p w:rsidR="004F1806" w:rsidRDefault="004F1806" w:rsidP="005206F7">
      <w:pPr>
        <w:pStyle w:val="NoSpacing"/>
        <w:numPr>
          <w:ilvl w:val="0"/>
          <w:numId w:val="6"/>
        </w:numPr>
        <w:rPr>
          <w:rFonts w:ascii="Arial" w:hAnsi="Arial" w:cs="Arial"/>
        </w:rPr>
      </w:pPr>
      <w:r>
        <w:rPr>
          <w:rFonts w:ascii="Arial" w:hAnsi="Arial" w:cs="Arial"/>
        </w:rPr>
        <w:t>Codes</w:t>
      </w:r>
    </w:p>
    <w:p w:rsidR="004F1806" w:rsidRDefault="004F1806" w:rsidP="005206F7">
      <w:pPr>
        <w:pStyle w:val="NoSpacing"/>
        <w:numPr>
          <w:ilvl w:val="0"/>
          <w:numId w:val="6"/>
        </w:numPr>
        <w:rPr>
          <w:rFonts w:ascii="Arial" w:hAnsi="Arial" w:cs="Arial"/>
        </w:rPr>
      </w:pPr>
      <w:r>
        <w:rPr>
          <w:rFonts w:ascii="Arial" w:hAnsi="Arial" w:cs="Arial"/>
        </w:rPr>
        <w:t>Petty Cash</w:t>
      </w:r>
    </w:p>
    <w:p w:rsidR="00A6424E" w:rsidRDefault="00A6424E" w:rsidP="005206F7">
      <w:pPr>
        <w:pStyle w:val="NoSpacing"/>
        <w:numPr>
          <w:ilvl w:val="0"/>
          <w:numId w:val="6"/>
        </w:numPr>
        <w:rPr>
          <w:rFonts w:ascii="Arial" w:hAnsi="Arial" w:cs="Arial"/>
        </w:rPr>
      </w:pPr>
      <w:r>
        <w:rPr>
          <w:rFonts w:ascii="Arial" w:hAnsi="Arial" w:cs="Arial"/>
        </w:rPr>
        <w:t xml:space="preserve">Invoicing </w:t>
      </w:r>
    </w:p>
    <w:p w:rsidR="004F1806" w:rsidRDefault="004F1806" w:rsidP="005206F7">
      <w:pPr>
        <w:pStyle w:val="NoSpacing"/>
        <w:numPr>
          <w:ilvl w:val="0"/>
          <w:numId w:val="6"/>
        </w:numPr>
        <w:rPr>
          <w:rFonts w:ascii="Arial" w:hAnsi="Arial" w:cs="Arial"/>
        </w:rPr>
      </w:pPr>
      <w:r>
        <w:rPr>
          <w:rFonts w:ascii="Arial" w:hAnsi="Arial" w:cs="Arial"/>
        </w:rPr>
        <w:t>OH &amp; S</w:t>
      </w:r>
    </w:p>
    <w:p w:rsidR="004F1806" w:rsidRDefault="004F1806" w:rsidP="00734161">
      <w:pPr>
        <w:pStyle w:val="NoSpacing"/>
        <w:numPr>
          <w:ilvl w:val="1"/>
          <w:numId w:val="6"/>
        </w:numPr>
        <w:ind w:left="1276" w:hanging="567"/>
        <w:rPr>
          <w:rFonts w:ascii="Arial" w:hAnsi="Arial" w:cs="Arial"/>
        </w:rPr>
      </w:pPr>
      <w:r>
        <w:rPr>
          <w:rFonts w:ascii="Arial" w:hAnsi="Arial" w:cs="Arial"/>
        </w:rPr>
        <w:t>Hazard Reporting</w:t>
      </w:r>
    </w:p>
    <w:p w:rsidR="004F1806" w:rsidRDefault="004F1806" w:rsidP="00734161">
      <w:pPr>
        <w:pStyle w:val="NoSpacing"/>
        <w:numPr>
          <w:ilvl w:val="1"/>
          <w:numId w:val="6"/>
        </w:numPr>
        <w:ind w:left="1276" w:hanging="567"/>
        <w:rPr>
          <w:rFonts w:ascii="Arial" w:hAnsi="Arial" w:cs="Arial"/>
        </w:rPr>
      </w:pPr>
      <w:r>
        <w:rPr>
          <w:rFonts w:ascii="Arial" w:hAnsi="Arial" w:cs="Arial"/>
        </w:rPr>
        <w:t>Emergency procedures</w:t>
      </w:r>
    </w:p>
    <w:p w:rsidR="004F1806" w:rsidRDefault="004F1806" w:rsidP="00734161">
      <w:pPr>
        <w:pStyle w:val="NoSpacing"/>
        <w:numPr>
          <w:ilvl w:val="1"/>
          <w:numId w:val="6"/>
        </w:numPr>
        <w:ind w:left="1276" w:hanging="567"/>
        <w:rPr>
          <w:rFonts w:ascii="Arial" w:hAnsi="Arial" w:cs="Arial"/>
        </w:rPr>
      </w:pPr>
      <w:r>
        <w:rPr>
          <w:rFonts w:ascii="Arial" w:hAnsi="Arial" w:cs="Arial"/>
        </w:rPr>
        <w:t>Injury/incident reporting &amp; investigation</w:t>
      </w:r>
    </w:p>
    <w:p w:rsidR="004F1806" w:rsidRDefault="004F1806" w:rsidP="00734161">
      <w:pPr>
        <w:pStyle w:val="NoSpacing"/>
        <w:numPr>
          <w:ilvl w:val="1"/>
          <w:numId w:val="6"/>
        </w:numPr>
        <w:ind w:left="1276" w:hanging="567"/>
        <w:rPr>
          <w:rFonts w:ascii="Arial" w:hAnsi="Arial" w:cs="Arial"/>
        </w:rPr>
      </w:pPr>
      <w:r>
        <w:rPr>
          <w:rFonts w:ascii="Arial" w:hAnsi="Arial" w:cs="Arial"/>
        </w:rPr>
        <w:t>Hazardous substances/dangerous goods</w:t>
      </w:r>
    </w:p>
    <w:p w:rsidR="004F1806" w:rsidRDefault="003C2A69" w:rsidP="00734161">
      <w:pPr>
        <w:pStyle w:val="NoSpacing"/>
        <w:numPr>
          <w:ilvl w:val="1"/>
          <w:numId w:val="6"/>
        </w:numPr>
        <w:ind w:left="1276" w:hanging="567"/>
        <w:rPr>
          <w:rFonts w:ascii="Arial" w:hAnsi="Arial" w:cs="Arial"/>
        </w:rPr>
      </w:pPr>
      <w:r>
        <w:rPr>
          <w:rFonts w:ascii="Arial" w:hAnsi="Arial" w:cs="Arial"/>
        </w:rPr>
        <w:t>First A</w:t>
      </w:r>
      <w:r w:rsidR="004F1806">
        <w:rPr>
          <w:rFonts w:ascii="Arial" w:hAnsi="Arial" w:cs="Arial"/>
        </w:rPr>
        <w:t>id</w:t>
      </w:r>
    </w:p>
    <w:p w:rsidR="00DA1AA5" w:rsidRDefault="00DA1AA5" w:rsidP="00DA1AA5">
      <w:pPr>
        <w:pStyle w:val="NoSpacing"/>
        <w:numPr>
          <w:ilvl w:val="0"/>
          <w:numId w:val="6"/>
        </w:numPr>
        <w:rPr>
          <w:rFonts w:ascii="Arial" w:hAnsi="Arial" w:cs="Arial"/>
        </w:rPr>
      </w:pPr>
      <w:r>
        <w:rPr>
          <w:rFonts w:ascii="Arial" w:hAnsi="Arial" w:cs="Arial"/>
        </w:rPr>
        <w:t>Daily procedures</w:t>
      </w:r>
    </w:p>
    <w:p w:rsidR="00DA1AA5" w:rsidRDefault="00DA1AA5" w:rsidP="00DA1AA5">
      <w:pPr>
        <w:pStyle w:val="NoSpacing"/>
        <w:numPr>
          <w:ilvl w:val="0"/>
          <w:numId w:val="6"/>
        </w:numPr>
        <w:rPr>
          <w:rFonts w:ascii="Arial" w:hAnsi="Arial" w:cs="Arial"/>
        </w:rPr>
      </w:pPr>
      <w:r>
        <w:rPr>
          <w:rFonts w:ascii="Arial" w:hAnsi="Arial" w:cs="Arial"/>
        </w:rPr>
        <w:t>Employers Duty of Care</w:t>
      </w:r>
    </w:p>
    <w:p w:rsidR="00DA1AA5" w:rsidRDefault="00DA1AA5" w:rsidP="00DA1AA5">
      <w:pPr>
        <w:pStyle w:val="NoSpacing"/>
        <w:numPr>
          <w:ilvl w:val="0"/>
          <w:numId w:val="6"/>
        </w:numPr>
        <w:rPr>
          <w:rFonts w:ascii="Arial" w:hAnsi="Arial" w:cs="Arial"/>
        </w:rPr>
      </w:pPr>
      <w:r>
        <w:rPr>
          <w:rFonts w:ascii="Arial" w:hAnsi="Arial" w:cs="Arial"/>
        </w:rPr>
        <w:t>Employees Duty of Care</w:t>
      </w:r>
    </w:p>
    <w:p w:rsidR="00DA1AA5" w:rsidRPr="00734161" w:rsidRDefault="00DA1AA5" w:rsidP="00DA1AA5">
      <w:pPr>
        <w:pStyle w:val="NoSpacing"/>
        <w:rPr>
          <w:rFonts w:ascii="Arial" w:hAnsi="Arial" w:cs="Arial"/>
          <w:b/>
        </w:rPr>
      </w:pPr>
      <w:r w:rsidRPr="00734161">
        <w:rPr>
          <w:rFonts w:ascii="Arial" w:hAnsi="Arial" w:cs="Arial"/>
          <w:b/>
        </w:rPr>
        <w:lastRenderedPageBreak/>
        <w:t>SECTION 4 – OPERATIONS</w:t>
      </w:r>
    </w:p>
    <w:p w:rsidR="00DA1AA5" w:rsidRDefault="00DA1AA5" w:rsidP="00DA1AA5">
      <w:pPr>
        <w:pStyle w:val="NoSpacing"/>
        <w:numPr>
          <w:ilvl w:val="0"/>
          <w:numId w:val="6"/>
        </w:numPr>
        <w:rPr>
          <w:rFonts w:ascii="Arial" w:hAnsi="Arial" w:cs="Arial"/>
        </w:rPr>
      </w:pPr>
      <w:r>
        <w:rPr>
          <w:rFonts w:ascii="Arial" w:hAnsi="Arial" w:cs="Arial"/>
        </w:rPr>
        <w:t>Operations</w:t>
      </w:r>
    </w:p>
    <w:p w:rsidR="00DA1AA5" w:rsidRDefault="00DA1AA5" w:rsidP="00DA1AA5">
      <w:pPr>
        <w:pStyle w:val="NoSpacing"/>
        <w:numPr>
          <w:ilvl w:val="0"/>
          <w:numId w:val="6"/>
        </w:numPr>
        <w:rPr>
          <w:rFonts w:ascii="Arial" w:hAnsi="Arial" w:cs="Arial"/>
        </w:rPr>
      </w:pPr>
      <w:r>
        <w:rPr>
          <w:rFonts w:ascii="Arial" w:hAnsi="Arial" w:cs="Arial"/>
        </w:rPr>
        <w:t>Weekly employee time sheets</w:t>
      </w:r>
    </w:p>
    <w:p w:rsidR="003410A3" w:rsidRDefault="003410A3" w:rsidP="00DA1AA5">
      <w:pPr>
        <w:pStyle w:val="NoSpacing"/>
        <w:numPr>
          <w:ilvl w:val="0"/>
          <w:numId w:val="6"/>
        </w:numPr>
        <w:rPr>
          <w:rFonts w:ascii="Arial" w:hAnsi="Arial" w:cs="Arial"/>
        </w:rPr>
      </w:pPr>
      <w:r>
        <w:rPr>
          <w:rFonts w:ascii="Arial" w:hAnsi="Arial" w:cs="Arial"/>
        </w:rPr>
        <w:t>Ordering</w:t>
      </w:r>
    </w:p>
    <w:p w:rsidR="003410A3" w:rsidRDefault="003332EC" w:rsidP="00734161">
      <w:pPr>
        <w:pStyle w:val="NoSpacing"/>
        <w:numPr>
          <w:ilvl w:val="1"/>
          <w:numId w:val="6"/>
        </w:numPr>
        <w:ind w:left="1276" w:hanging="567"/>
        <w:rPr>
          <w:rFonts w:ascii="Arial" w:hAnsi="Arial" w:cs="Arial"/>
        </w:rPr>
      </w:pPr>
      <w:r>
        <w:rPr>
          <w:rFonts w:ascii="Arial" w:hAnsi="Arial" w:cs="Arial"/>
        </w:rPr>
        <w:t>Ordering products</w:t>
      </w:r>
    </w:p>
    <w:p w:rsidR="003410A3" w:rsidRDefault="003332EC" w:rsidP="00734161">
      <w:pPr>
        <w:pStyle w:val="NoSpacing"/>
        <w:numPr>
          <w:ilvl w:val="1"/>
          <w:numId w:val="6"/>
        </w:numPr>
        <w:ind w:left="1276" w:hanging="567"/>
        <w:rPr>
          <w:rFonts w:ascii="Arial" w:hAnsi="Arial" w:cs="Arial"/>
        </w:rPr>
      </w:pPr>
      <w:r>
        <w:rPr>
          <w:rFonts w:ascii="Arial" w:hAnsi="Arial" w:cs="Arial"/>
        </w:rPr>
        <w:t>Ordering from alternative suppliers</w:t>
      </w:r>
    </w:p>
    <w:p w:rsidR="003332EC" w:rsidRDefault="003332EC" w:rsidP="00734161">
      <w:pPr>
        <w:pStyle w:val="NoSpacing"/>
        <w:numPr>
          <w:ilvl w:val="1"/>
          <w:numId w:val="6"/>
        </w:numPr>
        <w:ind w:left="1276" w:hanging="567"/>
        <w:rPr>
          <w:rFonts w:ascii="Arial" w:hAnsi="Arial" w:cs="Arial"/>
        </w:rPr>
      </w:pPr>
      <w:r>
        <w:rPr>
          <w:rFonts w:ascii="Arial" w:hAnsi="Arial" w:cs="Arial"/>
        </w:rPr>
        <w:t xml:space="preserve">Prices </w:t>
      </w:r>
    </w:p>
    <w:p w:rsidR="003410A3" w:rsidRDefault="003410A3" w:rsidP="003410A3">
      <w:pPr>
        <w:pStyle w:val="NoSpacing"/>
        <w:numPr>
          <w:ilvl w:val="0"/>
          <w:numId w:val="6"/>
        </w:numPr>
        <w:rPr>
          <w:rFonts w:ascii="Arial" w:hAnsi="Arial" w:cs="Arial"/>
        </w:rPr>
      </w:pPr>
      <w:r>
        <w:rPr>
          <w:rFonts w:ascii="Arial" w:hAnsi="Arial" w:cs="Arial"/>
        </w:rPr>
        <w:t>Obtaining Insurance</w:t>
      </w:r>
    </w:p>
    <w:p w:rsidR="003410A3" w:rsidRDefault="003410A3" w:rsidP="00734161">
      <w:pPr>
        <w:pStyle w:val="NoSpacing"/>
        <w:numPr>
          <w:ilvl w:val="1"/>
          <w:numId w:val="6"/>
        </w:numPr>
        <w:ind w:left="1276" w:hanging="567"/>
        <w:rPr>
          <w:rFonts w:ascii="Arial" w:hAnsi="Arial" w:cs="Arial"/>
        </w:rPr>
      </w:pPr>
      <w:r>
        <w:rPr>
          <w:rFonts w:ascii="Arial" w:hAnsi="Arial" w:cs="Arial"/>
        </w:rPr>
        <w:t>Mandatory insurances</w:t>
      </w:r>
    </w:p>
    <w:p w:rsidR="003410A3" w:rsidRDefault="003410A3" w:rsidP="00734161">
      <w:pPr>
        <w:pStyle w:val="NoSpacing"/>
        <w:numPr>
          <w:ilvl w:val="1"/>
          <w:numId w:val="6"/>
        </w:numPr>
        <w:ind w:left="1276" w:hanging="567"/>
        <w:rPr>
          <w:rFonts w:ascii="Arial" w:hAnsi="Arial" w:cs="Arial"/>
        </w:rPr>
      </w:pPr>
      <w:r>
        <w:rPr>
          <w:rFonts w:ascii="Arial" w:hAnsi="Arial" w:cs="Arial"/>
        </w:rPr>
        <w:t>Other insurances</w:t>
      </w:r>
    </w:p>
    <w:p w:rsidR="003410A3" w:rsidRDefault="003410A3" w:rsidP="00734161">
      <w:pPr>
        <w:pStyle w:val="NoSpacing"/>
        <w:numPr>
          <w:ilvl w:val="1"/>
          <w:numId w:val="6"/>
        </w:numPr>
        <w:ind w:left="1276" w:hanging="567"/>
        <w:rPr>
          <w:rFonts w:ascii="Arial" w:hAnsi="Arial" w:cs="Arial"/>
        </w:rPr>
      </w:pPr>
      <w:r>
        <w:rPr>
          <w:rFonts w:ascii="Arial" w:hAnsi="Arial" w:cs="Arial"/>
        </w:rPr>
        <w:t>Workers compensation</w:t>
      </w:r>
    </w:p>
    <w:p w:rsidR="003410A3" w:rsidRDefault="003410A3" w:rsidP="00734161">
      <w:pPr>
        <w:pStyle w:val="NoSpacing"/>
        <w:numPr>
          <w:ilvl w:val="1"/>
          <w:numId w:val="6"/>
        </w:numPr>
        <w:ind w:left="1276" w:hanging="567"/>
        <w:rPr>
          <w:rFonts w:ascii="Arial" w:hAnsi="Arial" w:cs="Arial"/>
        </w:rPr>
      </w:pPr>
      <w:r>
        <w:rPr>
          <w:rFonts w:ascii="Arial" w:hAnsi="Arial" w:cs="Arial"/>
        </w:rPr>
        <w:t>Personal accident and illness</w:t>
      </w:r>
    </w:p>
    <w:p w:rsidR="003410A3" w:rsidRDefault="003410A3" w:rsidP="003410A3">
      <w:pPr>
        <w:pStyle w:val="NoSpacing"/>
        <w:numPr>
          <w:ilvl w:val="0"/>
          <w:numId w:val="6"/>
        </w:numPr>
        <w:rPr>
          <w:rFonts w:ascii="Arial" w:hAnsi="Arial" w:cs="Arial"/>
        </w:rPr>
      </w:pPr>
      <w:r>
        <w:rPr>
          <w:rFonts w:ascii="Arial" w:hAnsi="Arial" w:cs="Arial"/>
        </w:rPr>
        <w:t>Licence Requirements</w:t>
      </w:r>
    </w:p>
    <w:p w:rsidR="00272C77" w:rsidRDefault="00272C77" w:rsidP="003410A3">
      <w:pPr>
        <w:pStyle w:val="NoSpacing"/>
        <w:numPr>
          <w:ilvl w:val="0"/>
          <w:numId w:val="6"/>
        </w:numPr>
        <w:rPr>
          <w:rFonts w:ascii="Arial" w:hAnsi="Arial" w:cs="Arial"/>
        </w:rPr>
      </w:pPr>
      <w:r>
        <w:rPr>
          <w:rFonts w:ascii="Arial" w:hAnsi="Arial" w:cs="Arial"/>
        </w:rPr>
        <w:t>Cash Flow Budget</w:t>
      </w:r>
    </w:p>
    <w:p w:rsidR="00272C77" w:rsidRDefault="00272C77" w:rsidP="003410A3">
      <w:pPr>
        <w:pStyle w:val="NoSpacing"/>
        <w:numPr>
          <w:ilvl w:val="0"/>
          <w:numId w:val="6"/>
        </w:numPr>
        <w:rPr>
          <w:rFonts w:ascii="Arial" w:hAnsi="Arial" w:cs="Arial"/>
        </w:rPr>
      </w:pPr>
      <w:r>
        <w:rPr>
          <w:rFonts w:ascii="Arial" w:hAnsi="Arial" w:cs="Arial"/>
        </w:rPr>
        <w:t>Franchise payment to Thermotec</w:t>
      </w:r>
    </w:p>
    <w:p w:rsidR="00272C77" w:rsidRDefault="00272C77" w:rsidP="00734161">
      <w:pPr>
        <w:pStyle w:val="NoSpacing"/>
        <w:numPr>
          <w:ilvl w:val="1"/>
          <w:numId w:val="6"/>
        </w:numPr>
        <w:ind w:left="1276" w:hanging="567"/>
        <w:rPr>
          <w:rFonts w:ascii="Arial" w:hAnsi="Arial" w:cs="Arial"/>
        </w:rPr>
      </w:pPr>
      <w:r>
        <w:rPr>
          <w:rFonts w:ascii="Arial" w:hAnsi="Arial" w:cs="Arial"/>
        </w:rPr>
        <w:t>Payment of royalties</w:t>
      </w:r>
    </w:p>
    <w:p w:rsidR="00272C77" w:rsidRDefault="00272C77" w:rsidP="00734161">
      <w:pPr>
        <w:pStyle w:val="NoSpacing"/>
        <w:numPr>
          <w:ilvl w:val="1"/>
          <w:numId w:val="6"/>
        </w:numPr>
        <w:ind w:left="1276" w:hanging="567"/>
        <w:rPr>
          <w:rFonts w:ascii="Arial" w:hAnsi="Arial" w:cs="Arial"/>
        </w:rPr>
      </w:pPr>
      <w:r>
        <w:rPr>
          <w:rFonts w:ascii="Arial" w:hAnsi="Arial" w:cs="Arial"/>
        </w:rPr>
        <w:t>Payment of marketing levies</w:t>
      </w:r>
    </w:p>
    <w:p w:rsidR="00272C77" w:rsidRDefault="00272C77" w:rsidP="00734161">
      <w:pPr>
        <w:pStyle w:val="NoSpacing"/>
        <w:numPr>
          <w:ilvl w:val="1"/>
          <w:numId w:val="6"/>
        </w:numPr>
        <w:ind w:left="1276" w:hanging="567"/>
        <w:rPr>
          <w:rFonts w:ascii="Arial" w:hAnsi="Arial" w:cs="Arial"/>
        </w:rPr>
      </w:pPr>
      <w:r>
        <w:rPr>
          <w:rFonts w:ascii="Arial" w:hAnsi="Arial" w:cs="Arial"/>
        </w:rPr>
        <w:t>Payment for other services</w:t>
      </w:r>
    </w:p>
    <w:p w:rsidR="00272C77" w:rsidRDefault="00272C77" w:rsidP="00734161">
      <w:pPr>
        <w:pStyle w:val="NoSpacing"/>
        <w:numPr>
          <w:ilvl w:val="1"/>
          <w:numId w:val="6"/>
        </w:numPr>
        <w:ind w:left="1276" w:hanging="567"/>
        <w:rPr>
          <w:rFonts w:ascii="Arial" w:hAnsi="Arial" w:cs="Arial"/>
        </w:rPr>
      </w:pPr>
      <w:r>
        <w:rPr>
          <w:rFonts w:ascii="Arial" w:hAnsi="Arial" w:cs="Arial"/>
        </w:rPr>
        <w:t>Payment for products</w:t>
      </w:r>
    </w:p>
    <w:p w:rsidR="00272C77" w:rsidRDefault="00272C77" w:rsidP="00272C77">
      <w:pPr>
        <w:pStyle w:val="NoSpacing"/>
        <w:numPr>
          <w:ilvl w:val="0"/>
          <w:numId w:val="6"/>
        </w:numPr>
        <w:rPr>
          <w:rFonts w:ascii="Arial" w:hAnsi="Arial" w:cs="Arial"/>
        </w:rPr>
      </w:pPr>
      <w:r>
        <w:rPr>
          <w:rFonts w:ascii="Arial" w:hAnsi="Arial" w:cs="Arial"/>
        </w:rPr>
        <w:t>Cleaning</w:t>
      </w:r>
    </w:p>
    <w:p w:rsidR="00272C77" w:rsidRDefault="00272C77" w:rsidP="00734161">
      <w:pPr>
        <w:pStyle w:val="NoSpacing"/>
        <w:numPr>
          <w:ilvl w:val="1"/>
          <w:numId w:val="6"/>
        </w:numPr>
        <w:ind w:left="1276" w:hanging="567"/>
        <w:rPr>
          <w:rFonts w:ascii="Arial" w:hAnsi="Arial" w:cs="Arial"/>
        </w:rPr>
      </w:pPr>
      <w:r>
        <w:rPr>
          <w:rFonts w:ascii="Arial" w:hAnsi="Arial" w:cs="Arial"/>
        </w:rPr>
        <w:t>Cleaning agents</w:t>
      </w:r>
    </w:p>
    <w:p w:rsidR="00272C77" w:rsidRDefault="00272C77" w:rsidP="00734161">
      <w:pPr>
        <w:pStyle w:val="NoSpacing"/>
        <w:numPr>
          <w:ilvl w:val="1"/>
          <w:numId w:val="6"/>
        </w:numPr>
        <w:ind w:left="1276" w:hanging="567"/>
        <w:rPr>
          <w:rFonts w:ascii="Arial" w:hAnsi="Arial" w:cs="Arial"/>
        </w:rPr>
      </w:pPr>
      <w:r>
        <w:rPr>
          <w:rFonts w:ascii="Arial" w:hAnsi="Arial" w:cs="Arial"/>
        </w:rPr>
        <w:t>Ongoing cleaning</w:t>
      </w:r>
    </w:p>
    <w:p w:rsidR="00272C77" w:rsidRDefault="00DB3BDC" w:rsidP="00272C77">
      <w:pPr>
        <w:pStyle w:val="NoSpacing"/>
        <w:numPr>
          <w:ilvl w:val="0"/>
          <w:numId w:val="6"/>
        </w:numPr>
        <w:rPr>
          <w:rFonts w:ascii="Arial" w:hAnsi="Arial" w:cs="Arial"/>
        </w:rPr>
      </w:pPr>
      <w:r>
        <w:rPr>
          <w:rFonts w:ascii="Arial" w:hAnsi="Arial" w:cs="Arial"/>
        </w:rPr>
        <w:t>Display products</w:t>
      </w:r>
    </w:p>
    <w:p w:rsidR="00E464E2" w:rsidRDefault="00E464E2" w:rsidP="00E464E2">
      <w:pPr>
        <w:pStyle w:val="NoSpacing"/>
        <w:numPr>
          <w:ilvl w:val="0"/>
          <w:numId w:val="6"/>
        </w:numPr>
        <w:rPr>
          <w:rFonts w:ascii="Arial" w:hAnsi="Arial" w:cs="Arial"/>
        </w:rPr>
      </w:pPr>
      <w:r>
        <w:rPr>
          <w:rFonts w:ascii="Arial" w:hAnsi="Arial" w:cs="Arial"/>
        </w:rPr>
        <w:t>Customer complaints</w:t>
      </w:r>
    </w:p>
    <w:p w:rsidR="00E464E2" w:rsidRDefault="00E464E2" w:rsidP="00734161">
      <w:pPr>
        <w:pStyle w:val="NoSpacing"/>
        <w:numPr>
          <w:ilvl w:val="1"/>
          <w:numId w:val="6"/>
        </w:numPr>
        <w:ind w:left="1276" w:hanging="567"/>
        <w:rPr>
          <w:rFonts w:ascii="Arial" w:hAnsi="Arial" w:cs="Arial"/>
        </w:rPr>
      </w:pPr>
      <w:r>
        <w:rPr>
          <w:rFonts w:ascii="Arial" w:hAnsi="Arial" w:cs="Arial"/>
        </w:rPr>
        <w:t>Abusive customers</w:t>
      </w:r>
    </w:p>
    <w:p w:rsidR="00E464E2" w:rsidRPr="00E464E2" w:rsidRDefault="00E464E2" w:rsidP="00734161">
      <w:pPr>
        <w:pStyle w:val="NoSpacing"/>
        <w:numPr>
          <w:ilvl w:val="1"/>
          <w:numId w:val="6"/>
        </w:numPr>
        <w:ind w:left="1276" w:hanging="567"/>
        <w:rPr>
          <w:rFonts w:ascii="Arial" w:hAnsi="Arial" w:cs="Arial"/>
        </w:rPr>
      </w:pPr>
      <w:r>
        <w:rPr>
          <w:rFonts w:ascii="Arial" w:hAnsi="Arial" w:cs="Arial"/>
        </w:rPr>
        <w:t>Serious complaints</w:t>
      </w:r>
    </w:p>
    <w:p w:rsidR="00272C77" w:rsidRDefault="00E464E2" w:rsidP="00272C77">
      <w:pPr>
        <w:pStyle w:val="NoSpacing"/>
        <w:numPr>
          <w:ilvl w:val="0"/>
          <w:numId w:val="6"/>
        </w:numPr>
        <w:rPr>
          <w:rFonts w:ascii="Arial" w:hAnsi="Arial" w:cs="Arial"/>
        </w:rPr>
      </w:pPr>
      <w:r>
        <w:rPr>
          <w:rFonts w:ascii="Arial" w:hAnsi="Arial" w:cs="Arial"/>
        </w:rPr>
        <w:t>Business Security</w:t>
      </w:r>
    </w:p>
    <w:p w:rsidR="00E464E2" w:rsidRDefault="00E464E2" w:rsidP="00734161">
      <w:pPr>
        <w:pStyle w:val="NoSpacing"/>
        <w:numPr>
          <w:ilvl w:val="1"/>
          <w:numId w:val="6"/>
        </w:numPr>
        <w:ind w:left="1276" w:hanging="567"/>
        <w:rPr>
          <w:rFonts w:ascii="Arial" w:hAnsi="Arial" w:cs="Arial"/>
        </w:rPr>
      </w:pPr>
      <w:r>
        <w:rPr>
          <w:rFonts w:ascii="Arial" w:hAnsi="Arial" w:cs="Arial"/>
        </w:rPr>
        <w:t>Theft</w:t>
      </w:r>
    </w:p>
    <w:p w:rsidR="00E464E2" w:rsidRDefault="00E464E2" w:rsidP="00E464E2">
      <w:pPr>
        <w:pStyle w:val="NoSpacing"/>
        <w:numPr>
          <w:ilvl w:val="0"/>
          <w:numId w:val="6"/>
        </w:numPr>
        <w:rPr>
          <w:rFonts w:ascii="Arial" w:hAnsi="Arial" w:cs="Arial"/>
        </w:rPr>
      </w:pPr>
      <w:r>
        <w:rPr>
          <w:rFonts w:ascii="Arial" w:hAnsi="Arial" w:cs="Arial"/>
        </w:rPr>
        <w:t>Customer service</w:t>
      </w:r>
    </w:p>
    <w:p w:rsidR="00E464E2" w:rsidRDefault="00E464E2" w:rsidP="00734161">
      <w:pPr>
        <w:pStyle w:val="NoSpacing"/>
        <w:numPr>
          <w:ilvl w:val="1"/>
          <w:numId w:val="6"/>
        </w:numPr>
        <w:ind w:left="1276" w:hanging="567"/>
        <w:rPr>
          <w:rFonts w:ascii="Arial" w:hAnsi="Arial" w:cs="Arial"/>
        </w:rPr>
      </w:pPr>
      <w:r>
        <w:rPr>
          <w:rFonts w:ascii="Arial" w:hAnsi="Arial" w:cs="Arial"/>
        </w:rPr>
        <w:t>Consistent trading hours</w:t>
      </w:r>
    </w:p>
    <w:p w:rsidR="00E464E2" w:rsidRDefault="00E464E2" w:rsidP="00734161">
      <w:pPr>
        <w:pStyle w:val="NoSpacing"/>
        <w:numPr>
          <w:ilvl w:val="1"/>
          <w:numId w:val="6"/>
        </w:numPr>
        <w:ind w:left="1276" w:hanging="567"/>
        <w:rPr>
          <w:rFonts w:ascii="Arial" w:hAnsi="Arial" w:cs="Arial"/>
        </w:rPr>
      </w:pPr>
      <w:r>
        <w:rPr>
          <w:rFonts w:ascii="Arial" w:hAnsi="Arial" w:cs="Arial"/>
        </w:rPr>
        <w:t>Efficient customer service</w:t>
      </w:r>
    </w:p>
    <w:p w:rsidR="00E464E2" w:rsidRDefault="00E464E2" w:rsidP="00734161">
      <w:pPr>
        <w:pStyle w:val="NoSpacing"/>
        <w:numPr>
          <w:ilvl w:val="1"/>
          <w:numId w:val="6"/>
        </w:numPr>
        <w:ind w:left="1276" w:hanging="567"/>
        <w:rPr>
          <w:rFonts w:ascii="Arial" w:hAnsi="Arial" w:cs="Arial"/>
        </w:rPr>
      </w:pPr>
      <w:r>
        <w:rPr>
          <w:rFonts w:ascii="Arial" w:hAnsi="Arial" w:cs="Arial"/>
        </w:rPr>
        <w:t>Pleasing store aesthetics</w:t>
      </w:r>
    </w:p>
    <w:p w:rsidR="00E464E2" w:rsidRDefault="00E464E2" w:rsidP="00734161">
      <w:pPr>
        <w:pStyle w:val="NoSpacing"/>
        <w:numPr>
          <w:ilvl w:val="1"/>
          <w:numId w:val="6"/>
        </w:numPr>
        <w:ind w:left="1276" w:hanging="567"/>
        <w:rPr>
          <w:rFonts w:ascii="Arial" w:hAnsi="Arial" w:cs="Arial"/>
        </w:rPr>
      </w:pPr>
      <w:r>
        <w:rPr>
          <w:rFonts w:ascii="Arial" w:hAnsi="Arial" w:cs="Arial"/>
        </w:rPr>
        <w:t>Staff trained appropriately</w:t>
      </w:r>
    </w:p>
    <w:p w:rsidR="00E464E2" w:rsidRDefault="00E464E2" w:rsidP="00734161">
      <w:pPr>
        <w:pStyle w:val="NoSpacing"/>
        <w:numPr>
          <w:ilvl w:val="1"/>
          <w:numId w:val="6"/>
        </w:numPr>
        <w:ind w:left="1276" w:hanging="567"/>
        <w:rPr>
          <w:rFonts w:ascii="Arial" w:hAnsi="Arial" w:cs="Arial"/>
        </w:rPr>
      </w:pPr>
      <w:r>
        <w:rPr>
          <w:rFonts w:ascii="Arial" w:hAnsi="Arial" w:cs="Arial"/>
        </w:rPr>
        <w:t>Manage, measure and improve</w:t>
      </w:r>
    </w:p>
    <w:p w:rsidR="00E464E2" w:rsidRDefault="00E464E2" w:rsidP="00E464E2">
      <w:pPr>
        <w:pStyle w:val="NoSpacing"/>
        <w:numPr>
          <w:ilvl w:val="0"/>
          <w:numId w:val="6"/>
        </w:numPr>
        <w:rPr>
          <w:rFonts w:ascii="Arial" w:hAnsi="Arial" w:cs="Arial"/>
        </w:rPr>
      </w:pPr>
      <w:r>
        <w:rPr>
          <w:rFonts w:ascii="Arial" w:hAnsi="Arial" w:cs="Arial"/>
        </w:rPr>
        <w:t xml:space="preserve">Customer </w:t>
      </w:r>
      <w:r w:rsidR="00C27561">
        <w:rPr>
          <w:rFonts w:ascii="Arial" w:hAnsi="Arial" w:cs="Arial"/>
        </w:rPr>
        <w:t>telephone enquiries</w:t>
      </w:r>
    </w:p>
    <w:p w:rsidR="00C27561" w:rsidRDefault="00C27561" w:rsidP="00734161">
      <w:pPr>
        <w:pStyle w:val="NoSpacing"/>
        <w:numPr>
          <w:ilvl w:val="1"/>
          <w:numId w:val="6"/>
        </w:numPr>
        <w:ind w:left="1276" w:hanging="567"/>
        <w:rPr>
          <w:rFonts w:ascii="Arial" w:hAnsi="Arial" w:cs="Arial"/>
        </w:rPr>
      </w:pPr>
      <w:r>
        <w:rPr>
          <w:rFonts w:ascii="Arial" w:hAnsi="Arial" w:cs="Arial"/>
        </w:rPr>
        <w:t>standard telephone conduct</w:t>
      </w:r>
    </w:p>
    <w:p w:rsidR="00C27561" w:rsidRDefault="000B6B6E" w:rsidP="00C27561">
      <w:pPr>
        <w:pStyle w:val="NoSpacing"/>
        <w:numPr>
          <w:ilvl w:val="0"/>
          <w:numId w:val="6"/>
        </w:numPr>
        <w:rPr>
          <w:rFonts w:ascii="Arial" w:hAnsi="Arial" w:cs="Arial"/>
        </w:rPr>
      </w:pPr>
      <w:r>
        <w:rPr>
          <w:rFonts w:ascii="Arial" w:hAnsi="Arial" w:cs="Arial"/>
        </w:rPr>
        <w:t>Minimum Company Stock Requirements</w:t>
      </w:r>
    </w:p>
    <w:p w:rsidR="000B6B6E" w:rsidRDefault="000B6B6E" w:rsidP="000B6B6E">
      <w:pPr>
        <w:pStyle w:val="NoSpacing"/>
        <w:ind w:left="284"/>
        <w:rPr>
          <w:rFonts w:ascii="Arial" w:hAnsi="Arial" w:cs="Arial"/>
        </w:rPr>
      </w:pPr>
    </w:p>
    <w:p w:rsidR="000B6B6E" w:rsidRPr="00734161" w:rsidRDefault="000B6B6E" w:rsidP="000B6B6E">
      <w:pPr>
        <w:pStyle w:val="NoSpacing"/>
        <w:ind w:left="284"/>
        <w:rPr>
          <w:rFonts w:ascii="Arial" w:hAnsi="Arial" w:cs="Arial"/>
          <w:b/>
        </w:rPr>
      </w:pPr>
      <w:r w:rsidRPr="00734161">
        <w:rPr>
          <w:rFonts w:ascii="Arial" w:hAnsi="Arial" w:cs="Arial"/>
          <w:b/>
        </w:rPr>
        <w:t>SECTION 5 – MARKETING</w:t>
      </w:r>
    </w:p>
    <w:p w:rsidR="000B6B6E" w:rsidRDefault="000B6B6E" w:rsidP="000B6B6E">
      <w:pPr>
        <w:pStyle w:val="NoSpacing"/>
        <w:numPr>
          <w:ilvl w:val="0"/>
          <w:numId w:val="6"/>
        </w:numPr>
        <w:rPr>
          <w:rFonts w:ascii="Arial" w:hAnsi="Arial" w:cs="Arial"/>
        </w:rPr>
      </w:pPr>
      <w:r>
        <w:rPr>
          <w:rFonts w:ascii="Arial" w:hAnsi="Arial" w:cs="Arial"/>
        </w:rPr>
        <w:t xml:space="preserve">Marketing </w:t>
      </w:r>
      <w:r w:rsidR="0034524A">
        <w:rPr>
          <w:rFonts w:ascii="Arial" w:hAnsi="Arial" w:cs="Arial"/>
        </w:rPr>
        <w:t>activities</w:t>
      </w:r>
    </w:p>
    <w:p w:rsidR="000B6B6E" w:rsidRDefault="000B6B6E" w:rsidP="000B6B6E">
      <w:pPr>
        <w:pStyle w:val="NoSpacing"/>
        <w:numPr>
          <w:ilvl w:val="0"/>
          <w:numId w:val="6"/>
        </w:numPr>
        <w:rPr>
          <w:rFonts w:ascii="Arial" w:hAnsi="Arial" w:cs="Arial"/>
        </w:rPr>
      </w:pPr>
      <w:r>
        <w:rPr>
          <w:rFonts w:ascii="Arial" w:hAnsi="Arial" w:cs="Arial"/>
        </w:rPr>
        <w:t>Marketing approval</w:t>
      </w:r>
    </w:p>
    <w:p w:rsidR="000B6B6E" w:rsidRDefault="000B6B6E" w:rsidP="00734161">
      <w:pPr>
        <w:pStyle w:val="NoSpacing"/>
        <w:numPr>
          <w:ilvl w:val="1"/>
          <w:numId w:val="6"/>
        </w:numPr>
        <w:ind w:left="1276" w:hanging="567"/>
        <w:rPr>
          <w:rFonts w:ascii="Arial" w:hAnsi="Arial" w:cs="Arial"/>
        </w:rPr>
      </w:pPr>
      <w:r>
        <w:rPr>
          <w:rFonts w:ascii="Arial" w:hAnsi="Arial" w:cs="Arial"/>
        </w:rPr>
        <w:t>How do you get marketing approval</w:t>
      </w:r>
    </w:p>
    <w:p w:rsidR="000B6B6E" w:rsidRDefault="000B6B6E" w:rsidP="000B6B6E">
      <w:pPr>
        <w:pStyle w:val="NoSpacing"/>
        <w:numPr>
          <w:ilvl w:val="0"/>
          <w:numId w:val="6"/>
        </w:numPr>
        <w:rPr>
          <w:rFonts w:ascii="Arial" w:hAnsi="Arial" w:cs="Arial"/>
        </w:rPr>
      </w:pPr>
      <w:r>
        <w:rPr>
          <w:rFonts w:ascii="Arial" w:hAnsi="Arial" w:cs="Arial"/>
        </w:rPr>
        <w:t>Brand values</w:t>
      </w:r>
    </w:p>
    <w:p w:rsidR="000B6B6E" w:rsidRDefault="000B6B6E" w:rsidP="000B6B6E">
      <w:pPr>
        <w:pStyle w:val="NoSpacing"/>
        <w:numPr>
          <w:ilvl w:val="0"/>
          <w:numId w:val="6"/>
        </w:numPr>
        <w:rPr>
          <w:rFonts w:ascii="Arial" w:hAnsi="Arial" w:cs="Arial"/>
        </w:rPr>
      </w:pPr>
      <w:r>
        <w:rPr>
          <w:rFonts w:ascii="Arial" w:hAnsi="Arial" w:cs="Arial"/>
        </w:rPr>
        <w:t>Brand imagery</w:t>
      </w:r>
    </w:p>
    <w:p w:rsidR="000B6B6E" w:rsidRDefault="000B6B6E" w:rsidP="00734161">
      <w:pPr>
        <w:pStyle w:val="NoSpacing"/>
        <w:numPr>
          <w:ilvl w:val="1"/>
          <w:numId w:val="6"/>
        </w:numPr>
        <w:ind w:left="1276" w:hanging="567"/>
        <w:rPr>
          <w:rFonts w:ascii="Arial" w:hAnsi="Arial" w:cs="Arial"/>
        </w:rPr>
      </w:pPr>
      <w:r>
        <w:rPr>
          <w:rFonts w:ascii="Arial" w:hAnsi="Arial" w:cs="Arial"/>
        </w:rPr>
        <w:t>Logo</w:t>
      </w:r>
    </w:p>
    <w:p w:rsidR="000B6B6E" w:rsidRDefault="000B6B6E" w:rsidP="00734161">
      <w:pPr>
        <w:pStyle w:val="NoSpacing"/>
        <w:numPr>
          <w:ilvl w:val="1"/>
          <w:numId w:val="6"/>
        </w:numPr>
        <w:ind w:left="1276" w:hanging="567"/>
        <w:rPr>
          <w:rFonts w:ascii="Arial" w:hAnsi="Arial" w:cs="Arial"/>
        </w:rPr>
      </w:pPr>
      <w:r>
        <w:rPr>
          <w:rFonts w:ascii="Arial" w:hAnsi="Arial" w:cs="Arial"/>
        </w:rPr>
        <w:t>Font</w:t>
      </w:r>
    </w:p>
    <w:p w:rsidR="000B6B6E" w:rsidRDefault="000B6B6E" w:rsidP="000B6B6E">
      <w:pPr>
        <w:pStyle w:val="NoSpacing"/>
        <w:numPr>
          <w:ilvl w:val="0"/>
          <w:numId w:val="6"/>
        </w:numPr>
        <w:rPr>
          <w:rFonts w:ascii="Arial" w:hAnsi="Arial" w:cs="Arial"/>
        </w:rPr>
      </w:pPr>
      <w:r>
        <w:rPr>
          <w:rFonts w:ascii="Arial" w:hAnsi="Arial" w:cs="Arial"/>
        </w:rPr>
        <w:t>Company vehicles</w:t>
      </w:r>
    </w:p>
    <w:p w:rsidR="00483E1E" w:rsidRDefault="00483E1E" w:rsidP="00483E1E">
      <w:pPr>
        <w:pStyle w:val="NoSpacing"/>
        <w:rPr>
          <w:rFonts w:ascii="Arial" w:hAnsi="Arial" w:cs="Arial"/>
        </w:rPr>
      </w:pPr>
    </w:p>
    <w:p w:rsidR="00734161" w:rsidRDefault="00734161">
      <w:pPr>
        <w:rPr>
          <w:rFonts w:ascii="Arial" w:hAnsi="Arial" w:cs="Arial"/>
        </w:rPr>
      </w:pPr>
      <w:r>
        <w:rPr>
          <w:rFonts w:ascii="Arial" w:hAnsi="Arial" w:cs="Arial"/>
        </w:rPr>
        <w:br w:type="page"/>
      </w:r>
    </w:p>
    <w:p w:rsidR="0085772F" w:rsidRDefault="0085772F" w:rsidP="0085772F">
      <w:pPr>
        <w:pStyle w:val="Heading1"/>
        <w:ind w:left="284"/>
      </w:pPr>
      <w:r>
        <w:lastRenderedPageBreak/>
        <w:t>Section 1 - Overview</w:t>
      </w:r>
      <w:r w:rsidR="00D3008A">
        <w:t xml:space="preserve"> </w:t>
      </w:r>
    </w:p>
    <w:p w:rsidR="004F7774" w:rsidRPr="00734161" w:rsidRDefault="004F7774" w:rsidP="00D3008A">
      <w:pPr>
        <w:pStyle w:val="Heading1"/>
        <w:numPr>
          <w:ilvl w:val="0"/>
          <w:numId w:val="137"/>
        </w:numPr>
        <w:ind w:left="284"/>
      </w:pPr>
      <w:r w:rsidRPr="00734161">
        <w:t>Confidentiality Agreement</w:t>
      </w:r>
    </w:p>
    <w:p w:rsidR="004F7774" w:rsidRPr="00FA2755" w:rsidRDefault="00FA2755" w:rsidP="00D3008A">
      <w:pPr>
        <w:pStyle w:val="NoSpacing"/>
        <w:rPr>
          <w:rFonts w:ascii="Arial" w:hAnsi="Arial" w:cs="Arial"/>
          <w:b/>
          <w:sz w:val="28"/>
          <w:szCs w:val="28"/>
        </w:rPr>
      </w:pPr>
      <w:r>
        <w:rPr>
          <w:rFonts w:ascii="Arial" w:hAnsi="Arial" w:cs="Arial"/>
        </w:rPr>
        <w:t>This manual</w:t>
      </w:r>
      <w:r w:rsidRPr="00FA2755">
        <w:rPr>
          <w:rFonts w:ascii="Arial" w:hAnsi="Arial" w:cs="Arial"/>
        </w:rPr>
        <w:t xml:space="preserve"> and any files transmitted with it are confidential and intended solely for the use of the individual or entity to </w:t>
      </w:r>
      <w:r w:rsidR="0034524A" w:rsidRPr="00FA2755">
        <w:rPr>
          <w:rFonts w:ascii="Arial" w:hAnsi="Arial" w:cs="Arial"/>
        </w:rPr>
        <w:t>which</w:t>
      </w:r>
      <w:r w:rsidRPr="00FA2755">
        <w:rPr>
          <w:rFonts w:ascii="Arial" w:hAnsi="Arial" w:cs="Arial"/>
        </w:rPr>
        <w:t xml:space="preserve"> they are addressed. </w:t>
      </w:r>
      <w:r>
        <w:rPr>
          <w:rFonts w:ascii="Arial" w:hAnsi="Arial" w:cs="Arial"/>
        </w:rPr>
        <w:t>This manual</w:t>
      </w:r>
      <w:r w:rsidRPr="00FA2755">
        <w:rPr>
          <w:rFonts w:ascii="Arial" w:hAnsi="Arial" w:cs="Arial"/>
        </w:rPr>
        <w:t xml:space="preserve"> contains confidential information and is intended only for the individual named. If you are not the named addressee you should not disseminate, distribute or copy this </w:t>
      </w:r>
      <w:r>
        <w:rPr>
          <w:rFonts w:ascii="Arial" w:hAnsi="Arial" w:cs="Arial"/>
        </w:rPr>
        <w:t>manual</w:t>
      </w:r>
      <w:r w:rsidRPr="00FA2755">
        <w:rPr>
          <w:rFonts w:ascii="Arial" w:hAnsi="Arial" w:cs="Arial"/>
        </w:rPr>
        <w:t>. If you are not the intended recipient you are notified that disclosing, copying, distributing or taking any action in reliance on the contents of this information is strictly prohibited.</w:t>
      </w:r>
    </w:p>
    <w:p w:rsidR="006E6320" w:rsidRPr="00734161" w:rsidRDefault="00D3008A" w:rsidP="00D3008A">
      <w:pPr>
        <w:pStyle w:val="Heading1"/>
        <w:numPr>
          <w:ilvl w:val="0"/>
          <w:numId w:val="137"/>
        </w:numPr>
        <w:tabs>
          <w:tab w:val="left" w:pos="5953"/>
        </w:tabs>
        <w:ind w:left="284"/>
      </w:pPr>
      <w:r>
        <w:t xml:space="preserve"> </w:t>
      </w:r>
      <w:r w:rsidR="006E6320" w:rsidRPr="00734161">
        <w:t>About the Franchise Code of Conduct</w:t>
      </w:r>
      <w:r w:rsidR="007008ED">
        <w:tab/>
      </w:r>
    </w:p>
    <w:p w:rsidR="006E6320" w:rsidRPr="00433486" w:rsidRDefault="006E6320" w:rsidP="00D3008A">
      <w:pPr>
        <w:pStyle w:val="Heading2"/>
      </w:pPr>
      <w:r w:rsidRPr="00433486">
        <w:t>Purpose</w:t>
      </w:r>
    </w:p>
    <w:p w:rsidR="00734161" w:rsidRDefault="006E6320" w:rsidP="00D3008A">
      <w:pPr>
        <w:pStyle w:val="BodyText"/>
        <w:rPr>
          <w:rFonts w:ascii="Arial" w:hAnsi="Arial"/>
        </w:rPr>
      </w:pPr>
      <w:r w:rsidRPr="00433486">
        <w:rPr>
          <w:rFonts w:ascii="Arial" w:hAnsi="Arial"/>
        </w:rPr>
        <w:t>The Franchise Code of Conduct code aims to regulate the conduct of participants in franchising towards each other and to ensure that they are sufficiently informed about a franchise before entering into it. The code also provides a cost-effective dispute resolution scheme for franchisees and franchisors.</w:t>
      </w:r>
    </w:p>
    <w:p w:rsidR="006E6320" w:rsidRPr="00734161" w:rsidRDefault="006E6320" w:rsidP="00D3008A">
      <w:pPr>
        <w:pStyle w:val="Heading2"/>
      </w:pPr>
      <w:r w:rsidRPr="00734161">
        <w:t>The Australian Competition &amp; Consumer Commission (ACCC)</w:t>
      </w:r>
    </w:p>
    <w:p w:rsidR="006E6320" w:rsidRPr="00433486" w:rsidRDefault="006E6320" w:rsidP="00D3008A">
      <w:pPr>
        <w:pStyle w:val="BodyText"/>
        <w:rPr>
          <w:rFonts w:ascii="Arial" w:hAnsi="Arial"/>
        </w:rPr>
      </w:pPr>
      <w:r w:rsidRPr="00433486">
        <w:rPr>
          <w:rFonts w:ascii="Arial" w:hAnsi="Arial"/>
        </w:rPr>
        <w:t>The ACCC regulates the Franchise Code of Conduct and promotes compliance with the code by helping people understand their rights and obligations under the code and the Competition and Consumer Act.</w:t>
      </w:r>
      <w:r w:rsidR="00D3008A">
        <w:rPr>
          <w:rFonts w:ascii="Arial" w:hAnsi="Arial"/>
        </w:rPr>
        <w:t xml:space="preserve"> </w:t>
      </w:r>
      <w:r w:rsidRPr="00433486">
        <w:rPr>
          <w:rFonts w:ascii="Arial" w:hAnsi="Arial"/>
        </w:rPr>
        <w:t>The ACCC are also responsible for investigating complaints and, where necessary, taking enforcement action against anyone who fails to comply with the code.</w:t>
      </w:r>
    </w:p>
    <w:p w:rsidR="006E6320" w:rsidRPr="00734161" w:rsidRDefault="006E6320" w:rsidP="00D3008A">
      <w:pPr>
        <w:pStyle w:val="Heading2"/>
      </w:pPr>
      <w:r w:rsidRPr="00734161">
        <w:t>Audit Requirements</w:t>
      </w:r>
    </w:p>
    <w:p w:rsidR="006E6320" w:rsidRDefault="006E6320" w:rsidP="00D3008A">
      <w:pPr>
        <w:pStyle w:val="BodyText"/>
        <w:rPr>
          <w:rFonts w:ascii="Arial" w:hAnsi="Arial"/>
        </w:rPr>
      </w:pPr>
      <w:r>
        <w:rPr>
          <w:rFonts w:ascii="Arial" w:hAnsi="Arial"/>
        </w:rPr>
        <w:t>Thermotec</w:t>
      </w:r>
      <w:r w:rsidRPr="00433486">
        <w:rPr>
          <w:rFonts w:ascii="Arial" w:hAnsi="Arial"/>
        </w:rPr>
        <w:t xml:space="preserve"> may audit or organise someone to audit your accounts for accuracy. T</w:t>
      </w:r>
      <w:r>
        <w:rPr>
          <w:rFonts w:ascii="Arial" w:hAnsi="Arial"/>
        </w:rPr>
        <w:t>hermotec</w:t>
      </w:r>
      <w:r w:rsidRPr="00433486">
        <w:rPr>
          <w:rFonts w:ascii="Arial" w:hAnsi="Arial"/>
        </w:rPr>
        <w:t xml:space="preserve"> will cover the cost of the audit unless the Franchise Agreement states for otherwise. Penalties may apply if you do not report accurately.</w:t>
      </w:r>
    </w:p>
    <w:p w:rsidR="004F7774" w:rsidRPr="00734161" w:rsidRDefault="00D3008A" w:rsidP="00D3008A">
      <w:pPr>
        <w:pStyle w:val="Heading1"/>
        <w:numPr>
          <w:ilvl w:val="0"/>
          <w:numId w:val="137"/>
        </w:numPr>
        <w:ind w:left="284"/>
      </w:pPr>
      <w:r>
        <w:t xml:space="preserve"> </w:t>
      </w:r>
      <w:r w:rsidR="004F7774" w:rsidRPr="00734161">
        <w:t>The Operations Manual</w:t>
      </w:r>
    </w:p>
    <w:p w:rsidR="004F7774" w:rsidRDefault="004F7774" w:rsidP="004F7774">
      <w:pPr>
        <w:rPr>
          <w:rFonts w:ascii="Arial" w:hAnsi="Arial" w:cs="Arial"/>
        </w:rPr>
      </w:pPr>
      <w:r w:rsidRPr="00B23E5B">
        <w:rPr>
          <w:rFonts w:ascii="Arial" w:hAnsi="Arial" w:cs="Arial"/>
        </w:rPr>
        <w:t xml:space="preserve">The purpose of the Operations Manual is to assist you through the operation of your franchise.  To answer most of your questions, you should first look within the Manual before contacting the appropriate head office person. You are loaned a copy of the Operations Manual (or provided access online) for the period of your franchise term. Always make sure you are using the most updated version of the Operations Manual, as </w:t>
      </w:r>
      <w:r>
        <w:rPr>
          <w:rFonts w:ascii="Arial" w:hAnsi="Arial" w:cs="Arial"/>
        </w:rPr>
        <w:t>Thermotec</w:t>
      </w:r>
      <w:r w:rsidRPr="00B23E5B">
        <w:rPr>
          <w:rFonts w:ascii="Arial" w:hAnsi="Arial" w:cs="Arial"/>
        </w:rPr>
        <w:t xml:space="preserve"> may issue an update for the benefit of the franchise network.</w:t>
      </w:r>
    </w:p>
    <w:p w:rsidR="004F7774" w:rsidRPr="00734161" w:rsidRDefault="004F7774" w:rsidP="00D3008A">
      <w:pPr>
        <w:pStyle w:val="Heading2"/>
      </w:pPr>
      <w:r w:rsidRPr="00734161">
        <w:t>Operations Manual Restriction</w:t>
      </w:r>
    </w:p>
    <w:p w:rsidR="004F7774" w:rsidRDefault="004F7774" w:rsidP="004F7774">
      <w:pPr>
        <w:pStyle w:val="BodyText"/>
        <w:rPr>
          <w:rFonts w:ascii="Arial" w:hAnsi="Arial"/>
        </w:rPr>
      </w:pPr>
      <w:r w:rsidRPr="00B23E5B">
        <w:rPr>
          <w:rFonts w:ascii="Arial" w:hAnsi="Arial"/>
        </w:rPr>
        <w:t>The Operations Manual is restricted to your sole usage during your franchise term. It is highly confidential and its content may only be used in your business. The Operations Manual must not be copied or shared. Ensure to keep your passwords for online access private and if retaining a hard copy, make sure it is secure, but available for access if required. You will be required to inform head office in writing when you have acknowledged receipt of the manual (or access to the online version) and understand the terms for its use.</w:t>
      </w:r>
    </w:p>
    <w:p w:rsidR="004F7774" w:rsidRDefault="004F7774" w:rsidP="004F7774">
      <w:pPr>
        <w:pStyle w:val="BodyText"/>
        <w:rPr>
          <w:rFonts w:ascii="Arial" w:hAnsi="Arial"/>
        </w:rPr>
      </w:pPr>
    </w:p>
    <w:p w:rsidR="00D3008A" w:rsidRDefault="00D3008A" w:rsidP="004F7774">
      <w:pPr>
        <w:pStyle w:val="BodyText"/>
        <w:rPr>
          <w:rFonts w:ascii="Arial" w:hAnsi="Arial"/>
        </w:rPr>
      </w:pPr>
    </w:p>
    <w:p w:rsidR="00D3008A" w:rsidRDefault="00D3008A" w:rsidP="004F7774">
      <w:pPr>
        <w:pStyle w:val="BodyText"/>
        <w:rPr>
          <w:rFonts w:ascii="Arial" w:hAnsi="Arial"/>
        </w:rPr>
      </w:pPr>
    </w:p>
    <w:p w:rsidR="00D3008A" w:rsidRDefault="00D3008A" w:rsidP="004F7774">
      <w:pPr>
        <w:pStyle w:val="BodyText"/>
        <w:rPr>
          <w:rFonts w:ascii="Arial" w:hAnsi="Arial"/>
        </w:rPr>
      </w:pPr>
    </w:p>
    <w:p w:rsidR="004F7774" w:rsidRDefault="004F7774" w:rsidP="004F7774">
      <w:pPr>
        <w:pStyle w:val="BodyText"/>
        <w:rPr>
          <w:rFonts w:ascii="Arial" w:hAnsi="Arial"/>
        </w:rPr>
      </w:pPr>
      <w:r>
        <w:rPr>
          <w:rFonts w:ascii="Arial" w:hAnsi="Arial"/>
        </w:rPr>
        <w:lastRenderedPageBreak/>
        <w:t>If you require any further assistance, please contact Thermotec Head Office on the details below:</w:t>
      </w:r>
    </w:p>
    <w:p w:rsidR="004F7774" w:rsidRDefault="004F7774" w:rsidP="004F7774">
      <w:pPr>
        <w:pStyle w:val="BodyText"/>
        <w:rPr>
          <w:rFonts w:ascii="Arial" w:hAnsi="Arial"/>
        </w:rPr>
      </w:pPr>
    </w:p>
    <w:p w:rsidR="004F7774" w:rsidRPr="00FB4190" w:rsidRDefault="004F7774" w:rsidP="004F7774">
      <w:pPr>
        <w:pStyle w:val="BodyText"/>
        <w:rPr>
          <w:rFonts w:ascii="Arial" w:hAnsi="Arial"/>
          <w:highlight w:val="red"/>
        </w:rPr>
      </w:pPr>
      <w:r w:rsidRPr="00FB4190">
        <w:rPr>
          <w:rFonts w:ascii="Arial" w:hAnsi="Arial"/>
          <w:highlight w:val="red"/>
        </w:rPr>
        <w:t>Daryell Scase 0417 356 223</w:t>
      </w:r>
    </w:p>
    <w:p w:rsidR="004F7774" w:rsidRPr="00FB4190" w:rsidRDefault="004F7774" w:rsidP="004F7774">
      <w:pPr>
        <w:pStyle w:val="BodyText"/>
        <w:rPr>
          <w:rFonts w:ascii="Arial" w:hAnsi="Arial"/>
          <w:highlight w:val="red"/>
        </w:rPr>
      </w:pPr>
    </w:p>
    <w:p w:rsidR="004F7774" w:rsidRDefault="004F7774" w:rsidP="004F7774">
      <w:pPr>
        <w:pStyle w:val="BodyText"/>
        <w:rPr>
          <w:rFonts w:ascii="Arial" w:hAnsi="Arial"/>
        </w:rPr>
      </w:pPr>
      <w:r w:rsidRPr="00FB4190">
        <w:rPr>
          <w:rFonts w:ascii="Arial" w:hAnsi="Arial"/>
          <w:highlight w:val="red"/>
        </w:rPr>
        <w:t>Kirstie Michalski 0428 180 191</w:t>
      </w:r>
    </w:p>
    <w:p w:rsidR="004F7774" w:rsidRDefault="004F7774" w:rsidP="004F7774">
      <w:pPr>
        <w:pStyle w:val="BodyText"/>
        <w:rPr>
          <w:rFonts w:ascii="Arial" w:hAnsi="Arial"/>
        </w:rPr>
      </w:pPr>
    </w:p>
    <w:p w:rsidR="00734161" w:rsidRDefault="00734161">
      <w:pPr>
        <w:rPr>
          <w:rFonts w:ascii="Arial" w:eastAsia="Times New Roman" w:hAnsi="Arial" w:cs="Arial"/>
          <w:color w:val="000000"/>
          <w:szCs w:val="20"/>
          <w:lang w:eastAsia="en-AU"/>
        </w:rPr>
      </w:pPr>
      <w:r>
        <w:rPr>
          <w:rFonts w:ascii="Arial" w:hAnsi="Arial"/>
        </w:rPr>
        <w:br w:type="page"/>
      </w:r>
    </w:p>
    <w:p w:rsidR="004F7774" w:rsidRPr="00BD14D3" w:rsidRDefault="00EF7BE6" w:rsidP="00D3008A">
      <w:pPr>
        <w:pStyle w:val="Heading1"/>
        <w:numPr>
          <w:ilvl w:val="0"/>
          <w:numId w:val="137"/>
        </w:numPr>
        <w:ind w:left="284"/>
      </w:pPr>
      <w:r>
        <w:lastRenderedPageBreak/>
        <w:t xml:space="preserve"> </w:t>
      </w:r>
      <w:r w:rsidR="004F7774" w:rsidRPr="00BD14D3">
        <w:t>Welcome to Thermotec</w:t>
      </w:r>
    </w:p>
    <w:p w:rsidR="007278B2" w:rsidRDefault="007278B2" w:rsidP="004E5FE0">
      <w:pPr>
        <w:pStyle w:val="NoSpacing"/>
        <w:ind w:left="284"/>
        <w:rPr>
          <w:rFonts w:ascii="Arial" w:hAnsi="Arial" w:cs="Arial"/>
        </w:rPr>
      </w:pPr>
      <w:r>
        <w:rPr>
          <w:rFonts w:ascii="Arial" w:hAnsi="Arial" w:cs="Arial"/>
        </w:rPr>
        <w:t>Thermotec Group provides you with a highly skilled and experienced mechanical team with expertise in Refrigeration and HVAC to fulfil all your company’s requirements.</w:t>
      </w:r>
    </w:p>
    <w:p w:rsidR="007278B2" w:rsidRDefault="007278B2" w:rsidP="004E5FE0">
      <w:pPr>
        <w:pStyle w:val="NoSpacing"/>
        <w:ind w:left="284"/>
        <w:rPr>
          <w:rFonts w:ascii="Arial" w:hAnsi="Arial" w:cs="Arial"/>
        </w:rPr>
      </w:pPr>
    </w:p>
    <w:p w:rsidR="00E77206" w:rsidRDefault="007278B2" w:rsidP="004E5FE0">
      <w:pPr>
        <w:pStyle w:val="NoSpacing"/>
        <w:ind w:left="284"/>
        <w:rPr>
          <w:rFonts w:ascii="Arial" w:hAnsi="Arial" w:cs="Arial"/>
        </w:rPr>
      </w:pPr>
      <w:r>
        <w:rPr>
          <w:rFonts w:ascii="Arial" w:hAnsi="Arial" w:cs="Arial"/>
        </w:rPr>
        <w:t>We offer 24/7 response and cover all levels of mechanical contracting requirements for:</w:t>
      </w:r>
    </w:p>
    <w:p w:rsidR="007278B2" w:rsidRDefault="007278B2" w:rsidP="007278B2">
      <w:pPr>
        <w:pStyle w:val="NoSpacing"/>
        <w:numPr>
          <w:ilvl w:val="0"/>
          <w:numId w:val="134"/>
        </w:numPr>
        <w:rPr>
          <w:rFonts w:ascii="Arial" w:hAnsi="Arial" w:cs="Arial"/>
        </w:rPr>
      </w:pPr>
      <w:r>
        <w:rPr>
          <w:rFonts w:ascii="Arial" w:hAnsi="Arial" w:cs="Arial"/>
        </w:rPr>
        <w:t>Supermarkets</w:t>
      </w:r>
    </w:p>
    <w:p w:rsidR="007278B2" w:rsidRDefault="007278B2" w:rsidP="007278B2">
      <w:pPr>
        <w:pStyle w:val="NoSpacing"/>
        <w:numPr>
          <w:ilvl w:val="0"/>
          <w:numId w:val="134"/>
        </w:numPr>
        <w:rPr>
          <w:rFonts w:ascii="Arial" w:hAnsi="Arial" w:cs="Arial"/>
        </w:rPr>
      </w:pPr>
      <w:r>
        <w:rPr>
          <w:rFonts w:ascii="Arial" w:hAnsi="Arial" w:cs="Arial"/>
        </w:rPr>
        <w:t>Cold-storage facilities</w:t>
      </w:r>
    </w:p>
    <w:p w:rsidR="007278B2" w:rsidRDefault="007278B2" w:rsidP="007278B2">
      <w:pPr>
        <w:pStyle w:val="NoSpacing"/>
        <w:numPr>
          <w:ilvl w:val="0"/>
          <w:numId w:val="134"/>
        </w:numPr>
        <w:rPr>
          <w:rFonts w:ascii="Arial" w:hAnsi="Arial" w:cs="Arial"/>
        </w:rPr>
      </w:pPr>
      <w:r>
        <w:rPr>
          <w:rFonts w:ascii="Arial" w:hAnsi="Arial" w:cs="Arial"/>
        </w:rPr>
        <w:t>Government departments</w:t>
      </w:r>
    </w:p>
    <w:p w:rsidR="007278B2" w:rsidRDefault="007278B2" w:rsidP="007278B2">
      <w:pPr>
        <w:pStyle w:val="NoSpacing"/>
        <w:numPr>
          <w:ilvl w:val="0"/>
          <w:numId w:val="134"/>
        </w:numPr>
        <w:rPr>
          <w:rFonts w:ascii="Arial" w:hAnsi="Arial" w:cs="Arial"/>
        </w:rPr>
      </w:pPr>
      <w:r>
        <w:rPr>
          <w:rFonts w:ascii="Arial" w:hAnsi="Arial" w:cs="Arial"/>
        </w:rPr>
        <w:t>Engineers and consultants</w:t>
      </w:r>
    </w:p>
    <w:p w:rsidR="007278B2" w:rsidRDefault="007278B2" w:rsidP="007278B2">
      <w:pPr>
        <w:pStyle w:val="NoSpacing"/>
        <w:numPr>
          <w:ilvl w:val="0"/>
          <w:numId w:val="134"/>
        </w:numPr>
        <w:rPr>
          <w:rFonts w:ascii="Arial" w:hAnsi="Arial" w:cs="Arial"/>
        </w:rPr>
      </w:pPr>
      <w:r>
        <w:rPr>
          <w:rFonts w:ascii="Arial" w:hAnsi="Arial" w:cs="Arial"/>
        </w:rPr>
        <w:t>Mining industries</w:t>
      </w:r>
    </w:p>
    <w:p w:rsidR="007278B2" w:rsidRDefault="007278B2" w:rsidP="007278B2">
      <w:pPr>
        <w:pStyle w:val="NoSpacing"/>
        <w:numPr>
          <w:ilvl w:val="0"/>
          <w:numId w:val="134"/>
        </w:numPr>
        <w:rPr>
          <w:rFonts w:ascii="Arial" w:hAnsi="Arial" w:cs="Arial"/>
        </w:rPr>
      </w:pPr>
      <w:r>
        <w:rPr>
          <w:rFonts w:ascii="Arial" w:hAnsi="Arial" w:cs="Arial"/>
        </w:rPr>
        <w:t>New developments</w:t>
      </w:r>
    </w:p>
    <w:p w:rsidR="007278B2" w:rsidRDefault="007278B2" w:rsidP="007278B2">
      <w:pPr>
        <w:pStyle w:val="NoSpacing"/>
        <w:numPr>
          <w:ilvl w:val="0"/>
          <w:numId w:val="134"/>
        </w:numPr>
        <w:rPr>
          <w:rFonts w:ascii="Arial" w:hAnsi="Arial" w:cs="Arial"/>
        </w:rPr>
      </w:pPr>
      <w:r>
        <w:rPr>
          <w:rFonts w:ascii="Arial" w:hAnsi="Arial" w:cs="Arial"/>
        </w:rPr>
        <w:t>Commercial and domestic HVAC installations</w:t>
      </w:r>
    </w:p>
    <w:p w:rsidR="007278B2" w:rsidRDefault="007278B2" w:rsidP="007278B2">
      <w:pPr>
        <w:pStyle w:val="NoSpacing"/>
        <w:numPr>
          <w:ilvl w:val="0"/>
          <w:numId w:val="134"/>
        </w:numPr>
        <w:rPr>
          <w:rFonts w:ascii="Arial" w:hAnsi="Arial" w:cs="Arial"/>
        </w:rPr>
      </w:pPr>
      <w:r>
        <w:rPr>
          <w:rFonts w:ascii="Arial" w:hAnsi="Arial" w:cs="Arial"/>
        </w:rPr>
        <w:t>National HVAC&amp;R Contractors</w:t>
      </w:r>
    </w:p>
    <w:p w:rsidR="007278B2" w:rsidRDefault="007278B2" w:rsidP="007278B2">
      <w:pPr>
        <w:pStyle w:val="NoSpacing"/>
        <w:rPr>
          <w:rFonts w:ascii="Arial" w:hAnsi="Arial" w:cs="Arial"/>
        </w:rPr>
      </w:pPr>
    </w:p>
    <w:p w:rsidR="007278B2" w:rsidRDefault="007278B2" w:rsidP="004E5FE0">
      <w:pPr>
        <w:pStyle w:val="NoSpacing"/>
        <w:ind w:left="360"/>
        <w:rPr>
          <w:rFonts w:ascii="Arial" w:hAnsi="Arial" w:cs="Arial"/>
        </w:rPr>
      </w:pPr>
      <w:r>
        <w:rPr>
          <w:rFonts w:ascii="Arial" w:hAnsi="Arial" w:cs="Arial"/>
        </w:rPr>
        <w:t>We individually tailor our mechanical contracting services to meet your requirements and all our services are carried out by multi-skilled and highly trained tradespeople who specialise in the following fields:</w:t>
      </w:r>
    </w:p>
    <w:p w:rsidR="007278B2" w:rsidRDefault="007278B2" w:rsidP="00BD14D3">
      <w:pPr>
        <w:pStyle w:val="NoSpacing"/>
        <w:numPr>
          <w:ilvl w:val="0"/>
          <w:numId w:val="136"/>
        </w:numPr>
        <w:rPr>
          <w:rFonts w:ascii="Arial" w:hAnsi="Arial" w:cs="Arial"/>
        </w:rPr>
      </w:pPr>
      <w:r>
        <w:rPr>
          <w:rFonts w:ascii="Arial" w:hAnsi="Arial" w:cs="Arial"/>
        </w:rPr>
        <w:t>Design and engineering requirements facilitation for all types of mechanical installations, modifications, and additions.</w:t>
      </w:r>
    </w:p>
    <w:p w:rsidR="00B26390" w:rsidRDefault="007278B2" w:rsidP="00BD14D3">
      <w:pPr>
        <w:pStyle w:val="NoSpacing"/>
        <w:numPr>
          <w:ilvl w:val="0"/>
          <w:numId w:val="136"/>
        </w:numPr>
        <w:rPr>
          <w:rFonts w:ascii="Arial" w:hAnsi="Arial" w:cs="Arial"/>
        </w:rPr>
      </w:pPr>
      <w:r>
        <w:rPr>
          <w:rFonts w:ascii="Arial" w:hAnsi="Arial" w:cs="Arial"/>
        </w:rPr>
        <w:t xml:space="preserve">Liaison and </w:t>
      </w:r>
      <w:r w:rsidR="00B26390">
        <w:rPr>
          <w:rFonts w:ascii="Arial" w:hAnsi="Arial" w:cs="Arial"/>
        </w:rPr>
        <w:t>compliance with all regulatory and government regulations and requirements.</w:t>
      </w:r>
    </w:p>
    <w:p w:rsidR="00B26390" w:rsidRDefault="00B26390" w:rsidP="00BD14D3">
      <w:pPr>
        <w:pStyle w:val="NoSpacing"/>
        <w:numPr>
          <w:ilvl w:val="0"/>
          <w:numId w:val="136"/>
        </w:numPr>
        <w:rPr>
          <w:rFonts w:ascii="Arial" w:hAnsi="Arial" w:cs="Arial"/>
        </w:rPr>
      </w:pPr>
      <w:r>
        <w:rPr>
          <w:rFonts w:ascii="Arial" w:hAnsi="Arial" w:cs="Arial"/>
        </w:rPr>
        <w:t>24/7 Emergency breakdowns, call-ins, maintenance and all other types of repair work.</w:t>
      </w:r>
    </w:p>
    <w:p w:rsidR="00B26390" w:rsidRDefault="00B26390" w:rsidP="00BD14D3">
      <w:pPr>
        <w:pStyle w:val="NoSpacing"/>
        <w:numPr>
          <w:ilvl w:val="0"/>
          <w:numId w:val="136"/>
        </w:numPr>
        <w:rPr>
          <w:rFonts w:ascii="Arial" w:hAnsi="Arial" w:cs="Arial"/>
        </w:rPr>
      </w:pPr>
      <w:r>
        <w:rPr>
          <w:rFonts w:ascii="Arial" w:hAnsi="Arial" w:cs="Arial"/>
        </w:rPr>
        <w:t>Installation of new machinery and equipment.</w:t>
      </w:r>
    </w:p>
    <w:p w:rsidR="00BD14D3" w:rsidRDefault="00B26390" w:rsidP="00BD14D3">
      <w:pPr>
        <w:pStyle w:val="NoSpacing"/>
        <w:numPr>
          <w:ilvl w:val="0"/>
          <w:numId w:val="136"/>
        </w:numPr>
        <w:rPr>
          <w:rFonts w:ascii="Arial" w:hAnsi="Arial" w:cs="Arial"/>
        </w:rPr>
      </w:pPr>
      <w:r>
        <w:rPr>
          <w:rFonts w:ascii="Arial" w:hAnsi="Arial" w:cs="Arial"/>
        </w:rPr>
        <w:t>Support services to me</w:t>
      </w:r>
      <w:r w:rsidR="00BD14D3">
        <w:rPr>
          <w:rFonts w:ascii="Arial" w:hAnsi="Arial" w:cs="Arial"/>
        </w:rPr>
        <w:t>chanical contracting companies.</w:t>
      </w:r>
    </w:p>
    <w:p w:rsidR="00B26390" w:rsidRDefault="00B26390" w:rsidP="00BD14D3">
      <w:pPr>
        <w:pStyle w:val="NoSpacing"/>
        <w:numPr>
          <w:ilvl w:val="0"/>
          <w:numId w:val="136"/>
        </w:numPr>
        <w:rPr>
          <w:rFonts w:ascii="Arial" w:hAnsi="Arial" w:cs="Arial"/>
        </w:rPr>
      </w:pPr>
      <w:r>
        <w:rPr>
          <w:rFonts w:ascii="Arial" w:hAnsi="Arial" w:cs="Arial"/>
        </w:rPr>
        <w:t>Thermotec holds current WorkCover, Public Liability insurances, OH&amp;S compliance and trade certification.</w:t>
      </w:r>
    </w:p>
    <w:p w:rsidR="00B26390" w:rsidRDefault="00B26390" w:rsidP="00BD14D3">
      <w:pPr>
        <w:pStyle w:val="NoSpacing"/>
        <w:numPr>
          <w:ilvl w:val="0"/>
          <w:numId w:val="136"/>
        </w:numPr>
        <w:rPr>
          <w:rFonts w:ascii="Arial" w:hAnsi="Arial" w:cs="Arial"/>
        </w:rPr>
      </w:pPr>
      <w:r>
        <w:rPr>
          <w:rFonts w:ascii="Arial" w:hAnsi="Arial" w:cs="Arial"/>
        </w:rPr>
        <w:t>Site specific inductions as required along with Industry induction certification.</w:t>
      </w:r>
    </w:p>
    <w:p w:rsidR="001831C8" w:rsidRPr="00D3008A" w:rsidRDefault="001831C8" w:rsidP="00D3008A">
      <w:pPr>
        <w:pStyle w:val="Heading2"/>
      </w:pPr>
      <w:r w:rsidRPr="00D3008A">
        <w:t>B</w:t>
      </w:r>
      <w:r w:rsidR="00D3008A">
        <w:t>enefits</w:t>
      </w:r>
    </w:p>
    <w:p w:rsidR="001831C8" w:rsidRDefault="001831C8" w:rsidP="00BD14D3">
      <w:pPr>
        <w:pStyle w:val="NoSpacing"/>
        <w:numPr>
          <w:ilvl w:val="0"/>
          <w:numId w:val="135"/>
        </w:numPr>
        <w:rPr>
          <w:rFonts w:ascii="Arial" w:hAnsi="Arial" w:cs="Arial"/>
        </w:rPr>
      </w:pPr>
      <w:r>
        <w:rPr>
          <w:rFonts w:ascii="Arial" w:hAnsi="Arial" w:cs="Arial"/>
        </w:rPr>
        <w:t>You can have Thermotec Group take care of your maintenance requirements and/or capital works projects effectively and efficiently</w:t>
      </w:r>
      <w:r w:rsidR="0022453C">
        <w:rPr>
          <w:rFonts w:ascii="Arial" w:hAnsi="Arial" w:cs="Arial"/>
        </w:rPr>
        <w:t>.</w:t>
      </w:r>
    </w:p>
    <w:p w:rsidR="0022453C" w:rsidRDefault="0022453C" w:rsidP="00BD14D3">
      <w:pPr>
        <w:pStyle w:val="NoSpacing"/>
        <w:numPr>
          <w:ilvl w:val="0"/>
          <w:numId w:val="135"/>
        </w:numPr>
        <w:rPr>
          <w:rFonts w:ascii="Arial" w:hAnsi="Arial" w:cs="Arial"/>
        </w:rPr>
      </w:pPr>
      <w:r>
        <w:rPr>
          <w:rFonts w:ascii="Arial" w:hAnsi="Arial" w:cs="Arial"/>
        </w:rPr>
        <w:t>Your mechanical work will be completed on time and cost effectively by the Thermotec team of people with a reputation for high quality work.</w:t>
      </w:r>
    </w:p>
    <w:p w:rsidR="0022453C" w:rsidRDefault="0022453C" w:rsidP="00BD14D3">
      <w:pPr>
        <w:pStyle w:val="NoSpacing"/>
        <w:numPr>
          <w:ilvl w:val="0"/>
          <w:numId w:val="135"/>
        </w:numPr>
        <w:rPr>
          <w:rFonts w:ascii="Arial" w:hAnsi="Arial" w:cs="Arial"/>
        </w:rPr>
      </w:pPr>
      <w:r>
        <w:rPr>
          <w:rFonts w:ascii="Arial" w:hAnsi="Arial" w:cs="Arial"/>
        </w:rPr>
        <w:t>You are secure, with the impressive list of successes that Thermotec has with companies at the forefront of the Australian business world.</w:t>
      </w:r>
    </w:p>
    <w:p w:rsidR="0022453C" w:rsidRDefault="0022453C" w:rsidP="00BD14D3">
      <w:pPr>
        <w:pStyle w:val="NoSpacing"/>
        <w:numPr>
          <w:ilvl w:val="0"/>
          <w:numId w:val="135"/>
        </w:numPr>
        <w:rPr>
          <w:rFonts w:ascii="Arial" w:hAnsi="Arial" w:cs="Arial"/>
        </w:rPr>
      </w:pPr>
      <w:r>
        <w:rPr>
          <w:rFonts w:ascii="Arial" w:hAnsi="Arial" w:cs="Arial"/>
        </w:rPr>
        <w:t>You are safe, with Thermotec tradespeople holding current WorkCover cards and licences for relevant requirements.</w:t>
      </w:r>
    </w:p>
    <w:p w:rsidR="0022453C" w:rsidRDefault="0022453C" w:rsidP="00BD14D3">
      <w:pPr>
        <w:pStyle w:val="NoSpacing"/>
        <w:numPr>
          <w:ilvl w:val="0"/>
          <w:numId w:val="135"/>
        </w:numPr>
        <w:rPr>
          <w:rFonts w:ascii="Arial" w:hAnsi="Arial" w:cs="Arial"/>
        </w:rPr>
      </w:pPr>
      <w:r>
        <w:rPr>
          <w:rFonts w:ascii="Arial" w:hAnsi="Arial" w:cs="Arial"/>
        </w:rPr>
        <w:t>You are protected, with all Thermotec work fully compliant with all relevant OH&amp;S</w:t>
      </w:r>
      <w:r w:rsidR="00F679B2">
        <w:rPr>
          <w:rFonts w:ascii="Arial" w:hAnsi="Arial" w:cs="Arial"/>
        </w:rPr>
        <w:t xml:space="preserve"> and environmental requirements.</w:t>
      </w:r>
    </w:p>
    <w:p w:rsidR="00F679B2" w:rsidRDefault="00F679B2" w:rsidP="007278B2">
      <w:pPr>
        <w:pStyle w:val="NoSpacing"/>
        <w:rPr>
          <w:rFonts w:ascii="Arial" w:hAnsi="Arial" w:cs="Arial"/>
        </w:rPr>
      </w:pPr>
    </w:p>
    <w:p w:rsidR="00F679B2" w:rsidRDefault="00F679B2" w:rsidP="004E5FE0">
      <w:pPr>
        <w:pStyle w:val="NoSpacing"/>
        <w:ind w:left="360"/>
        <w:rPr>
          <w:rFonts w:ascii="Arial" w:hAnsi="Arial" w:cs="Arial"/>
        </w:rPr>
      </w:pPr>
      <w:r>
        <w:rPr>
          <w:rFonts w:ascii="Arial" w:hAnsi="Arial" w:cs="Arial"/>
        </w:rPr>
        <w:t>If your company has a requirement for Quality mechanical services from an individual repair, to regular maintenance, to a major upgrade project, be sure to talk with our mechanical specialists to get the right advice and the best people for the job.</w:t>
      </w:r>
    </w:p>
    <w:p w:rsidR="00F679B2" w:rsidRDefault="00F679B2" w:rsidP="004E5FE0">
      <w:pPr>
        <w:pStyle w:val="NoSpacing"/>
        <w:ind w:left="360"/>
        <w:rPr>
          <w:rFonts w:ascii="Arial" w:hAnsi="Arial" w:cs="Arial"/>
        </w:rPr>
      </w:pPr>
    </w:p>
    <w:p w:rsidR="00F679B2" w:rsidRDefault="00F679B2" w:rsidP="004E5FE0">
      <w:pPr>
        <w:pStyle w:val="NoSpacing"/>
        <w:ind w:left="360"/>
        <w:rPr>
          <w:rFonts w:ascii="Arial" w:hAnsi="Arial" w:cs="Arial"/>
        </w:rPr>
      </w:pPr>
      <w:r>
        <w:rPr>
          <w:rFonts w:ascii="Arial" w:hAnsi="Arial" w:cs="Arial"/>
        </w:rPr>
        <w:t>Daryell Scase – HVAC Specialist – 0417 356 223</w:t>
      </w:r>
    </w:p>
    <w:p w:rsidR="00F679B2" w:rsidRDefault="00F679B2" w:rsidP="004E5FE0">
      <w:pPr>
        <w:pStyle w:val="NoSpacing"/>
        <w:ind w:left="360"/>
        <w:rPr>
          <w:rFonts w:ascii="Arial" w:hAnsi="Arial" w:cs="Arial"/>
        </w:rPr>
      </w:pPr>
      <w:r>
        <w:rPr>
          <w:rFonts w:ascii="Arial" w:hAnsi="Arial" w:cs="Arial"/>
        </w:rPr>
        <w:t>Brad Smythe – Refrigeration Specialist – 0418 138 017</w:t>
      </w:r>
    </w:p>
    <w:p w:rsidR="00F679B2" w:rsidRDefault="00F679B2" w:rsidP="004E5FE0">
      <w:pPr>
        <w:pStyle w:val="NoSpacing"/>
        <w:ind w:left="360"/>
        <w:rPr>
          <w:rFonts w:ascii="Arial" w:hAnsi="Arial" w:cs="Arial"/>
        </w:rPr>
      </w:pPr>
      <w:r>
        <w:rPr>
          <w:rFonts w:ascii="Arial" w:hAnsi="Arial" w:cs="Arial"/>
        </w:rPr>
        <w:t xml:space="preserve">Paul White – Service Manager – 0417 831 858 </w:t>
      </w:r>
    </w:p>
    <w:p w:rsidR="00BD14D3" w:rsidRDefault="00BD14D3">
      <w:pPr>
        <w:rPr>
          <w:rFonts w:ascii="Arial" w:hAnsi="Arial" w:cs="Arial"/>
        </w:rPr>
      </w:pPr>
      <w:r>
        <w:rPr>
          <w:rFonts w:ascii="Arial" w:hAnsi="Arial" w:cs="Arial"/>
        </w:rPr>
        <w:br w:type="page"/>
      </w:r>
    </w:p>
    <w:p w:rsidR="00E77206" w:rsidRPr="00D3008A" w:rsidRDefault="00D3008A" w:rsidP="00D3008A">
      <w:pPr>
        <w:pStyle w:val="Heading1"/>
        <w:numPr>
          <w:ilvl w:val="0"/>
          <w:numId w:val="137"/>
        </w:numPr>
        <w:ind w:left="284"/>
      </w:pPr>
      <w:r>
        <w:lastRenderedPageBreak/>
        <w:t xml:space="preserve"> </w:t>
      </w:r>
      <w:r w:rsidR="00E77206" w:rsidRPr="00D3008A">
        <w:t>Your franchise</w:t>
      </w:r>
    </w:p>
    <w:p w:rsidR="008A723E" w:rsidRPr="00FB4190" w:rsidRDefault="008A723E" w:rsidP="004E5FE0">
      <w:pPr>
        <w:pStyle w:val="BodyText"/>
        <w:ind w:left="284"/>
        <w:rPr>
          <w:rFonts w:ascii="Arial" w:hAnsi="Arial"/>
          <w:szCs w:val="22"/>
        </w:rPr>
      </w:pPr>
      <w:r w:rsidRPr="00FB4190">
        <w:rPr>
          <w:rFonts w:ascii="Arial" w:hAnsi="Arial"/>
          <w:szCs w:val="22"/>
        </w:rPr>
        <w:t xml:space="preserve">As a </w:t>
      </w:r>
      <w:r>
        <w:rPr>
          <w:rFonts w:ascii="Arial" w:hAnsi="Arial"/>
          <w:szCs w:val="22"/>
        </w:rPr>
        <w:t>Thermotec</w:t>
      </w:r>
      <w:r w:rsidRPr="00FB4190">
        <w:rPr>
          <w:rFonts w:ascii="Arial" w:hAnsi="Arial"/>
          <w:szCs w:val="22"/>
        </w:rPr>
        <w:t xml:space="preserve"> Franchise, you will be required to:</w:t>
      </w:r>
    </w:p>
    <w:tbl>
      <w:tblPr>
        <w:tblStyle w:val="LightShading-Accent1"/>
        <w:tblW w:w="9026" w:type="dxa"/>
        <w:tblInd w:w="284" w:type="dxa"/>
        <w:tblLook w:val="04A0" w:firstRow="1" w:lastRow="0" w:firstColumn="1" w:lastColumn="0" w:noHBand="0" w:noVBand="1"/>
      </w:tblPr>
      <w:tblGrid>
        <w:gridCol w:w="9026"/>
      </w:tblGrid>
      <w:tr w:rsidR="008A723E" w:rsidRPr="00FB4190" w:rsidTr="004E5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8A723E" w:rsidRPr="00FB4190" w:rsidRDefault="008A723E" w:rsidP="00781B93">
            <w:pPr>
              <w:pStyle w:val="BodyText"/>
              <w:spacing w:before="120" w:after="120" w:line="312" w:lineRule="auto"/>
              <w:rPr>
                <w:rFonts w:ascii="Arial" w:hAnsi="Arial"/>
                <w:szCs w:val="22"/>
              </w:rPr>
            </w:pPr>
            <w:r w:rsidRPr="00FB4190">
              <w:rPr>
                <w:rFonts w:ascii="Arial" w:hAnsi="Arial"/>
                <w:szCs w:val="22"/>
              </w:rPr>
              <w:t>Follow rules and guidelines listed within the Operations Manual and Franchise Agreement</w:t>
            </w:r>
          </w:p>
        </w:tc>
      </w:tr>
      <w:tr w:rsidR="008A723E" w:rsidRPr="00FB4190" w:rsidTr="004E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8A723E" w:rsidRPr="00FB4190" w:rsidRDefault="008A723E" w:rsidP="00781B93">
            <w:pPr>
              <w:pStyle w:val="BodyText"/>
              <w:tabs>
                <w:tab w:val="left" w:pos="7635"/>
              </w:tabs>
              <w:spacing w:before="120" w:after="120" w:line="312" w:lineRule="auto"/>
              <w:rPr>
                <w:rFonts w:ascii="Arial" w:hAnsi="Arial"/>
                <w:szCs w:val="22"/>
              </w:rPr>
            </w:pPr>
            <w:r w:rsidRPr="00FB4190">
              <w:rPr>
                <w:rFonts w:ascii="Arial" w:hAnsi="Arial"/>
                <w:szCs w:val="22"/>
              </w:rPr>
              <w:t>Communicate constantly and honestly with your Franchisor support staff</w:t>
            </w:r>
            <w:r w:rsidRPr="00FB4190">
              <w:rPr>
                <w:rFonts w:ascii="Arial" w:hAnsi="Arial"/>
                <w:szCs w:val="22"/>
              </w:rPr>
              <w:tab/>
            </w:r>
          </w:p>
        </w:tc>
      </w:tr>
      <w:tr w:rsidR="008A723E" w:rsidRPr="00FB4190" w:rsidTr="004E5FE0">
        <w:tc>
          <w:tcPr>
            <w:cnfStyle w:val="001000000000" w:firstRow="0" w:lastRow="0" w:firstColumn="1" w:lastColumn="0" w:oddVBand="0" w:evenVBand="0" w:oddHBand="0" w:evenHBand="0" w:firstRowFirstColumn="0" w:firstRowLastColumn="0" w:lastRowFirstColumn="0" w:lastRowLastColumn="0"/>
            <w:tcW w:w="9026" w:type="dxa"/>
          </w:tcPr>
          <w:p w:rsidR="008A723E" w:rsidRPr="00FB4190" w:rsidRDefault="008A723E" w:rsidP="00781B93">
            <w:pPr>
              <w:pStyle w:val="BodyText"/>
              <w:spacing w:before="120" w:after="120" w:line="312" w:lineRule="auto"/>
              <w:rPr>
                <w:rFonts w:ascii="Arial" w:hAnsi="Arial"/>
                <w:szCs w:val="22"/>
              </w:rPr>
            </w:pPr>
            <w:r w:rsidRPr="00FB4190">
              <w:rPr>
                <w:rFonts w:ascii="Arial" w:hAnsi="Arial"/>
                <w:szCs w:val="22"/>
              </w:rPr>
              <w:t>Manage the business, its performance and facilitate improvements</w:t>
            </w:r>
          </w:p>
        </w:tc>
      </w:tr>
      <w:tr w:rsidR="008A723E" w:rsidRPr="00FB4190" w:rsidTr="004E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8A723E" w:rsidRPr="00FB4190" w:rsidRDefault="008A723E" w:rsidP="00781B93">
            <w:pPr>
              <w:pStyle w:val="BodyText"/>
              <w:spacing w:before="120" w:after="120" w:line="312" w:lineRule="auto"/>
              <w:rPr>
                <w:rFonts w:ascii="Arial" w:hAnsi="Arial"/>
                <w:szCs w:val="22"/>
              </w:rPr>
            </w:pPr>
            <w:r w:rsidRPr="00FB4190">
              <w:rPr>
                <w:rFonts w:ascii="Arial" w:hAnsi="Arial"/>
                <w:szCs w:val="22"/>
              </w:rPr>
              <w:t xml:space="preserve">Ensure customers are satisfied with your </w:t>
            </w:r>
            <w:r>
              <w:rPr>
                <w:rFonts w:ascii="Arial" w:hAnsi="Arial"/>
                <w:szCs w:val="22"/>
              </w:rPr>
              <w:t>Thermotec</w:t>
            </w:r>
            <w:r w:rsidRPr="00FB4190">
              <w:rPr>
                <w:rFonts w:ascii="Arial" w:hAnsi="Arial"/>
                <w:szCs w:val="22"/>
              </w:rPr>
              <w:t xml:space="preserve"> franchise</w:t>
            </w:r>
          </w:p>
        </w:tc>
      </w:tr>
      <w:tr w:rsidR="008A723E" w:rsidRPr="00FB4190" w:rsidTr="004E5FE0">
        <w:tc>
          <w:tcPr>
            <w:cnfStyle w:val="001000000000" w:firstRow="0" w:lastRow="0" w:firstColumn="1" w:lastColumn="0" w:oddVBand="0" w:evenVBand="0" w:oddHBand="0" w:evenHBand="0" w:firstRowFirstColumn="0" w:firstRowLastColumn="0" w:lastRowFirstColumn="0" w:lastRowLastColumn="0"/>
            <w:tcW w:w="9026" w:type="dxa"/>
          </w:tcPr>
          <w:p w:rsidR="008A723E" w:rsidRPr="00FB4190" w:rsidRDefault="008A723E" w:rsidP="00781B93">
            <w:pPr>
              <w:pStyle w:val="BodyText"/>
              <w:spacing w:before="120" w:after="120" w:line="312" w:lineRule="auto"/>
              <w:rPr>
                <w:rFonts w:ascii="Arial" w:hAnsi="Arial"/>
                <w:szCs w:val="22"/>
              </w:rPr>
            </w:pPr>
            <w:r w:rsidRPr="00FB4190">
              <w:rPr>
                <w:rFonts w:ascii="Arial" w:hAnsi="Arial"/>
                <w:szCs w:val="22"/>
              </w:rPr>
              <w:t>Make sure the workplace has a friendly and safe environment</w:t>
            </w:r>
          </w:p>
        </w:tc>
      </w:tr>
      <w:tr w:rsidR="008A723E" w:rsidRPr="00FB4190" w:rsidTr="004E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8A723E" w:rsidRPr="00FB4190" w:rsidRDefault="008A723E" w:rsidP="00781B93">
            <w:pPr>
              <w:pStyle w:val="BodyText"/>
              <w:spacing w:before="120" w:after="120" w:line="312" w:lineRule="auto"/>
              <w:rPr>
                <w:rFonts w:ascii="Arial" w:hAnsi="Arial"/>
                <w:szCs w:val="22"/>
              </w:rPr>
            </w:pPr>
            <w:r w:rsidRPr="00FB4190">
              <w:rPr>
                <w:rFonts w:ascii="Arial" w:hAnsi="Arial"/>
                <w:szCs w:val="22"/>
              </w:rPr>
              <w:t>Manage any employees in the business</w:t>
            </w:r>
          </w:p>
        </w:tc>
      </w:tr>
    </w:tbl>
    <w:p w:rsidR="008A723E" w:rsidRPr="007008ED" w:rsidRDefault="008A723E" w:rsidP="00EF7BE6">
      <w:pPr>
        <w:pStyle w:val="Heading2"/>
        <w:numPr>
          <w:ilvl w:val="1"/>
          <w:numId w:val="139"/>
        </w:numPr>
        <w:ind w:left="1134"/>
      </w:pPr>
      <w:r w:rsidRPr="007008ED">
        <w:t>What kind of business should I be?</w:t>
      </w:r>
    </w:p>
    <w:p w:rsidR="008A723E" w:rsidRPr="00FB4190" w:rsidRDefault="008A723E" w:rsidP="004E5FE0">
      <w:pPr>
        <w:pStyle w:val="BodyText"/>
        <w:ind w:left="414"/>
        <w:rPr>
          <w:rFonts w:ascii="Arial" w:hAnsi="Arial"/>
          <w:szCs w:val="22"/>
        </w:rPr>
      </w:pPr>
      <w:bookmarkStart w:id="1" w:name="top"/>
      <w:bookmarkEnd w:id="1"/>
      <w:r w:rsidRPr="00FB4190">
        <w:rPr>
          <w:rFonts w:ascii="Arial" w:hAnsi="Arial"/>
          <w:szCs w:val="22"/>
        </w:rPr>
        <w:t>There are four commonly used business structures in Australia:</w:t>
      </w:r>
    </w:p>
    <w:p w:rsidR="008A723E" w:rsidRPr="00FB4190" w:rsidRDefault="008A723E" w:rsidP="004E5FE0">
      <w:pPr>
        <w:pStyle w:val="BodyText"/>
        <w:numPr>
          <w:ilvl w:val="0"/>
          <w:numId w:val="1"/>
        </w:numPr>
        <w:ind w:left="1854"/>
        <w:rPr>
          <w:rFonts w:ascii="Arial" w:hAnsi="Arial"/>
          <w:szCs w:val="22"/>
        </w:rPr>
      </w:pPr>
      <w:r w:rsidRPr="00FB4190">
        <w:rPr>
          <w:rFonts w:ascii="Arial" w:hAnsi="Arial"/>
          <w:szCs w:val="22"/>
        </w:rPr>
        <w:t xml:space="preserve">Sole traders </w:t>
      </w:r>
    </w:p>
    <w:p w:rsidR="008A723E" w:rsidRPr="00FB4190" w:rsidRDefault="008A723E" w:rsidP="004E5FE0">
      <w:pPr>
        <w:pStyle w:val="BodyText"/>
        <w:numPr>
          <w:ilvl w:val="0"/>
          <w:numId w:val="1"/>
        </w:numPr>
        <w:ind w:left="1854"/>
        <w:rPr>
          <w:rFonts w:ascii="Arial" w:hAnsi="Arial"/>
          <w:szCs w:val="22"/>
        </w:rPr>
      </w:pPr>
      <w:r w:rsidRPr="00FB4190">
        <w:rPr>
          <w:rFonts w:ascii="Arial" w:hAnsi="Arial"/>
          <w:szCs w:val="22"/>
        </w:rPr>
        <w:t xml:space="preserve">Partnerships </w:t>
      </w:r>
    </w:p>
    <w:p w:rsidR="008A723E" w:rsidRPr="00FB4190" w:rsidRDefault="008A723E" w:rsidP="004E5FE0">
      <w:pPr>
        <w:pStyle w:val="BodyText"/>
        <w:numPr>
          <w:ilvl w:val="0"/>
          <w:numId w:val="1"/>
        </w:numPr>
        <w:ind w:left="1854"/>
        <w:rPr>
          <w:rFonts w:ascii="Arial" w:hAnsi="Arial"/>
          <w:szCs w:val="22"/>
        </w:rPr>
      </w:pPr>
      <w:r w:rsidRPr="00FB4190">
        <w:rPr>
          <w:rFonts w:ascii="Arial" w:hAnsi="Arial"/>
          <w:szCs w:val="22"/>
        </w:rPr>
        <w:t xml:space="preserve">Companies </w:t>
      </w:r>
    </w:p>
    <w:p w:rsidR="007008ED" w:rsidRPr="00AC2760" w:rsidRDefault="008A723E" w:rsidP="004E5FE0">
      <w:pPr>
        <w:pStyle w:val="BodyText"/>
        <w:numPr>
          <w:ilvl w:val="0"/>
          <w:numId w:val="1"/>
        </w:numPr>
        <w:ind w:left="1854"/>
        <w:rPr>
          <w:rFonts w:ascii="Arial" w:hAnsi="Arial"/>
          <w:szCs w:val="22"/>
        </w:rPr>
      </w:pPr>
      <w:r w:rsidRPr="00FB4190">
        <w:rPr>
          <w:rFonts w:ascii="Arial" w:hAnsi="Arial"/>
          <w:szCs w:val="22"/>
        </w:rPr>
        <w:t>Trusts</w:t>
      </w:r>
    </w:p>
    <w:p w:rsidR="008A723E" w:rsidRDefault="008A723E" w:rsidP="004E5FE0">
      <w:pPr>
        <w:pStyle w:val="BodyText"/>
        <w:ind w:left="414"/>
        <w:rPr>
          <w:rFonts w:ascii="Arial" w:hAnsi="Arial"/>
          <w:szCs w:val="22"/>
        </w:rPr>
      </w:pPr>
      <w:r w:rsidRPr="00FB4190">
        <w:rPr>
          <w:rFonts w:ascii="Arial" w:hAnsi="Arial"/>
          <w:szCs w:val="22"/>
        </w:rPr>
        <w:t>There are real advantages in choosing the structure best suited to the way you</w:t>
      </w:r>
      <w:r w:rsidR="00AC2760">
        <w:rPr>
          <w:rFonts w:ascii="Arial" w:hAnsi="Arial"/>
          <w:szCs w:val="22"/>
        </w:rPr>
        <w:t xml:space="preserve"> want to operate your business.</w:t>
      </w:r>
    </w:p>
    <w:p w:rsidR="008A723E" w:rsidRPr="00FB4190" w:rsidRDefault="008A723E" w:rsidP="004E5FE0">
      <w:pPr>
        <w:pStyle w:val="BodyText"/>
        <w:ind w:left="414"/>
        <w:rPr>
          <w:rFonts w:ascii="Arial" w:hAnsi="Arial"/>
          <w:szCs w:val="22"/>
        </w:rPr>
      </w:pPr>
      <w:r w:rsidRPr="00FB4190">
        <w:rPr>
          <w:rFonts w:ascii="Arial" w:hAnsi="Arial"/>
          <w:szCs w:val="22"/>
        </w:rPr>
        <w:t>It's important you understand these advantages and responsibilities as they may affect:</w:t>
      </w:r>
    </w:p>
    <w:p w:rsidR="008A723E" w:rsidRPr="00FB4190" w:rsidRDefault="00AC2760" w:rsidP="004E5FE0">
      <w:pPr>
        <w:pStyle w:val="BodyText"/>
        <w:numPr>
          <w:ilvl w:val="0"/>
          <w:numId w:val="1"/>
        </w:numPr>
        <w:ind w:left="1854"/>
        <w:rPr>
          <w:rFonts w:ascii="Arial" w:hAnsi="Arial"/>
          <w:szCs w:val="22"/>
        </w:rPr>
      </w:pPr>
      <w:r>
        <w:rPr>
          <w:rFonts w:ascii="Arial" w:hAnsi="Arial"/>
          <w:szCs w:val="22"/>
        </w:rPr>
        <w:t>T</w:t>
      </w:r>
      <w:r w:rsidR="008A723E" w:rsidRPr="00FB4190">
        <w:rPr>
          <w:rFonts w:ascii="Arial" w:hAnsi="Arial"/>
          <w:szCs w:val="22"/>
        </w:rPr>
        <w:t>ax implications for your business</w:t>
      </w:r>
    </w:p>
    <w:p w:rsidR="008A723E" w:rsidRPr="00FB4190" w:rsidRDefault="00AC2760" w:rsidP="004E5FE0">
      <w:pPr>
        <w:pStyle w:val="BodyText"/>
        <w:numPr>
          <w:ilvl w:val="0"/>
          <w:numId w:val="1"/>
        </w:numPr>
        <w:ind w:left="1854"/>
        <w:rPr>
          <w:rFonts w:ascii="Arial" w:hAnsi="Arial"/>
          <w:szCs w:val="22"/>
        </w:rPr>
      </w:pPr>
      <w:r>
        <w:rPr>
          <w:rFonts w:ascii="Arial" w:hAnsi="Arial"/>
          <w:szCs w:val="22"/>
        </w:rPr>
        <w:t>P</w:t>
      </w:r>
      <w:r w:rsidR="008A723E" w:rsidRPr="00FB4190">
        <w:rPr>
          <w:rFonts w:ascii="Arial" w:hAnsi="Arial"/>
          <w:szCs w:val="22"/>
        </w:rPr>
        <w:t xml:space="preserve">rotection of your assets </w:t>
      </w:r>
    </w:p>
    <w:p w:rsidR="008A723E" w:rsidRPr="00FB4190" w:rsidRDefault="00AC2760" w:rsidP="004E5FE0">
      <w:pPr>
        <w:pStyle w:val="BodyText"/>
        <w:numPr>
          <w:ilvl w:val="0"/>
          <w:numId w:val="1"/>
        </w:numPr>
        <w:ind w:left="1854"/>
        <w:rPr>
          <w:rFonts w:ascii="Arial" w:hAnsi="Arial"/>
          <w:szCs w:val="22"/>
        </w:rPr>
      </w:pPr>
      <w:r>
        <w:rPr>
          <w:rFonts w:ascii="Arial" w:hAnsi="Arial"/>
          <w:szCs w:val="22"/>
        </w:rPr>
        <w:t>Y</w:t>
      </w:r>
      <w:r w:rsidR="008A723E" w:rsidRPr="00FB4190">
        <w:rPr>
          <w:rFonts w:ascii="Arial" w:hAnsi="Arial"/>
          <w:szCs w:val="22"/>
        </w:rPr>
        <w:t xml:space="preserve">our operating costs </w:t>
      </w:r>
    </w:p>
    <w:p w:rsidR="008A723E" w:rsidRDefault="00AC2760" w:rsidP="004E5FE0">
      <w:pPr>
        <w:pStyle w:val="BodyText"/>
        <w:numPr>
          <w:ilvl w:val="0"/>
          <w:numId w:val="1"/>
        </w:numPr>
        <w:ind w:left="1854"/>
        <w:rPr>
          <w:rFonts w:ascii="Arial" w:hAnsi="Arial"/>
          <w:szCs w:val="22"/>
        </w:rPr>
      </w:pPr>
      <w:r>
        <w:rPr>
          <w:rFonts w:ascii="Arial" w:hAnsi="Arial"/>
          <w:szCs w:val="22"/>
        </w:rPr>
        <w:t>H</w:t>
      </w:r>
      <w:r w:rsidR="008A723E" w:rsidRPr="00FB4190">
        <w:rPr>
          <w:rFonts w:ascii="Arial" w:hAnsi="Arial"/>
          <w:szCs w:val="22"/>
        </w:rPr>
        <w:t>ow other businesses deal with you</w:t>
      </w:r>
    </w:p>
    <w:p w:rsidR="00AC2760" w:rsidRPr="00FB4190" w:rsidRDefault="00AC2760" w:rsidP="004E5FE0">
      <w:pPr>
        <w:pStyle w:val="BodyText"/>
        <w:ind w:left="1854"/>
        <w:rPr>
          <w:rFonts w:ascii="Arial" w:hAnsi="Arial"/>
          <w:szCs w:val="22"/>
        </w:rPr>
      </w:pPr>
    </w:p>
    <w:p w:rsidR="008A723E" w:rsidRDefault="00A23468" w:rsidP="004E5FE0">
      <w:pPr>
        <w:ind w:left="414"/>
        <w:rPr>
          <w:rFonts w:ascii="Arial" w:hAnsi="Arial" w:cs="Arial"/>
        </w:rPr>
      </w:pPr>
      <w:r>
        <w:rPr>
          <w:rFonts w:ascii="Arial" w:hAnsi="Arial" w:cs="Arial"/>
        </w:rPr>
        <w:t>We recommend y</w:t>
      </w:r>
      <w:r w:rsidR="008A723E" w:rsidRPr="00FB4190">
        <w:rPr>
          <w:rFonts w:ascii="Arial" w:hAnsi="Arial" w:cs="Arial"/>
        </w:rPr>
        <w:t xml:space="preserve">ou should seek professional financial, tax and legal advice regarding your chosen company structure. </w:t>
      </w:r>
    </w:p>
    <w:p w:rsidR="007008ED" w:rsidRDefault="007008ED" w:rsidP="004E5FE0">
      <w:pPr>
        <w:ind w:left="414"/>
        <w:rPr>
          <w:rFonts w:ascii="Arial" w:hAnsi="Arial" w:cs="Arial"/>
        </w:rPr>
      </w:pPr>
      <w:r>
        <w:rPr>
          <w:rFonts w:ascii="Arial" w:hAnsi="Arial" w:cs="Arial"/>
        </w:rPr>
        <w:br w:type="page"/>
      </w:r>
    </w:p>
    <w:p w:rsidR="008A723E" w:rsidRPr="007008ED" w:rsidRDefault="008A723E" w:rsidP="00EF7BE6">
      <w:pPr>
        <w:pStyle w:val="Heading2"/>
        <w:numPr>
          <w:ilvl w:val="1"/>
          <w:numId w:val="139"/>
        </w:numPr>
        <w:ind w:left="1134" w:hanging="567"/>
      </w:pPr>
      <w:r w:rsidRPr="007008ED">
        <w:lastRenderedPageBreak/>
        <w:t>Planning and establishing your business</w:t>
      </w:r>
    </w:p>
    <w:p w:rsidR="008A723E" w:rsidRPr="00640C06" w:rsidRDefault="008A723E" w:rsidP="00AC2760">
      <w:pPr>
        <w:ind w:left="567"/>
        <w:jc w:val="left"/>
      </w:pPr>
      <w:r w:rsidRPr="00640C06">
        <w:t>Understand your business’s industry and environment</w:t>
      </w:r>
    </w:p>
    <w:p w:rsidR="008A723E" w:rsidRDefault="008A723E" w:rsidP="008A723E">
      <w:pPr>
        <w:rPr>
          <w:rFonts w:ascii="Arial" w:hAnsi="Arial" w:cs="Arial"/>
        </w:rPr>
      </w:pPr>
      <w:r>
        <w:rPr>
          <w:noProof/>
          <w:lang w:eastAsia="en-AU"/>
        </w:rPr>
        <w:drawing>
          <wp:inline distT="0" distB="0" distL="0" distR="0" wp14:anchorId="6F13D1DD" wp14:editId="6666F8E7">
            <wp:extent cx="5486400" cy="3976577"/>
            <wp:effectExtent l="0" t="0" r="0" b="241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A723E" w:rsidRPr="00640C06" w:rsidRDefault="008A723E" w:rsidP="0085772F">
      <w:pPr>
        <w:pStyle w:val="ListParagraph"/>
        <w:numPr>
          <w:ilvl w:val="0"/>
          <w:numId w:val="141"/>
        </w:numPr>
        <w:spacing w:before="120" w:after="120"/>
        <w:ind w:left="714" w:hanging="357"/>
        <w:rPr>
          <w:rFonts w:ascii="Arial" w:hAnsi="Arial" w:cs="Arial"/>
          <w:color w:val="000000"/>
          <w:szCs w:val="20"/>
        </w:rPr>
      </w:pPr>
      <w:r w:rsidRPr="00640C06">
        <w:rPr>
          <w:rFonts w:ascii="Arial" w:hAnsi="Arial" w:cs="Arial"/>
        </w:rPr>
        <w:t>Demographics – What are the characteristics of the clients you are selling to?</w:t>
      </w:r>
    </w:p>
    <w:p w:rsidR="008A723E" w:rsidRPr="00640C06" w:rsidRDefault="008A723E" w:rsidP="0085772F">
      <w:pPr>
        <w:pStyle w:val="ListParagraph"/>
        <w:numPr>
          <w:ilvl w:val="0"/>
          <w:numId w:val="141"/>
        </w:numPr>
        <w:spacing w:before="120" w:after="120"/>
        <w:ind w:left="714" w:hanging="357"/>
        <w:rPr>
          <w:rFonts w:ascii="Arial" w:hAnsi="Arial" w:cs="Arial"/>
          <w:color w:val="000000"/>
          <w:szCs w:val="20"/>
        </w:rPr>
      </w:pPr>
      <w:r w:rsidRPr="00640C06">
        <w:rPr>
          <w:rFonts w:ascii="Arial" w:hAnsi="Arial" w:cs="Arial"/>
        </w:rPr>
        <w:t>Market potential – What is the size of the market you could capture?</w:t>
      </w:r>
    </w:p>
    <w:p w:rsidR="008A723E" w:rsidRPr="00640C06" w:rsidRDefault="008A723E" w:rsidP="0085772F">
      <w:pPr>
        <w:pStyle w:val="ListParagraph"/>
        <w:numPr>
          <w:ilvl w:val="0"/>
          <w:numId w:val="141"/>
        </w:numPr>
        <w:spacing w:before="120" w:after="120"/>
        <w:ind w:left="714" w:hanging="357"/>
        <w:rPr>
          <w:rFonts w:ascii="Arial" w:hAnsi="Arial" w:cs="Arial"/>
          <w:color w:val="000000"/>
          <w:szCs w:val="20"/>
        </w:rPr>
      </w:pPr>
      <w:r w:rsidRPr="00640C06">
        <w:rPr>
          <w:rFonts w:ascii="Arial" w:hAnsi="Arial" w:cs="Arial"/>
        </w:rPr>
        <w:t>Competitors - Who are the competitors in the market?</w:t>
      </w:r>
    </w:p>
    <w:p w:rsidR="00EF7BE6" w:rsidRPr="00AC2760" w:rsidRDefault="008A723E" w:rsidP="00AC2760">
      <w:pPr>
        <w:pStyle w:val="ListParagraph"/>
        <w:numPr>
          <w:ilvl w:val="0"/>
          <w:numId w:val="141"/>
        </w:numPr>
        <w:spacing w:before="120" w:after="120"/>
        <w:ind w:left="714" w:hanging="357"/>
        <w:rPr>
          <w:rFonts w:ascii="Arial" w:hAnsi="Arial" w:cs="Arial"/>
          <w:color w:val="000000"/>
          <w:szCs w:val="20"/>
        </w:rPr>
      </w:pPr>
      <w:r w:rsidRPr="00640C06">
        <w:rPr>
          <w:rFonts w:ascii="Arial" w:hAnsi="Arial" w:cs="Arial"/>
        </w:rPr>
        <w:t xml:space="preserve">Value Proposition– What aspects of your business </w:t>
      </w:r>
      <w:r w:rsidR="00A23468">
        <w:rPr>
          <w:rFonts w:ascii="Arial" w:hAnsi="Arial" w:cs="Arial"/>
        </w:rPr>
        <w:t>make it better than competitors</w:t>
      </w:r>
    </w:p>
    <w:p w:rsidR="00AC2760" w:rsidRPr="00AC2760" w:rsidRDefault="00AC2760" w:rsidP="00AC2760">
      <w:pPr>
        <w:pStyle w:val="ListParagraph"/>
        <w:spacing w:before="120" w:after="120"/>
        <w:ind w:left="714"/>
        <w:rPr>
          <w:rFonts w:ascii="Arial" w:hAnsi="Arial" w:cs="Arial"/>
          <w:color w:val="000000"/>
          <w:szCs w:val="20"/>
        </w:rPr>
      </w:pPr>
    </w:p>
    <w:p w:rsidR="008A723E" w:rsidRPr="002B6E59" w:rsidRDefault="008A723E" w:rsidP="00EF7BE6">
      <w:pPr>
        <w:pStyle w:val="Heading2"/>
        <w:numPr>
          <w:ilvl w:val="1"/>
          <w:numId w:val="139"/>
        </w:numPr>
        <w:ind w:left="1134" w:hanging="567"/>
      </w:pPr>
      <w:r w:rsidRPr="002B6E59">
        <w:t>Undertaking your initial training</w:t>
      </w:r>
    </w:p>
    <w:p w:rsidR="008A723E" w:rsidRPr="00EA61AC" w:rsidRDefault="008A723E" w:rsidP="00AC2760">
      <w:pPr>
        <w:pStyle w:val="BodyText"/>
        <w:numPr>
          <w:ilvl w:val="0"/>
          <w:numId w:val="1"/>
        </w:numPr>
        <w:spacing w:before="120" w:after="120" w:line="312" w:lineRule="auto"/>
        <w:ind w:left="1434" w:hanging="357"/>
        <w:contextualSpacing/>
        <w:rPr>
          <w:rFonts w:ascii="Arial" w:hAnsi="Arial"/>
        </w:rPr>
      </w:pPr>
      <w:r w:rsidRPr="00EA61AC">
        <w:rPr>
          <w:rFonts w:ascii="Arial" w:hAnsi="Arial"/>
        </w:rPr>
        <w:t>Comprehensive training program over first three weeks</w:t>
      </w:r>
      <w:r>
        <w:rPr>
          <w:rFonts w:ascii="Arial" w:hAnsi="Arial"/>
        </w:rPr>
        <w:t xml:space="preserve"> minimum</w:t>
      </w:r>
      <w:r w:rsidRPr="00EA61AC">
        <w:rPr>
          <w:rFonts w:ascii="Arial" w:hAnsi="Arial"/>
        </w:rPr>
        <w:t xml:space="preserve"> (must be completed prior to operating the franchise)</w:t>
      </w:r>
    </w:p>
    <w:p w:rsidR="008A723E" w:rsidRPr="00EA61AC" w:rsidRDefault="008A723E" w:rsidP="00AC2760">
      <w:pPr>
        <w:pStyle w:val="BodyText"/>
        <w:numPr>
          <w:ilvl w:val="0"/>
          <w:numId w:val="1"/>
        </w:numPr>
        <w:spacing w:before="120" w:after="120" w:line="312" w:lineRule="auto"/>
        <w:ind w:left="1434" w:hanging="357"/>
        <w:contextualSpacing/>
        <w:rPr>
          <w:rFonts w:ascii="Arial" w:hAnsi="Arial"/>
        </w:rPr>
      </w:pPr>
      <w:r>
        <w:rPr>
          <w:rFonts w:ascii="Arial" w:hAnsi="Arial"/>
        </w:rPr>
        <w:t xml:space="preserve">On-site training at Thermotec location </w:t>
      </w:r>
      <w:r w:rsidRPr="00EA61AC">
        <w:rPr>
          <w:rFonts w:ascii="Arial" w:hAnsi="Arial"/>
        </w:rPr>
        <w:t>(</w:t>
      </w:r>
      <w:r>
        <w:rPr>
          <w:rFonts w:ascii="Arial" w:hAnsi="Arial"/>
        </w:rPr>
        <w:t xml:space="preserve">minimum </w:t>
      </w:r>
      <w:r w:rsidRPr="00EA61AC">
        <w:rPr>
          <w:rFonts w:ascii="Arial" w:hAnsi="Arial"/>
        </w:rPr>
        <w:t>one week)</w:t>
      </w:r>
    </w:p>
    <w:p w:rsidR="008A723E" w:rsidRPr="00EA61AC" w:rsidRDefault="008A723E" w:rsidP="00AC2760">
      <w:pPr>
        <w:pStyle w:val="BodyText"/>
        <w:numPr>
          <w:ilvl w:val="0"/>
          <w:numId w:val="1"/>
        </w:numPr>
        <w:spacing w:before="120" w:after="120" w:line="312" w:lineRule="auto"/>
        <w:ind w:left="1434" w:hanging="357"/>
        <w:contextualSpacing/>
        <w:rPr>
          <w:rFonts w:ascii="Arial" w:hAnsi="Arial"/>
        </w:rPr>
      </w:pPr>
      <w:r w:rsidRPr="00EA61AC">
        <w:rPr>
          <w:rFonts w:ascii="Arial" w:hAnsi="Arial"/>
        </w:rPr>
        <w:t>Training in documentation and systems (</w:t>
      </w:r>
      <w:r>
        <w:rPr>
          <w:rFonts w:ascii="Arial" w:hAnsi="Arial"/>
        </w:rPr>
        <w:t xml:space="preserve">minimum </w:t>
      </w:r>
      <w:r w:rsidRPr="00EA61AC">
        <w:rPr>
          <w:rFonts w:ascii="Arial" w:hAnsi="Arial"/>
        </w:rPr>
        <w:t>one week)</w:t>
      </w:r>
    </w:p>
    <w:p w:rsidR="008A723E" w:rsidRDefault="008A723E" w:rsidP="00AC2760">
      <w:pPr>
        <w:pStyle w:val="BodyText"/>
        <w:numPr>
          <w:ilvl w:val="0"/>
          <w:numId w:val="1"/>
        </w:numPr>
        <w:spacing w:before="120" w:after="120" w:line="312" w:lineRule="auto"/>
        <w:ind w:left="1434" w:hanging="357"/>
        <w:contextualSpacing/>
        <w:rPr>
          <w:rFonts w:ascii="Arial" w:hAnsi="Arial"/>
        </w:rPr>
      </w:pPr>
      <w:r w:rsidRPr="00EA61AC">
        <w:rPr>
          <w:rFonts w:ascii="Arial" w:hAnsi="Arial"/>
        </w:rPr>
        <w:t>On-site training in the franchisee’s store (</w:t>
      </w:r>
      <w:r>
        <w:rPr>
          <w:rFonts w:ascii="Arial" w:hAnsi="Arial"/>
        </w:rPr>
        <w:t xml:space="preserve">minimum </w:t>
      </w:r>
      <w:r w:rsidRPr="00EA61AC">
        <w:rPr>
          <w:rFonts w:ascii="Arial" w:hAnsi="Arial"/>
        </w:rPr>
        <w:t>one week)</w:t>
      </w:r>
    </w:p>
    <w:p w:rsidR="008A723E" w:rsidRDefault="008A723E" w:rsidP="00AC2760">
      <w:pPr>
        <w:pStyle w:val="BodyText"/>
        <w:numPr>
          <w:ilvl w:val="0"/>
          <w:numId w:val="1"/>
        </w:numPr>
        <w:spacing w:before="120" w:after="120" w:line="312" w:lineRule="auto"/>
        <w:ind w:left="1434" w:hanging="357"/>
        <w:contextualSpacing/>
        <w:rPr>
          <w:rFonts w:ascii="Arial" w:hAnsi="Arial"/>
        </w:rPr>
      </w:pPr>
      <w:r w:rsidRPr="00EA61AC">
        <w:rPr>
          <w:rFonts w:ascii="Arial" w:hAnsi="Arial"/>
        </w:rPr>
        <w:t>Refresher and ongoing PD training/workshops</w:t>
      </w:r>
    </w:p>
    <w:p w:rsidR="00EF7BE6" w:rsidRDefault="00EF7BE6" w:rsidP="00EF7BE6">
      <w:pPr>
        <w:pStyle w:val="BodyText"/>
        <w:spacing w:before="120" w:after="120" w:line="312" w:lineRule="auto"/>
        <w:rPr>
          <w:rFonts w:ascii="Arial" w:hAnsi="Arial"/>
        </w:rPr>
      </w:pPr>
    </w:p>
    <w:p w:rsidR="00EF7BE6" w:rsidRDefault="00EF7BE6">
      <w:pPr>
        <w:rPr>
          <w:rFonts w:ascii="Arial" w:eastAsia="Times New Roman" w:hAnsi="Arial" w:cs="Arial"/>
          <w:color w:val="000000"/>
          <w:szCs w:val="20"/>
          <w:lang w:eastAsia="en-AU"/>
        </w:rPr>
      </w:pPr>
      <w:r>
        <w:rPr>
          <w:rFonts w:ascii="Arial" w:hAnsi="Arial"/>
        </w:rPr>
        <w:br w:type="page"/>
      </w:r>
    </w:p>
    <w:p w:rsidR="008A723E" w:rsidRPr="002B6E59" w:rsidRDefault="008A723E" w:rsidP="00EF7BE6">
      <w:pPr>
        <w:pStyle w:val="Heading2"/>
        <w:numPr>
          <w:ilvl w:val="1"/>
          <w:numId w:val="139"/>
        </w:numPr>
        <w:ind w:left="1134" w:hanging="567"/>
      </w:pPr>
      <w:r w:rsidRPr="002B6E59">
        <w:lastRenderedPageBreak/>
        <w:t>Marketing your business</w:t>
      </w:r>
    </w:p>
    <w:p w:rsidR="008A723E" w:rsidRDefault="00AC2760" w:rsidP="00AC2760">
      <w:pPr>
        <w:pStyle w:val="BodyText"/>
        <w:spacing w:before="120" w:after="120" w:line="312" w:lineRule="auto"/>
        <w:ind w:left="567"/>
        <w:rPr>
          <w:rFonts w:ascii="Arial" w:hAnsi="Arial"/>
        </w:rPr>
      </w:pPr>
      <w:r>
        <w:rPr>
          <w:noProof/>
        </w:rPr>
        <w:drawing>
          <wp:anchor distT="0" distB="0" distL="114300" distR="114300" simplePos="0" relativeHeight="251659776" behindDoc="0" locked="0" layoutInCell="1" allowOverlap="1" wp14:anchorId="2CCB2BDA" wp14:editId="095E2264">
            <wp:simplePos x="0" y="0"/>
            <wp:positionH relativeFrom="margin">
              <wp:align>center</wp:align>
            </wp:positionH>
            <wp:positionV relativeFrom="paragraph">
              <wp:posOffset>706414</wp:posOffset>
            </wp:positionV>
            <wp:extent cx="5486400" cy="3200400"/>
            <wp:effectExtent l="0" t="0" r="0" b="1905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8A723E" w:rsidRPr="00EA61AC">
        <w:rPr>
          <w:rFonts w:ascii="Arial" w:hAnsi="Arial"/>
        </w:rPr>
        <w:t xml:space="preserve">It is important that you undertake marketing to establish your business. Head office can provide you with sample marketing material which will assist you to market your business. </w:t>
      </w:r>
    </w:p>
    <w:p w:rsidR="008A723E" w:rsidRDefault="008A723E" w:rsidP="00AC2760">
      <w:pPr>
        <w:contextualSpacing/>
        <w:rPr>
          <w:rFonts w:ascii="Arial" w:hAnsi="Arial" w:cs="Arial"/>
        </w:rPr>
      </w:pPr>
    </w:p>
    <w:p w:rsidR="008A723E" w:rsidRPr="00304A27" w:rsidRDefault="008A723E" w:rsidP="00AC2760">
      <w:pPr>
        <w:pStyle w:val="BodyText"/>
        <w:numPr>
          <w:ilvl w:val="0"/>
          <w:numId w:val="1"/>
        </w:numPr>
        <w:spacing w:before="120" w:after="120" w:line="312" w:lineRule="auto"/>
        <w:contextualSpacing/>
        <w:rPr>
          <w:rFonts w:ascii="Arial" w:hAnsi="Arial"/>
        </w:rPr>
      </w:pPr>
      <w:r>
        <w:rPr>
          <w:rFonts w:ascii="Arial" w:hAnsi="Arial"/>
        </w:rPr>
        <w:t>Thermotec</w:t>
      </w:r>
      <w:r w:rsidRPr="00304A27">
        <w:rPr>
          <w:rFonts w:ascii="Arial" w:hAnsi="Arial"/>
        </w:rPr>
        <w:t xml:space="preserve"> has established national marketing campaigns and procedures that will help promote the brand</w:t>
      </w:r>
    </w:p>
    <w:p w:rsidR="008A723E" w:rsidRPr="00304A27" w:rsidRDefault="008A723E" w:rsidP="00AC2760">
      <w:pPr>
        <w:pStyle w:val="BodyText"/>
        <w:numPr>
          <w:ilvl w:val="0"/>
          <w:numId w:val="1"/>
        </w:numPr>
        <w:spacing w:before="120" w:after="120" w:line="312" w:lineRule="auto"/>
        <w:contextualSpacing/>
        <w:rPr>
          <w:rFonts w:ascii="Arial" w:hAnsi="Arial"/>
        </w:rPr>
      </w:pPr>
      <w:r w:rsidRPr="00304A27">
        <w:rPr>
          <w:rFonts w:ascii="Arial" w:hAnsi="Arial"/>
        </w:rPr>
        <w:t>T</w:t>
      </w:r>
      <w:r>
        <w:rPr>
          <w:rFonts w:ascii="Arial" w:hAnsi="Arial"/>
        </w:rPr>
        <w:t>hermotec</w:t>
      </w:r>
      <w:r w:rsidRPr="00304A27">
        <w:rPr>
          <w:rFonts w:ascii="Arial" w:hAnsi="Arial"/>
        </w:rPr>
        <w:t xml:space="preserve"> can assist you in developing an opening promotions campaign</w:t>
      </w:r>
    </w:p>
    <w:p w:rsidR="008A723E" w:rsidRPr="00304A27" w:rsidRDefault="008A723E" w:rsidP="00AC2760">
      <w:pPr>
        <w:pStyle w:val="BodyText"/>
        <w:numPr>
          <w:ilvl w:val="0"/>
          <w:numId w:val="1"/>
        </w:numPr>
        <w:spacing w:before="120" w:after="120" w:line="312" w:lineRule="auto"/>
        <w:contextualSpacing/>
        <w:rPr>
          <w:rFonts w:ascii="Arial" w:hAnsi="Arial"/>
        </w:rPr>
      </w:pPr>
      <w:r w:rsidRPr="00304A27">
        <w:rPr>
          <w:rFonts w:ascii="Arial" w:hAnsi="Arial"/>
        </w:rPr>
        <w:t>T</w:t>
      </w:r>
      <w:r>
        <w:rPr>
          <w:rFonts w:ascii="Arial" w:hAnsi="Arial"/>
        </w:rPr>
        <w:t>hermotec</w:t>
      </w:r>
      <w:r w:rsidRPr="00304A27">
        <w:rPr>
          <w:rFonts w:ascii="Arial" w:hAnsi="Arial"/>
        </w:rPr>
        <w:t xml:space="preserve"> can provide local area marketing materials</w:t>
      </w:r>
    </w:p>
    <w:p w:rsidR="008A723E" w:rsidRDefault="008A723E" w:rsidP="00AC2760">
      <w:pPr>
        <w:pStyle w:val="BodyText"/>
        <w:numPr>
          <w:ilvl w:val="0"/>
          <w:numId w:val="1"/>
        </w:numPr>
        <w:spacing w:before="120" w:after="120" w:line="312" w:lineRule="auto"/>
        <w:contextualSpacing/>
        <w:rPr>
          <w:rFonts w:ascii="Arial" w:hAnsi="Arial"/>
        </w:rPr>
      </w:pPr>
      <w:r w:rsidRPr="00304A27">
        <w:rPr>
          <w:rFonts w:ascii="Arial" w:hAnsi="Arial"/>
        </w:rPr>
        <w:t>T</w:t>
      </w:r>
      <w:r>
        <w:rPr>
          <w:rFonts w:ascii="Arial" w:hAnsi="Arial"/>
        </w:rPr>
        <w:t>hermotec</w:t>
      </w:r>
      <w:r w:rsidRPr="00304A27">
        <w:rPr>
          <w:rFonts w:ascii="Arial" w:hAnsi="Arial"/>
        </w:rPr>
        <w:t xml:space="preserve"> can discuss different advertising mediums and provide sample radio or newspaper advertisements</w:t>
      </w:r>
    </w:p>
    <w:p w:rsidR="00EF7BE6" w:rsidRPr="00304A27" w:rsidRDefault="00EF7BE6" w:rsidP="00EF7BE6">
      <w:pPr>
        <w:pStyle w:val="BodyText"/>
        <w:spacing w:before="120" w:after="120" w:line="312" w:lineRule="auto"/>
        <w:rPr>
          <w:rFonts w:ascii="Arial" w:hAnsi="Arial"/>
        </w:rPr>
      </w:pPr>
    </w:p>
    <w:p w:rsidR="008A723E" w:rsidRPr="004A74C3" w:rsidRDefault="008A723E" w:rsidP="00EF7BE6">
      <w:pPr>
        <w:pStyle w:val="Heading2"/>
        <w:numPr>
          <w:ilvl w:val="1"/>
          <w:numId w:val="139"/>
        </w:numPr>
        <w:ind w:left="1134" w:hanging="567"/>
      </w:pPr>
      <w:r w:rsidRPr="004A74C3">
        <w:t>Recruitment</w:t>
      </w:r>
    </w:p>
    <w:p w:rsidR="008A723E" w:rsidRPr="00304A27" w:rsidRDefault="008A723E" w:rsidP="00AC2760">
      <w:pPr>
        <w:pStyle w:val="BodyText"/>
        <w:ind w:left="567"/>
        <w:rPr>
          <w:rFonts w:ascii="Arial" w:hAnsi="Arial"/>
        </w:rPr>
      </w:pPr>
      <w:r w:rsidRPr="00304A27">
        <w:rPr>
          <w:rFonts w:ascii="Arial" w:hAnsi="Arial"/>
        </w:rPr>
        <w:t xml:space="preserve">You should use the recruitment process guide </w:t>
      </w:r>
      <w:r w:rsidRPr="00304A27">
        <w:rPr>
          <w:rFonts w:ascii="Arial" w:hAnsi="Arial"/>
          <w:highlight w:val="red"/>
        </w:rPr>
        <w:t>(attachment)</w:t>
      </w:r>
      <w:r w:rsidRPr="00304A27">
        <w:rPr>
          <w:rFonts w:ascii="Arial" w:hAnsi="Arial"/>
        </w:rPr>
        <w:t xml:space="preserve"> when looking to select new staff members. Head Office has example position descriptions for roles you may require in your franchise business.  Decide which position you are recruiting for and use the sample local area marketing guide for advertising for these roles. Develop a recruitment plan in conjunction with setting your budgets for the year.</w:t>
      </w:r>
    </w:p>
    <w:p w:rsidR="008A723E" w:rsidRDefault="008A723E" w:rsidP="008A723E">
      <w:pPr>
        <w:pStyle w:val="BodyText"/>
        <w:rPr>
          <w:rFonts w:ascii="Arial" w:hAnsi="Arial"/>
          <w:b/>
        </w:rPr>
      </w:pPr>
    </w:p>
    <w:p w:rsidR="00EF7BE6" w:rsidRDefault="00EF7BE6" w:rsidP="008A723E">
      <w:pPr>
        <w:pStyle w:val="BodyText"/>
        <w:rPr>
          <w:rFonts w:ascii="Arial" w:hAnsi="Arial"/>
          <w:b/>
        </w:rPr>
      </w:pPr>
    </w:p>
    <w:p w:rsidR="00EF7BE6" w:rsidRDefault="00EF7BE6">
      <w:pPr>
        <w:rPr>
          <w:rFonts w:ascii="Arial" w:eastAsia="Times New Roman" w:hAnsi="Arial" w:cs="Arial"/>
          <w:b/>
          <w:color w:val="000000"/>
          <w:szCs w:val="20"/>
          <w:lang w:eastAsia="en-AU"/>
        </w:rPr>
      </w:pPr>
      <w:r>
        <w:rPr>
          <w:rFonts w:ascii="Arial" w:hAnsi="Arial"/>
          <w:b/>
        </w:rPr>
        <w:br w:type="page"/>
      </w:r>
    </w:p>
    <w:p w:rsidR="008A723E" w:rsidRPr="00304A27" w:rsidRDefault="008A723E" w:rsidP="00EF7BE6">
      <w:pPr>
        <w:pStyle w:val="Heading2"/>
        <w:numPr>
          <w:ilvl w:val="1"/>
          <w:numId w:val="139"/>
        </w:numPr>
        <w:ind w:left="1134" w:hanging="567"/>
      </w:pPr>
      <w:r w:rsidRPr="00304A27">
        <w:lastRenderedPageBreak/>
        <w:t>Budgeting &amp; Forecasting</w:t>
      </w:r>
    </w:p>
    <w:p w:rsidR="008A723E" w:rsidRPr="00AC2760" w:rsidRDefault="008A723E" w:rsidP="00AC2760">
      <w:pPr>
        <w:pStyle w:val="BodyText"/>
        <w:ind w:left="567"/>
        <w:rPr>
          <w:rFonts w:ascii="Arial" w:hAnsi="Arial"/>
        </w:rPr>
      </w:pPr>
      <w:r w:rsidRPr="00AC2760">
        <w:rPr>
          <w:rFonts w:ascii="Arial" w:hAnsi="Arial"/>
        </w:rPr>
        <w:t>Understanding your financial budget for the year is crucial to managing your business.  Careful planning is required for:</w:t>
      </w:r>
    </w:p>
    <w:p w:rsidR="008A723E" w:rsidRPr="00AC2760" w:rsidRDefault="008A723E" w:rsidP="00AC2760">
      <w:pPr>
        <w:pStyle w:val="NoSpacing"/>
        <w:numPr>
          <w:ilvl w:val="0"/>
          <w:numId w:val="144"/>
        </w:numPr>
        <w:ind w:left="1287"/>
        <w:rPr>
          <w:rFonts w:ascii="Arial" w:hAnsi="Arial" w:cs="Arial"/>
        </w:rPr>
      </w:pPr>
      <w:r w:rsidRPr="00AC2760">
        <w:rPr>
          <w:rFonts w:ascii="Arial" w:hAnsi="Arial" w:cs="Arial"/>
        </w:rPr>
        <w:t>Sales targets</w:t>
      </w:r>
    </w:p>
    <w:p w:rsidR="008A723E" w:rsidRPr="00AC2760" w:rsidRDefault="008A723E" w:rsidP="00AC2760">
      <w:pPr>
        <w:pStyle w:val="NoSpacing"/>
        <w:numPr>
          <w:ilvl w:val="0"/>
          <w:numId w:val="144"/>
        </w:numPr>
        <w:ind w:left="1287"/>
        <w:rPr>
          <w:rFonts w:ascii="Arial" w:hAnsi="Arial" w:cs="Arial"/>
        </w:rPr>
      </w:pPr>
      <w:r w:rsidRPr="00AC2760">
        <w:rPr>
          <w:rFonts w:ascii="Arial" w:hAnsi="Arial" w:cs="Arial"/>
        </w:rPr>
        <w:t>Costs of Goods Sold targets</w:t>
      </w:r>
    </w:p>
    <w:p w:rsidR="008A723E" w:rsidRPr="00AC2760" w:rsidRDefault="008A723E" w:rsidP="00AC2760">
      <w:pPr>
        <w:pStyle w:val="NoSpacing"/>
        <w:numPr>
          <w:ilvl w:val="0"/>
          <w:numId w:val="144"/>
        </w:numPr>
        <w:ind w:left="1287"/>
        <w:rPr>
          <w:rFonts w:ascii="Arial" w:hAnsi="Arial" w:cs="Arial"/>
        </w:rPr>
      </w:pPr>
      <w:r w:rsidRPr="00AC2760">
        <w:rPr>
          <w:rFonts w:ascii="Arial" w:hAnsi="Arial" w:cs="Arial"/>
        </w:rPr>
        <w:t>Marketing Budgets</w:t>
      </w:r>
    </w:p>
    <w:p w:rsidR="008A723E" w:rsidRPr="00AC2760" w:rsidRDefault="008A723E" w:rsidP="00AC2760">
      <w:pPr>
        <w:pStyle w:val="NoSpacing"/>
        <w:numPr>
          <w:ilvl w:val="0"/>
          <w:numId w:val="144"/>
        </w:numPr>
        <w:ind w:left="1287"/>
        <w:rPr>
          <w:rFonts w:ascii="Arial" w:hAnsi="Arial" w:cs="Arial"/>
        </w:rPr>
      </w:pPr>
      <w:r w:rsidRPr="00AC2760">
        <w:rPr>
          <w:rFonts w:ascii="Arial" w:hAnsi="Arial" w:cs="Arial"/>
        </w:rPr>
        <w:t>Administration Budgets</w:t>
      </w:r>
    </w:p>
    <w:p w:rsidR="008A723E" w:rsidRPr="00AC2760" w:rsidRDefault="008A723E" w:rsidP="00AC2760">
      <w:pPr>
        <w:pStyle w:val="NoSpacing"/>
        <w:numPr>
          <w:ilvl w:val="0"/>
          <w:numId w:val="144"/>
        </w:numPr>
        <w:ind w:left="1287"/>
        <w:rPr>
          <w:rFonts w:ascii="Arial" w:hAnsi="Arial" w:cs="Arial"/>
        </w:rPr>
      </w:pPr>
      <w:r w:rsidRPr="00AC2760">
        <w:rPr>
          <w:rFonts w:ascii="Arial" w:hAnsi="Arial" w:cs="Arial"/>
        </w:rPr>
        <w:t>Staffing Budgets</w:t>
      </w:r>
    </w:p>
    <w:p w:rsidR="008A723E" w:rsidRPr="00AC2760" w:rsidRDefault="008A723E" w:rsidP="00AC2760">
      <w:pPr>
        <w:pStyle w:val="NoSpacing"/>
        <w:numPr>
          <w:ilvl w:val="0"/>
          <w:numId w:val="144"/>
        </w:numPr>
        <w:ind w:left="1287"/>
        <w:rPr>
          <w:rFonts w:ascii="Arial" w:hAnsi="Arial" w:cs="Arial"/>
        </w:rPr>
      </w:pPr>
      <w:r w:rsidRPr="00AC2760">
        <w:rPr>
          <w:rFonts w:ascii="Arial" w:hAnsi="Arial" w:cs="Arial"/>
        </w:rPr>
        <w:t>Any other anticipated expenses</w:t>
      </w:r>
    </w:p>
    <w:p w:rsidR="008A723E" w:rsidRPr="004E5FE0" w:rsidRDefault="008A723E" w:rsidP="004E5FE0">
      <w:pPr>
        <w:ind w:left="567"/>
        <w:rPr>
          <w:b/>
          <w:sz w:val="28"/>
          <w:u w:val="single"/>
        </w:rPr>
      </w:pPr>
      <w:r w:rsidRPr="00EF7BE6">
        <w:rPr>
          <w:b/>
          <w:sz w:val="28"/>
          <w:u w:val="single"/>
        </w:rPr>
        <w:t xml:space="preserve">You should have already completed a lot of this exercise during your franchise recruitment process. </w:t>
      </w:r>
    </w:p>
    <w:p w:rsidR="008A723E" w:rsidRPr="00304A27" w:rsidRDefault="008A723E" w:rsidP="00EF7BE6">
      <w:pPr>
        <w:pStyle w:val="Heading2"/>
        <w:numPr>
          <w:ilvl w:val="1"/>
          <w:numId w:val="139"/>
        </w:numPr>
        <w:ind w:left="1134" w:hanging="567"/>
      </w:pPr>
      <w:r w:rsidRPr="00304A27">
        <w:t>Developing your business</w:t>
      </w:r>
    </w:p>
    <w:p w:rsidR="008A723E" w:rsidRPr="00AC2760" w:rsidRDefault="008A723E" w:rsidP="0085772F">
      <w:pPr>
        <w:pStyle w:val="NoSpacing"/>
        <w:numPr>
          <w:ilvl w:val="0"/>
          <w:numId w:val="143"/>
        </w:numPr>
        <w:rPr>
          <w:rFonts w:ascii="Arial" w:hAnsi="Arial" w:cs="Arial"/>
        </w:rPr>
      </w:pPr>
      <w:r w:rsidRPr="00AC2760">
        <w:rPr>
          <w:rFonts w:ascii="Arial" w:hAnsi="Arial" w:cs="Arial"/>
        </w:rPr>
        <w:t>Attend appropriate networking events in your community</w:t>
      </w:r>
    </w:p>
    <w:p w:rsidR="008A723E" w:rsidRPr="00AC2760" w:rsidRDefault="008A723E" w:rsidP="0085772F">
      <w:pPr>
        <w:pStyle w:val="NoSpacing"/>
        <w:numPr>
          <w:ilvl w:val="0"/>
          <w:numId w:val="143"/>
        </w:numPr>
        <w:rPr>
          <w:rFonts w:ascii="Arial" w:hAnsi="Arial" w:cs="Arial"/>
        </w:rPr>
      </w:pPr>
      <w:r w:rsidRPr="00AC2760">
        <w:rPr>
          <w:rFonts w:ascii="Arial" w:hAnsi="Arial" w:cs="Arial"/>
        </w:rPr>
        <w:t>Consider investing in a local sport sponsorship</w:t>
      </w:r>
    </w:p>
    <w:p w:rsidR="008A723E" w:rsidRPr="00AC2760" w:rsidRDefault="008A723E" w:rsidP="0085772F">
      <w:pPr>
        <w:pStyle w:val="NoSpacing"/>
        <w:numPr>
          <w:ilvl w:val="0"/>
          <w:numId w:val="143"/>
        </w:numPr>
        <w:rPr>
          <w:rFonts w:ascii="Arial" w:hAnsi="Arial" w:cs="Arial"/>
        </w:rPr>
      </w:pPr>
      <w:r w:rsidRPr="00AC2760">
        <w:rPr>
          <w:rFonts w:ascii="Arial" w:hAnsi="Arial" w:cs="Arial"/>
        </w:rPr>
        <w:t>Undertake local area marketing</w:t>
      </w:r>
    </w:p>
    <w:p w:rsidR="008A723E" w:rsidRPr="00AC2760" w:rsidRDefault="008A723E" w:rsidP="0085772F">
      <w:pPr>
        <w:pStyle w:val="NoSpacing"/>
        <w:numPr>
          <w:ilvl w:val="0"/>
          <w:numId w:val="143"/>
        </w:numPr>
        <w:rPr>
          <w:rFonts w:ascii="Arial" w:hAnsi="Arial" w:cs="Arial"/>
        </w:rPr>
      </w:pPr>
      <w:r w:rsidRPr="00AC2760">
        <w:rPr>
          <w:rFonts w:ascii="Arial" w:hAnsi="Arial" w:cs="Arial"/>
        </w:rPr>
        <w:t>Manage your sales pipeline</w:t>
      </w:r>
    </w:p>
    <w:p w:rsidR="008A723E" w:rsidRPr="00AC2760" w:rsidRDefault="008A723E" w:rsidP="0085772F">
      <w:pPr>
        <w:pStyle w:val="NoSpacing"/>
        <w:numPr>
          <w:ilvl w:val="0"/>
          <w:numId w:val="143"/>
        </w:numPr>
        <w:rPr>
          <w:rFonts w:ascii="Arial" w:hAnsi="Arial" w:cs="Arial"/>
        </w:rPr>
      </w:pPr>
      <w:r w:rsidRPr="00AC2760">
        <w:rPr>
          <w:rFonts w:ascii="Arial" w:hAnsi="Arial" w:cs="Arial"/>
        </w:rPr>
        <w:t>Build your customer database</w:t>
      </w:r>
    </w:p>
    <w:p w:rsidR="008A723E" w:rsidRPr="00AC2760" w:rsidRDefault="008A723E" w:rsidP="0085772F">
      <w:pPr>
        <w:pStyle w:val="NoSpacing"/>
        <w:numPr>
          <w:ilvl w:val="0"/>
          <w:numId w:val="143"/>
        </w:numPr>
        <w:rPr>
          <w:rFonts w:ascii="Arial" w:hAnsi="Arial" w:cs="Arial"/>
        </w:rPr>
      </w:pPr>
      <w:r w:rsidRPr="00AC2760">
        <w:rPr>
          <w:rFonts w:ascii="Arial" w:hAnsi="Arial" w:cs="Arial"/>
        </w:rPr>
        <w:t xml:space="preserve">Conduct local events </w:t>
      </w:r>
    </w:p>
    <w:p w:rsidR="00DD6CE7" w:rsidRPr="0031402A" w:rsidRDefault="00DD6CE7" w:rsidP="0085772F">
      <w:pPr>
        <w:pStyle w:val="Heading3"/>
        <w:rPr>
          <w:b/>
          <w:sz w:val="28"/>
        </w:rPr>
      </w:pPr>
      <w:r w:rsidRPr="0031402A">
        <w:rPr>
          <w:b/>
          <w:sz w:val="28"/>
        </w:rPr>
        <w:t>Business Development</w:t>
      </w:r>
    </w:p>
    <w:p w:rsidR="00DD6CE7" w:rsidRDefault="00DD6CE7" w:rsidP="00E26A8F">
      <w:pPr>
        <w:pStyle w:val="NoSpacing"/>
        <w:numPr>
          <w:ilvl w:val="0"/>
          <w:numId w:val="80"/>
        </w:numPr>
        <w:rPr>
          <w:rFonts w:ascii="Arial" w:hAnsi="Arial" w:cs="Arial"/>
        </w:rPr>
      </w:pPr>
      <w:r>
        <w:rPr>
          <w:rFonts w:ascii="Arial" w:hAnsi="Arial" w:cs="Arial"/>
        </w:rPr>
        <w:t>New customers</w:t>
      </w:r>
    </w:p>
    <w:p w:rsidR="00DD6CE7" w:rsidRDefault="00DD6CE7" w:rsidP="00E26A8F">
      <w:pPr>
        <w:pStyle w:val="NoSpacing"/>
        <w:numPr>
          <w:ilvl w:val="0"/>
          <w:numId w:val="80"/>
        </w:numPr>
        <w:rPr>
          <w:rFonts w:ascii="Arial" w:hAnsi="Arial" w:cs="Arial"/>
        </w:rPr>
      </w:pPr>
      <w:r>
        <w:rPr>
          <w:rFonts w:ascii="Arial" w:hAnsi="Arial" w:cs="Arial"/>
        </w:rPr>
        <w:t>Referrers and networking</w:t>
      </w:r>
    </w:p>
    <w:p w:rsidR="00DD6CE7" w:rsidRDefault="00DD6CE7" w:rsidP="00E26A8F">
      <w:pPr>
        <w:pStyle w:val="NoSpacing"/>
        <w:numPr>
          <w:ilvl w:val="0"/>
          <w:numId w:val="80"/>
        </w:numPr>
        <w:rPr>
          <w:rFonts w:ascii="Arial" w:hAnsi="Arial" w:cs="Arial"/>
        </w:rPr>
      </w:pPr>
      <w:r>
        <w:rPr>
          <w:rFonts w:ascii="Arial" w:hAnsi="Arial" w:cs="Arial"/>
        </w:rPr>
        <w:t>Customer retention and upselling</w:t>
      </w:r>
    </w:p>
    <w:p w:rsidR="00DD6CE7" w:rsidRPr="0031402A" w:rsidRDefault="00DD6CE7" w:rsidP="0085772F">
      <w:pPr>
        <w:pStyle w:val="Heading3"/>
        <w:rPr>
          <w:b/>
          <w:sz w:val="28"/>
        </w:rPr>
      </w:pPr>
      <w:r w:rsidRPr="0031402A">
        <w:rPr>
          <w:b/>
          <w:sz w:val="28"/>
        </w:rPr>
        <w:t>Customer Service</w:t>
      </w:r>
    </w:p>
    <w:p w:rsidR="00DD6CE7" w:rsidRPr="00AC2760" w:rsidRDefault="00DD6CE7" w:rsidP="0085772F">
      <w:pPr>
        <w:pStyle w:val="NoSpacing"/>
        <w:numPr>
          <w:ilvl w:val="0"/>
          <w:numId w:val="142"/>
        </w:numPr>
        <w:rPr>
          <w:rFonts w:ascii="Arial" w:hAnsi="Arial" w:cs="Arial"/>
        </w:rPr>
      </w:pPr>
      <w:r w:rsidRPr="00AC2760">
        <w:rPr>
          <w:rFonts w:ascii="Arial" w:hAnsi="Arial" w:cs="Arial"/>
        </w:rPr>
        <w:t>Ensure customers receive superior service</w:t>
      </w:r>
    </w:p>
    <w:p w:rsidR="00DD6CE7" w:rsidRPr="00AC2760" w:rsidRDefault="00DD6CE7" w:rsidP="0085772F">
      <w:pPr>
        <w:pStyle w:val="NoSpacing"/>
        <w:numPr>
          <w:ilvl w:val="0"/>
          <w:numId w:val="142"/>
        </w:numPr>
        <w:rPr>
          <w:rFonts w:ascii="Arial" w:hAnsi="Arial" w:cs="Arial"/>
        </w:rPr>
      </w:pPr>
      <w:r w:rsidRPr="00AC2760">
        <w:rPr>
          <w:rFonts w:ascii="Arial" w:hAnsi="Arial" w:cs="Arial"/>
        </w:rPr>
        <w:t>Lifetime value of customers is critical; we must nurture the relationship through the initial and post purchase. It is much easier to sell more to current customers than attract new customers</w:t>
      </w:r>
    </w:p>
    <w:p w:rsidR="00DD6CE7" w:rsidRPr="00AC2760" w:rsidRDefault="00DD6CE7" w:rsidP="0085772F">
      <w:pPr>
        <w:pStyle w:val="NoSpacing"/>
        <w:numPr>
          <w:ilvl w:val="0"/>
          <w:numId w:val="142"/>
        </w:numPr>
        <w:rPr>
          <w:rFonts w:ascii="Arial" w:hAnsi="Arial" w:cs="Arial"/>
        </w:rPr>
      </w:pPr>
      <w:r w:rsidRPr="00AC2760">
        <w:rPr>
          <w:rFonts w:ascii="Arial" w:hAnsi="Arial" w:cs="Arial"/>
        </w:rPr>
        <w:t>Listen to your customers and understand their needs to meet and exceed their expectations</w:t>
      </w:r>
    </w:p>
    <w:p w:rsidR="00DD6CE7" w:rsidRPr="00AC2760" w:rsidRDefault="00DD6CE7" w:rsidP="0085772F">
      <w:pPr>
        <w:pStyle w:val="NoSpacing"/>
        <w:numPr>
          <w:ilvl w:val="0"/>
          <w:numId w:val="142"/>
        </w:numPr>
        <w:rPr>
          <w:rFonts w:ascii="Arial" w:hAnsi="Arial" w:cs="Arial"/>
        </w:rPr>
      </w:pPr>
      <w:r w:rsidRPr="00AC2760">
        <w:rPr>
          <w:rFonts w:ascii="Arial" w:hAnsi="Arial" w:cs="Arial"/>
        </w:rPr>
        <w:t>Make sure you understand the product/offering closely so you can convey your knowledge and passion to customers</w:t>
      </w:r>
    </w:p>
    <w:p w:rsidR="00DD6CE7" w:rsidRPr="00AC2760" w:rsidRDefault="00DD6CE7" w:rsidP="0085772F">
      <w:pPr>
        <w:pStyle w:val="NoSpacing"/>
        <w:numPr>
          <w:ilvl w:val="0"/>
          <w:numId w:val="142"/>
        </w:numPr>
        <w:rPr>
          <w:rFonts w:ascii="Arial" w:hAnsi="Arial" w:cs="Arial"/>
          <w:highlight w:val="cyan"/>
        </w:rPr>
      </w:pPr>
      <w:r w:rsidRPr="00AC2760">
        <w:rPr>
          <w:rFonts w:ascii="Arial" w:hAnsi="Arial" w:cs="Arial"/>
        </w:rPr>
        <w:t xml:space="preserve">Uphold the customer service standards to ensure consistency in service offerings throughout the network </w:t>
      </w:r>
      <w:r w:rsidRPr="00AC2760">
        <w:rPr>
          <w:rFonts w:ascii="Arial" w:hAnsi="Arial" w:cs="Arial"/>
          <w:highlight w:val="red"/>
        </w:rPr>
        <w:t>(attachment – INTERNET, TELEPHONE and IN-STORE customer service standards)</w:t>
      </w:r>
    </w:p>
    <w:p w:rsidR="00DD6CE7" w:rsidRPr="00AC2760" w:rsidRDefault="00DD6CE7" w:rsidP="0085772F">
      <w:pPr>
        <w:pStyle w:val="NoSpacing"/>
        <w:numPr>
          <w:ilvl w:val="0"/>
          <w:numId w:val="142"/>
        </w:numPr>
        <w:rPr>
          <w:rFonts w:ascii="Arial" w:hAnsi="Arial" w:cs="Arial"/>
          <w:highlight w:val="red"/>
        </w:rPr>
      </w:pPr>
      <w:r w:rsidRPr="00AC2760">
        <w:rPr>
          <w:rFonts w:ascii="Arial" w:hAnsi="Arial" w:cs="Arial"/>
        </w:rPr>
        <w:t>Welcome customer feed</w:t>
      </w:r>
      <w:r w:rsidR="00FC4D13" w:rsidRPr="00AC2760">
        <w:rPr>
          <w:rFonts w:ascii="Arial" w:hAnsi="Arial" w:cs="Arial"/>
        </w:rPr>
        <w:t>back and respond as appropriate</w:t>
      </w:r>
    </w:p>
    <w:p w:rsidR="00DD6CE7" w:rsidRPr="00AC2760" w:rsidRDefault="00DD6CE7" w:rsidP="0085772F">
      <w:pPr>
        <w:pStyle w:val="NoSpacing"/>
        <w:numPr>
          <w:ilvl w:val="0"/>
          <w:numId w:val="142"/>
        </w:numPr>
        <w:rPr>
          <w:rFonts w:ascii="Arial" w:hAnsi="Arial" w:cs="Arial"/>
        </w:rPr>
      </w:pPr>
      <w:r w:rsidRPr="00AC2760">
        <w:rPr>
          <w:rFonts w:ascii="Arial" w:hAnsi="Arial" w:cs="Arial"/>
        </w:rPr>
        <w:t>Ensure your store is opening for the minimum hours (attachment)</w:t>
      </w:r>
    </w:p>
    <w:p w:rsidR="00DD6CE7" w:rsidRPr="00A574F2" w:rsidRDefault="00DD6CE7" w:rsidP="0085772F">
      <w:pPr>
        <w:pStyle w:val="Heading3"/>
      </w:pPr>
      <w:r w:rsidRPr="0085772F">
        <w:rPr>
          <w:b/>
        </w:rPr>
        <w:t>Focusing your role</w:t>
      </w:r>
      <w:r w:rsidRPr="00A574F2">
        <w:t>:</w:t>
      </w:r>
    </w:p>
    <w:p w:rsidR="00DD6CE7" w:rsidRPr="00A574F2" w:rsidRDefault="00DD6CE7" w:rsidP="00E26A8F">
      <w:pPr>
        <w:pStyle w:val="NoSpacing"/>
        <w:numPr>
          <w:ilvl w:val="0"/>
          <w:numId w:val="82"/>
        </w:numPr>
        <w:rPr>
          <w:rFonts w:ascii="Arial" w:hAnsi="Arial" w:cs="Arial"/>
          <w:sz w:val="20"/>
        </w:rPr>
      </w:pPr>
      <w:r>
        <w:rPr>
          <w:rFonts w:ascii="Arial" w:hAnsi="Arial" w:cs="Arial"/>
        </w:rPr>
        <w:t>Managing the business</w:t>
      </w:r>
    </w:p>
    <w:p w:rsidR="00DD6CE7" w:rsidRPr="00A574F2" w:rsidRDefault="00DD6CE7" w:rsidP="00E26A8F">
      <w:pPr>
        <w:pStyle w:val="NoSpacing"/>
        <w:numPr>
          <w:ilvl w:val="0"/>
          <w:numId w:val="82"/>
        </w:numPr>
        <w:rPr>
          <w:rFonts w:ascii="Arial" w:hAnsi="Arial" w:cs="Arial"/>
          <w:sz w:val="20"/>
        </w:rPr>
      </w:pPr>
      <w:r>
        <w:rPr>
          <w:rFonts w:ascii="Arial" w:hAnsi="Arial" w:cs="Arial"/>
        </w:rPr>
        <w:t>Developing your business plan, managing finances and human resources, undertaking prescribed local area marketing</w:t>
      </w:r>
    </w:p>
    <w:p w:rsidR="00DD6CE7" w:rsidRPr="00A574F2" w:rsidRDefault="00DD6CE7" w:rsidP="00E26A8F">
      <w:pPr>
        <w:pStyle w:val="NoSpacing"/>
        <w:numPr>
          <w:ilvl w:val="0"/>
          <w:numId w:val="82"/>
        </w:numPr>
        <w:rPr>
          <w:rFonts w:ascii="Arial" w:hAnsi="Arial" w:cs="Arial"/>
          <w:sz w:val="20"/>
        </w:rPr>
      </w:pPr>
      <w:r>
        <w:rPr>
          <w:rFonts w:ascii="Arial" w:hAnsi="Arial" w:cs="Arial"/>
        </w:rPr>
        <w:t>Organising your staff to ensure your organisation is running efficiently and that customers are satisfied</w:t>
      </w:r>
    </w:p>
    <w:p w:rsidR="00DD6CE7" w:rsidRPr="00A574F2" w:rsidRDefault="00DD6CE7" w:rsidP="00E26A8F">
      <w:pPr>
        <w:pStyle w:val="NoSpacing"/>
        <w:numPr>
          <w:ilvl w:val="0"/>
          <w:numId w:val="82"/>
        </w:numPr>
        <w:rPr>
          <w:rFonts w:ascii="Arial" w:hAnsi="Arial" w:cs="Arial"/>
          <w:sz w:val="20"/>
        </w:rPr>
      </w:pPr>
      <w:r>
        <w:rPr>
          <w:rFonts w:ascii="Arial" w:hAnsi="Arial" w:cs="Arial"/>
        </w:rPr>
        <w:t>Understand tasks which require immediate attention and those which must be planned for in the future</w:t>
      </w:r>
    </w:p>
    <w:p w:rsidR="0085772F" w:rsidRDefault="0085772F">
      <w:pPr>
        <w:rPr>
          <w:rFonts w:ascii="Arial" w:hAnsi="Arial" w:cs="Arial"/>
        </w:rPr>
      </w:pPr>
      <w:r>
        <w:rPr>
          <w:rFonts w:ascii="Arial" w:hAnsi="Arial" w:cs="Arial"/>
        </w:rPr>
        <w:br w:type="page"/>
      </w:r>
    </w:p>
    <w:p w:rsidR="008A723E" w:rsidRPr="00304A27" w:rsidRDefault="008A723E" w:rsidP="0085772F">
      <w:pPr>
        <w:pStyle w:val="Heading2"/>
        <w:numPr>
          <w:ilvl w:val="1"/>
          <w:numId w:val="139"/>
        </w:numPr>
        <w:ind w:left="1134" w:hanging="567"/>
      </w:pPr>
      <w:r w:rsidRPr="00304A27">
        <w:lastRenderedPageBreak/>
        <w:t>Stock Purchasing</w:t>
      </w:r>
    </w:p>
    <w:p w:rsidR="008A723E" w:rsidRPr="00304A27" w:rsidRDefault="008A723E" w:rsidP="00AC2760">
      <w:pPr>
        <w:pStyle w:val="BodyText"/>
        <w:numPr>
          <w:ilvl w:val="0"/>
          <w:numId w:val="5"/>
        </w:numPr>
        <w:ind w:left="714" w:hanging="357"/>
        <w:contextualSpacing/>
        <w:rPr>
          <w:rFonts w:ascii="Arial" w:hAnsi="Arial"/>
        </w:rPr>
      </w:pPr>
      <w:r w:rsidRPr="00304A27">
        <w:rPr>
          <w:rFonts w:ascii="Arial" w:hAnsi="Arial"/>
        </w:rPr>
        <w:t xml:space="preserve">Purchase stock from approved suppliers </w:t>
      </w:r>
      <w:r w:rsidR="00A23468">
        <w:rPr>
          <w:rFonts w:ascii="Arial" w:hAnsi="Arial"/>
        </w:rPr>
        <w:t xml:space="preserve">via your </w:t>
      </w:r>
      <w:proofErr w:type="spellStart"/>
      <w:r w:rsidR="00A23468">
        <w:rPr>
          <w:rFonts w:ascii="Arial" w:hAnsi="Arial"/>
        </w:rPr>
        <w:t>SimPRO</w:t>
      </w:r>
      <w:proofErr w:type="spellEnd"/>
      <w:r w:rsidR="00A23468">
        <w:rPr>
          <w:rFonts w:ascii="Arial" w:hAnsi="Arial"/>
        </w:rPr>
        <w:t xml:space="preserve"> system</w:t>
      </w:r>
    </w:p>
    <w:p w:rsidR="008A723E" w:rsidRPr="00FC4D13" w:rsidRDefault="008A723E" w:rsidP="00AC2760">
      <w:pPr>
        <w:pStyle w:val="BodyText"/>
        <w:numPr>
          <w:ilvl w:val="0"/>
          <w:numId w:val="5"/>
        </w:numPr>
        <w:ind w:left="714" w:hanging="357"/>
        <w:contextualSpacing/>
        <w:rPr>
          <w:rFonts w:ascii="Arial" w:hAnsi="Arial"/>
          <w:color w:val="00B050"/>
        </w:rPr>
      </w:pPr>
      <w:r w:rsidRPr="00304A27">
        <w:rPr>
          <w:rFonts w:ascii="Arial" w:hAnsi="Arial"/>
        </w:rPr>
        <w:t>Use our guide to estimate how much initial stock you will need</w:t>
      </w:r>
      <w:r>
        <w:rPr>
          <w:rFonts w:ascii="Arial" w:hAnsi="Arial"/>
        </w:rPr>
        <w:t xml:space="preserve"> </w:t>
      </w:r>
      <w:r w:rsidR="00FC4D13" w:rsidRPr="00FC4D13">
        <w:rPr>
          <w:rFonts w:ascii="Arial" w:hAnsi="Arial"/>
          <w:color w:val="00B050"/>
        </w:rPr>
        <w:t>(See Minimum Company Stock Requirements – Index…)</w:t>
      </w:r>
    </w:p>
    <w:p w:rsidR="008A723E" w:rsidRPr="00304A27" w:rsidRDefault="008A723E" w:rsidP="00AC2760">
      <w:pPr>
        <w:pStyle w:val="BodyText"/>
        <w:numPr>
          <w:ilvl w:val="0"/>
          <w:numId w:val="5"/>
        </w:numPr>
        <w:ind w:left="714" w:hanging="357"/>
        <w:contextualSpacing/>
        <w:rPr>
          <w:rFonts w:ascii="Arial" w:hAnsi="Arial"/>
        </w:rPr>
      </w:pPr>
      <w:r w:rsidRPr="00304A27">
        <w:rPr>
          <w:rFonts w:ascii="Arial" w:hAnsi="Arial"/>
        </w:rPr>
        <w:t xml:space="preserve">Ensure suppliers </w:t>
      </w:r>
      <w:r w:rsidR="001F55CB">
        <w:rPr>
          <w:rFonts w:ascii="Arial" w:hAnsi="Arial"/>
        </w:rPr>
        <w:t>are paid in line with the Terms &amp; Conditions of your account agreement.</w:t>
      </w:r>
    </w:p>
    <w:p w:rsidR="008A723E" w:rsidRPr="00304A27" w:rsidRDefault="008A723E" w:rsidP="00AC2760">
      <w:pPr>
        <w:pStyle w:val="BodyText"/>
        <w:numPr>
          <w:ilvl w:val="0"/>
          <w:numId w:val="5"/>
        </w:numPr>
        <w:ind w:left="714" w:hanging="357"/>
        <w:contextualSpacing/>
        <w:rPr>
          <w:rFonts w:ascii="Arial" w:hAnsi="Arial"/>
        </w:rPr>
      </w:pPr>
      <w:r w:rsidRPr="00304A27">
        <w:rPr>
          <w:rFonts w:ascii="Arial" w:hAnsi="Arial"/>
        </w:rPr>
        <w:t xml:space="preserve">Manage stock to ensure there is always enough on hand to meet customer demand </w:t>
      </w:r>
      <w:r w:rsidR="00FC4D13">
        <w:rPr>
          <w:rFonts w:ascii="Arial" w:hAnsi="Arial"/>
        </w:rPr>
        <w:t xml:space="preserve">(See </w:t>
      </w:r>
      <w:proofErr w:type="spellStart"/>
      <w:r w:rsidR="00FC4D13">
        <w:rPr>
          <w:rFonts w:ascii="Arial" w:hAnsi="Arial"/>
        </w:rPr>
        <w:t>SimPRO</w:t>
      </w:r>
      <w:proofErr w:type="spellEnd"/>
      <w:r w:rsidR="00FC4D13">
        <w:rPr>
          <w:rFonts w:ascii="Arial" w:hAnsi="Arial"/>
        </w:rPr>
        <w:t xml:space="preserve"> manual for instructions)</w:t>
      </w:r>
    </w:p>
    <w:p w:rsidR="008A723E" w:rsidRPr="00304A27" w:rsidRDefault="008A723E" w:rsidP="00AC2760">
      <w:pPr>
        <w:pStyle w:val="BodyText"/>
        <w:numPr>
          <w:ilvl w:val="0"/>
          <w:numId w:val="5"/>
        </w:numPr>
        <w:ind w:left="714" w:hanging="357"/>
        <w:contextualSpacing/>
        <w:rPr>
          <w:rFonts w:ascii="Arial" w:hAnsi="Arial"/>
        </w:rPr>
      </w:pPr>
      <w:r w:rsidRPr="00304A27">
        <w:rPr>
          <w:rFonts w:ascii="Arial" w:hAnsi="Arial"/>
        </w:rPr>
        <w:t>Ensure stock is re-purchased at appropriate intervals</w:t>
      </w:r>
    </w:p>
    <w:p w:rsidR="005435AE" w:rsidRPr="004E5FE0" w:rsidRDefault="008A723E" w:rsidP="004E5FE0">
      <w:pPr>
        <w:pStyle w:val="BodyText"/>
        <w:numPr>
          <w:ilvl w:val="0"/>
          <w:numId w:val="5"/>
        </w:numPr>
        <w:ind w:left="714" w:hanging="357"/>
        <w:contextualSpacing/>
        <w:rPr>
          <w:rFonts w:ascii="Arial" w:hAnsi="Arial"/>
        </w:rPr>
      </w:pPr>
      <w:r w:rsidRPr="00304A27">
        <w:rPr>
          <w:rFonts w:ascii="Arial" w:hAnsi="Arial"/>
        </w:rPr>
        <w:t xml:space="preserve">Ensure stock is constantly </w:t>
      </w:r>
      <w:r w:rsidR="00A23468">
        <w:rPr>
          <w:rFonts w:ascii="Arial" w:hAnsi="Arial"/>
        </w:rPr>
        <w:t>maintained</w:t>
      </w:r>
      <w:r w:rsidRPr="00304A27">
        <w:rPr>
          <w:rFonts w:ascii="Arial" w:hAnsi="Arial"/>
        </w:rPr>
        <w:t xml:space="preserve"> according to </w:t>
      </w:r>
      <w:r>
        <w:rPr>
          <w:rFonts w:ascii="Arial" w:hAnsi="Arial"/>
        </w:rPr>
        <w:t>Thermotec</w:t>
      </w:r>
      <w:r w:rsidRPr="00304A27">
        <w:rPr>
          <w:rFonts w:ascii="Arial" w:hAnsi="Arial"/>
        </w:rPr>
        <w:t xml:space="preserve"> guidelines </w:t>
      </w:r>
      <w:r w:rsidR="00FC4D13" w:rsidRPr="00FC4D13">
        <w:rPr>
          <w:rFonts w:ascii="Arial" w:hAnsi="Arial"/>
          <w:color w:val="00B050"/>
        </w:rPr>
        <w:t>(See Minimum Company Stock Requirements)</w:t>
      </w:r>
    </w:p>
    <w:p w:rsidR="005435AE" w:rsidRPr="005435AE" w:rsidRDefault="005435AE" w:rsidP="0085772F">
      <w:pPr>
        <w:pStyle w:val="Heading2"/>
        <w:numPr>
          <w:ilvl w:val="1"/>
          <w:numId w:val="139"/>
        </w:numPr>
        <w:ind w:left="1134" w:hanging="567"/>
      </w:pPr>
      <w:r w:rsidRPr="005435AE">
        <w:t>Operating Hours</w:t>
      </w:r>
    </w:p>
    <w:p w:rsidR="00FC6D64" w:rsidRDefault="005435AE" w:rsidP="004E5FE0">
      <w:pPr>
        <w:pStyle w:val="NoSpacing"/>
        <w:ind w:left="567"/>
        <w:rPr>
          <w:rFonts w:ascii="Arial" w:hAnsi="Arial" w:cs="Arial"/>
        </w:rPr>
      </w:pPr>
      <w:r>
        <w:rPr>
          <w:rFonts w:ascii="Arial" w:hAnsi="Arial" w:cs="Arial"/>
        </w:rPr>
        <w:t>Trading hours vary by location, customer and lease requirements, but standard Thermotec hours are from 8.00am – 4.30pm. Your franchise business must be open during these hours.</w:t>
      </w:r>
    </w:p>
    <w:p w:rsidR="00FC6D64" w:rsidRPr="00FC6D64" w:rsidRDefault="00FC6D64" w:rsidP="0085772F">
      <w:pPr>
        <w:pStyle w:val="Heading2"/>
        <w:numPr>
          <w:ilvl w:val="1"/>
          <w:numId w:val="139"/>
        </w:numPr>
        <w:ind w:left="1134" w:hanging="708"/>
      </w:pPr>
      <w:r w:rsidRPr="00FC6D64">
        <w:t>Performance</w:t>
      </w:r>
    </w:p>
    <w:p w:rsidR="00FC6D64" w:rsidRPr="003A0511" w:rsidRDefault="00FC6D64" w:rsidP="004E5FE0">
      <w:pPr>
        <w:pStyle w:val="BodyText"/>
        <w:ind w:left="426"/>
        <w:rPr>
          <w:rFonts w:ascii="Arial" w:hAnsi="Arial"/>
          <w:szCs w:val="22"/>
        </w:rPr>
      </w:pPr>
      <w:r w:rsidRPr="003A0511">
        <w:rPr>
          <w:rFonts w:ascii="Arial" w:hAnsi="Arial"/>
          <w:szCs w:val="22"/>
        </w:rPr>
        <w:t xml:space="preserve">As a valued franchisee, </w:t>
      </w:r>
      <w:r>
        <w:rPr>
          <w:rFonts w:ascii="Arial" w:hAnsi="Arial"/>
          <w:szCs w:val="22"/>
        </w:rPr>
        <w:t>Thermotec</w:t>
      </w:r>
      <w:r w:rsidRPr="003A0511">
        <w:rPr>
          <w:rFonts w:ascii="Arial" w:hAnsi="Arial"/>
          <w:szCs w:val="22"/>
        </w:rPr>
        <w:t xml:space="preserve"> wants to help and guide you to achieve outstanding levels of performance. Our network becomes more valuable if each franchisee is happy and achieving high levels of performance. We set minimum performance criteria based on your particular franchise to provide you with the lowest performance acceptable. Our primary focus is to help improve your performance if you are achieving below this standard, as otherwise the outcome for both parties is not beneficial. However, with as much guidance as we can provide, the responsibility for improving your business sits entirely with you.</w:t>
      </w:r>
    </w:p>
    <w:p w:rsidR="00FC6D64" w:rsidRPr="0085772F" w:rsidRDefault="00FC6D64" w:rsidP="0085772F">
      <w:pPr>
        <w:pStyle w:val="Heading3"/>
        <w:rPr>
          <w:b/>
        </w:rPr>
      </w:pPr>
      <w:r w:rsidRPr="0085772F">
        <w:rPr>
          <w:b/>
        </w:rPr>
        <w:t>The Minimum Performance Criteria are:</w:t>
      </w:r>
    </w:p>
    <w:p w:rsidR="00FC6D64" w:rsidRPr="003A0511" w:rsidRDefault="00FC6D64" w:rsidP="00FC6D64">
      <w:pPr>
        <w:pStyle w:val="BodyText"/>
        <w:rPr>
          <w:rFonts w:ascii="Arial" w:hAnsi="Arial"/>
          <w:b/>
          <w:szCs w:val="22"/>
        </w:rPr>
      </w:pPr>
      <w:r w:rsidRPr="003A0511">
        <w:rPr>
          <w:rFonts w:ascii="Arial" w:hAnsi="Arial"/>
          <w:b/>
          <w:szCs w:val="22"/>
        </w:rPr>
        <w:t>Year One:</w:t>
      </w:r>
    </w:p>
    <w:p w:rsidR="00FC6D64" w:rsidRPr="00DF2646" w:rsidRDefault="00FC6D64" w:rsidP="00FC6D64">
      <w:pPr>
        <w:pStyle w:val="BodyText"/>
        <w:numPr>
          <w:ilvl w:val="0"/>
          <w:numId w:val="98"/>
        </w:numPr>
        <w:rPr>
          <w:rFonts w:ascii="Arial" w:hAnsi="Arial"/>
          <w:szCs w:val="22"/>
        </w:rPr>
      </w:pPr>
      <w:r w:rsidRPr="00DF2646">
        <w:rPr>
          <w:rFonts w:ascii="Arial" w:hAnsi="Arial"/>
          <w:szCs w:val="22"/>
        </w:rPr>
        <w:t>Complete initial training</w:t>
      </w:r>
    </w:p>
    <w:p w:rsidR="00FC6D64" w:rsidRPr="00DF2646" w:rsidRDefault="00FC6D64" w:rsidP="00FC6D64">
      <w:pPr>
        <w:pStyle w:val="BodyText"/>
        <w:numPr>
          <w:ilvl w:val="0"/>
          <w:numId w:val="98"/>
        </w:numPr>
        <w:rPr>
          <w:rFonts w:ascii="Arial" w:hAnsi="Arial"/>
          <w:szCs w:val="22"/>
        </w:rPr>
      </w:pPr>
      <w:r w:rsidRPr="00DF2646">
        <w:rPr>
          <w:rFonts w:ascii="Arial" w:hAnsi="Arial"/>
          <w:szCs w:val="22"/>
        </w:rPr>
        <w:t>Attend all conferences and seminars</w:t>
      </w:r>
    </w:p>
    <w:p w:rsidR="00FC6D64" w:rsidRPr="00DF2646" w:rsidRDefault="00FC6D64" w:rsidP="00FC6D64">
      <w:pPr>
        <w:pStyle w:val="BodyText"/>
        <w:numPr>
          <w:ilvl w:val="0"/>
          <w:numId w:val="98"/>
        </w:numPr>
        <w:rPr>
          <w:rFonts w:ascii="Arial" w:hAnsi="Arial"/>
          <w:szCs w:val="22"/>
        </w:rPr>
      </w:pPr>
      <w:r w:rsidRPr="00DF2646">
        <w:rPr>
          <w:rFonts w:ascii="Arial" w:hAnsi="Arial"/>
          <w:szCs w:val="22"/>
        </w:rPr>
        <w:t>Undertake local area marketing</w:t>
      </w:r>
    </w:p>
    <w:p w:rsidR="00FC6D64" w:rsidRPr="00DF2646" w:rsidRDefault="00DF2646" w:rsidP="00FC6D64">
      <w:pPr>
        <w:pStyle w:val="BodyText"/>
        <w:numPr>
          <w:ilvl w:val="0"/>
          <w:numId w:val="98"/>
        </w:numPr>
        <w:rPr>
          <w:rFonts w:ascii="Arial" w:hAnsi="Arial"/>
          <w:szCs w:val="22"/>
        </w:rPr>
      </w:pPr>
      <w:r>
        <w:rPr>
          <w:rFonts w:ascii="Arial" w:hAnsi="Arial"/>
          <w:szCs w:val="22"/>
        </w:rPr>
        <w:t>Ensure all suppliers are paid in line with the Terms &amp; Conditions of your account agreement</w:t>
      </w:r>
    </w:p>
    <w:p w:rsidR="00FC6D64" w:rsidRDefault="00FC6D64" w:rsidP="004E5FE0">
      <w:pPr>
        <w:pStyle w:val="BodyText"/>
        <w:numPr>
          <w:ilvl w:val="0"/>
          <w:numId w:val="98"/>
        </w:numPr>
        <w:rPr>
          <w:rFonts w:ascii="Arial" w:hAnsi="Arial"/>
          <w:szCs w:val="22"/>
        </w:rPr>
      </w:pPr>
      <w:r w:rsidRPr="00DF2646">
        <w:rPr>
          <w:rFonts w:ascii="Arial" w:hAnsi="Arial"/>
          <w:szCs w:val="22"/>
        </w:rPr>
        <w:t xml:space="preserve">Score an average of </w:t>
      </w:r>
      <w:r w:rsidR="00DF2646">
        <w:rPr>
          <w:rFonts w:ascii="Arial" w:hAnsi="Arial"/>
          <w:szCs w:val="22"/>
        </w:rPr>
        <w:t>90</w:t>
      </w:r>
      <w:r w:rsidRPr="00DF2646">
        <w:rPr>
          <w:rFonts w:ascii="Arial" w:hAnsi="Arial"/>
          <w:szCs w:val="22"/>
        </w:rPr>
        <w:t>% on the Random Audit</w:t>
      </w:r>
    </w:p>
    <w:p w:rsidR="004E5FE0" w:rsidRPr="004E5FE0" w:rsidRDefault="004E5FE0" w:rsidP="004E5FE0">
      <w:pPr>
        <w:pStyle w:val="BodyText"/>
        <w:ind w:left="720"/>
        <w:rPr>
          <w:rFonts w:ascii="Arial" w:hAnsi="Arial"/>
          <w:szCs w:val="22"/>
        </w:rPr>
      </w:pPr>
    </w:p>
    <w:p w:rsidR="00FC6D64" w:rsidRPr="003A0511" w:rsidRDefault="00FC6D64" w:rsidP="00FC6D64">
      <w:pPr>
        <w:pStyle w:val="BodyText"/>
        <w:rPr>
          <w:rFonts w:ascii="Arial" w:hAnsi="Arial"/>
          <w:b/>
          <w:szCs w:val="22"/>
        </w:rPr>
      </w:pPr>
      <w:r w:rsidRPr="003A0511">
        <w:rPr>
          <w:rFonts w:ascii="Arial" w:hAnsi="Arial"/>
          <w:b/>
          <w:szCs w:val="22"/>
        </w:rPr>
        <w:t>Ongoing Years:</w:t>
      </w:r>
    </w:p>
    <w:p w:rsidR="00FC6D64" w:rsidRPr="003A0511" w:rsidRDefault="00FC6D64" w:rsidP="00FC6D64">
      <w:pPr>
        <w:pStyle w:val="BodyText"/>
        <w:numPr>
          <w:ilvl w:val="0"/>
          <w:numId w:val="99"/>
        </w:numPr>
        <w:rPr>
          <w:rFonts w:ascii="Arial" w:hAnsi="Arial"/>
          <w:b/>
          <w:szCs w:val="22"/>
        </w:rPr>
      </w:pPr>
      <w:r w:rsidRPr="003A0511">
        <w:rPr>
          <w:rFonts w:ascii="Arial" w:hAnsi="Arial"/>
          <w:szCs w:val="22"/>
        </w:rPr>
        <w:t xml:space="preserve">Achieve a </w:t>
      </w:r>
      <w:r>
        <w:rPr>
          <w:rFonts w:ascii="Arial" w:hAnsi="Arial"/>
          <w:szCs w:val="22"/>
        </w:rPr>
        <w:t>95</w:t>
      </w:r>
      <w:r w:rsidRPr="003A0511">
        <w:rPr>
          <w:rFonts w:ascii="Arial" w:hAnsi="Arial"/>
          <w:szCs w:val="22"/>
        </w:rPr>
        <w:t>% of gross sales from the previous year</w:t>
      </w:r>
    </w:p>
    <w:p w:rsidR="00FC6D64" w:rsidRPr="003A0511" w:rsidRDefault="00FC6D64" w:rsidP="00FC6D64">
      <w:pPr>
        <w:pStyle w:val="BodyText"/>
        <w:numPr>
          <w:ilvl w:val="0"/>
          <w:numId w:val="99"/>
        </w:numPr>
        <w:rPr>
          <w:rFonts w:ascii="Arial" w:hAnsi="Arial"/>
          <w:b/>
          <w:szCs w:val="22"/>
        </w:rPr>
      </w:pPr>
      <w:r>
        <w:rPr>
          <w:rFonts w:ascii="Arial" w:hAnsi="Arial"/>
          <w:szCs w:val="22"/>
        </w:rPr>
        <w:t xml:space="preserve">Score an average of </w:t>
      </w:r>
      <w:r w:rsidR="00DF2646">
        <w:rPr>
          <w:rFonts w:ascii="Arial" w:hAnsi="Arial"/>
          <w:szCs w:val="22"/>
        </w:rPr>
        <w:t>90%</w:t>
      </w:r>
      <w:r w:rsidRPr="003A0511">
        <w:rPr>
          <w:rFonts w:ascii="Arial" w:hAnsi="Arial"/>
          <w:szCs w:val="22"/>
        </w:rPr>
        <w:t xml:space="preserve"> on the </w:t>
      </w:r>
      <w:r>
        <w:rPr>
          <w:rFonts w:ascii="Arial" w:hAnsi="Arial"/>
          <w:szCs w:val="22"/>
        </w:rPr>
        <w:t>Random Audit</w:t>
      </w:r>
    </w:p>
    <w:p w:rsidR="00FC6D64" w:rsidRPr="004E5FE0" w:rsidRDefault="00FC6D64" w:rsidP="00FC6D64">
      <w:pPr>
        <w:pStyle w:val="BodyText"/>
        <w:numPr>
          <w:ilvl w:val="0"/>
          <w:numId w:val="99"/>
        </w:numPr>
        <w:rPr>
          <w:rFonts w:ascii="Arial" w:hAnsi="Arial"/>
          <w:b/>
          <w:szCs w:val="22"/>
        </w:rPr>
      </w:pPr>
      <w:r>
        <w:rPr>
          <w:rFonts w:ascii="Arial" w:hAnsi="Arial"/>
          <w:szCs w:val="22"/>
        </w:rPr>
        <w:t>Secure a minimum 50%</w:t>
      </w:r>
      <w:r w:rsidRPr="003A0511">
        <w:rPr>
          <w:rFonts w:ascii="Arial" w:hAnsi="Arial"/>
          <w:szCs w:val="22"/>
        </w:rPr>
        <w:t xml:space="preserve"> new clients</w:t>
      </w:r>
    </w:p>
    <w:p w:rsidR="00FC6D64" w:rsidRPr="003A0511" w:rsidRDefault="00FC6D64" w:rsidP="00FC6D64">
      <w:pPr>
        <w:pStyle w:val="BodyText"/>
        <w:rPr>
          <w:rFonts w:ascii="Arial" w:hAnsi="Arial"/>
          <w:szCs w:val="22"/>
        </w:rPr>
      </w:pPr>
      <w:r w:rsidRPr="003A0511">
        <w:rPr>
          <w:rFonts w:ascii="Arial" w:hAnsi="Arial"/>
          <w:szCs w:val="22"/>
        </w:rPr>
        <w:t>Should you ever have any concerns about your performance or operation of the business, please contact Head Office as a matter of priority.</w:t>
      </w:r>
    </w:p>
    <w:p w:rsidR="00FC6D64" w:rsidRDefault="00FC6D64" w:rsidP="00FC6D64">
      <w:pPr>
        <w:pStyle w:val="BodyText"/>
        <w:rPr>
          <w:rFonts w:ascii="Arial" w:hAnsi="Arial"/>
          <w:szCs w:val="22"/>
          <w:highlight w:val="yellow"/>
        </w:rPr>
      </w:pPr>
    </w:p>
    <w:p w:rsidR="004E5FE0" w:rsidRDefault="004E5FE0" w:rsidP="00FC6D64">
      <w:pPr>
        <w:pStyle w:val="BodyText"/>
        <w:rPr>
          <w:rFonts w:ascii="Arial" w:hAnsi="Arial"/>
          <w:szCs w:val="22"/>
          <w:highlight w:val="yellow"/>
        </w:rPr>
      </w:pPr>
    </w:p>
    <w:p w:rsidR="004E5FE0" w:rsidRDefault="004E5FE0" w:rsidP="00FC6D64">
      <w:pPr>
        <w:pStyle w:val="BodyText"/>
        <w:rPr>
          <w:rFonts w:ascii="Arial" w:hAnsi="Arial"/>
          <w:szCs w:val="22"/>
          <w:highlight w:val="yellow"/>
        </w:rPr>
      </w:pPr>
    </w:p>
    <w:p w:rsidR="004E5FE0" w:rsidRPr="003A0511" w:rsidRDefault="004E5FE0" w:rsidP="00FC6D64">
      <w:pPr>
        <w:pStyle w:val="BodyText"/>
        <w:rPr>
          <w:rFonts w:ascii="Arial" w:hAnsi="Arial"/>
          <w:szCs w:val="22"/>
          <w:highlight w:val="yellow"/>
        </w:rPr>
      </w:pPr>
    </w:p>
    <w:p w:rsidR="00FC6D64" w:rsidRPr="003A0511" w:rsidRDefault="00FC6D64" w:rsidP="00FC6D64">
      <w:pPr>
        <w:pStyle w:val="BodyText"/>
        <w:rPr>
          <w:rFonts w:ascii="Arial" w:hAnsi="Arial"/>
          <w:b/>
          <w:szCs w:val="22"/>
        </w:rPr>
      </w:pPr>
      <w:r w:rsidRPr="0085772F">
        <w:rPr>
          <w:rStyle w:val="Heading3Char"/>
          <w:b/>
        </w:rPr>
        <w:lastRenderedPageBreak/>
        <w:t>What happens if I fail to meet Minimum Performance Criteria</w:t>
      </w:r>
      <w:r w:rsidRPr="003A0511">
        <w:rPr>
          <w:rFonts w:ascii="Arial" w:hAnsi="Arial"/>
          <w:b/>
          <w:szCs w:val="22"/>
        </w:rPr>
        <w:t>?</w:t>
      </w:r>
    </w:p>
    <w:p w:rsidR="00FC6D64" w:rsidRDefault="00FC6D64" w:rsidP="00FC6D64">
      <w:pPr>
        <w:pStyle w:val="BodyText"/>
        <w:rPr>
          <w:rFonts w:ascii="Arial" w:hAnsi="Arial"/>
          <w:szCs w:val="22"/>
        </w:rPr>
      </w:pPr>
      <w:r w:rsidRPr="003A0511">
        <w:rPr>
          <w:rFonts w:ascii="Arial" w:hAnsi="Arial"/>
          <w:szCs w:val="22"/>
        </w:rPr>
        <w:t xml:space="preserve">Initially, you should talk with the </w:t>
      </w:r>
      <w:r>
        <w:rPr>
          <w:rFonts w:ascii="Arial" w:hAnsi="Arial"/>
          <w:szCs w:val="22"/>
        </w:rPr>
        <w:t>Thermotec</w:t>
      </w:r>
      <w:r w:rsidRPr="003A0511">
        <w:rPr>
          <w:rFonts w:ascii="Arial" w:hAnsi="Arial"/>
          <w:szCs w:val="22"/>
        </w:rPr>
        <w:t xml:space="preserve"> Head Office and your Area Manager about your performance and how it might be improved. </w:t>
      </w:r>
      <w:r>
        <w:rPr>
          <w:rFonts w:ascii="Arial" w:hAnsi="Arial"/>
          <w:szCs w:val="22"/>
        </w:rPr>
        <w:t>Thermotec</w:t>
      </w:r>
      <w:r w:rsidRPr="003A0511">
        <w:rPr>
          <w:rFonts w:ascii="Arial" w:hAnsi="Arial"/>
          <w:szCs w:val="22"/>
        </w:rPr>
        <w:t xml:space="preserve"> may suggest you undertake some further training in certain areas.</w:t>
      </w:r>
    </w:p>
    <w:p w:rsidR="0085772F" w:rsidRPr="003A0511" w:rsidRDefault="0085772F" w:rsidP="00FC6D64">
      <w:pPr>
        <w:pStyle w:val="BodyText"/>
        <w:rPr>
          <w:rFonts w:ascii="Arial" w:hAnsi="Arial"/>
          <w:szCs w:val="22"/>
        </w:rPr>
      </w:pPr>
    </w:p>
    <w:p w:rsidR="00FC6D64" w:rsidRPr="003A0511" w:rsidRDefault="00FC6D64" w:rsidP="00FC6D64">
      <w:pPr>
        <w:pStyle w:val="BodyText"/>
        <w:rPr>
          <w:rFonts w:ascii="Arial" w:hAnsi="Arial"/>
          <w:szCs w:val="22"/>
        </w:rPr>
      </w:pPr>
      <w:r w:rsidRPr="003A0511">
        <w:rPr>
          <w:rFonts w:ascii="Arial" w:hAnsi="Arial"/>
          <w:szCs w:val="22"/>
        </w:rPr>
        <w:t>If you are unable to improve your performance above the minimum standards, T</w:t>
      </w:r>
      <w:r>
        <w:rPr>
          <w:rFonts w:ascii="Arial" w:hAnsi="Arial"/>
          <w:szCs w:val="22"/>
        </w:rPr>
        <w:t>hermotec</w:t>
      </w:r>
      <w:r w:rsidRPr="003A0511">
        <w:rPr>
          <w:rFonts w:ascii="Arial" w:hAnsi="Arial"/>
          <w:szCs w:val="22"/>
        </w:rPr>
        <w:t xml:space="preserve"> may look at options for terminating your franchise agreement.</w:t>
      </w:r>
    </w:p>
    <w:p w:rsidR="00FC6D64" w:rsidRPr="003A0511" w:rsidRDefault="00FC6D64" w:rsidP="00FC6D64">
      <w:pPr>
        <w:pStyle w:val="NoSpacing"/>
        <w:rPr>
          <w:rFonts w:ascii="Arial" w:hAnsi="Arial" w:cs="Arial"/>
          <w:b/>
        </w:rPr>
      </w:pPr>
    </w:p>
    <w:p w:rsidR="0085772F" w:rsidRDefault="0085772F">
      <w:pPr>
        <w:rPr>
          <w:rFonts w:ascii="Arial" w:hAnsi="Arial" w:cs="Arial"/>
        </w:rPr>
      </w:pPr>
      <w:r>
        <w:rPr>
          <w:rFonts w:ascii="Arial" w:hAnsi="Arial" w:cs="Arial"/>
        </w:rPr>
        <w:br w:type="page"/>
      </w:r>
    </w:p>
    <w:p w:rsidR="000E0946" w:rsidRPr="00415E9F" w:rsidRDefault="0085772F" w:rsidP="0085772F">
      <w:pPr>
        <w:pStyle w:val="Heading1"/>
      </w:pPr>
      <w:r>
        <w:lastRenderedPageBreak/>
        <w:t xml:space="preserve">Section 2 - </w:t>
      </w:r>
      <w:r w:rsidR="00991326" w:rsidRPr="00415E9F">
        <w:t>STAFFING</w:t>
      </w:r>
    </w:p>
    <w:p w:rsidR="000E0946" w:rsidRPr="00B1188A" w:rsidRDefault="000E0946" w:rsidP="0085772F">
      <w:pPr>
        <w:pStyle w:val="Heading1"/>
        <w:numPr>
          <w:ilvl w:val="0"/>
          <w:numId w:val="139"/>
        </w:numPr>
      </w:pPr>
      <w:r w:rsidRPr="00B1188A">
        <w:t>Recruitment</w:t>
      </w:r>
    </w:p>
    <w:p w:rsidR="008A6F32" w:rsidRPr="008A6F32" w:rsidRDefault="008A6F32" w:rsidP="004E5FE0">
      <w:pPr>
        <w:pStyle w:val="NoSpacing"/>
        <w:rPr>
          <w:rFonts w:ascii="Arial" w:hAnsi="Arial" w:cs="Arial"/>
        </w:rPr>
      </w:pPr>
      <w:r w:rsidRPr="008A6F32">
        <w:rPr>
          <w:rFonts w:ascii="Arial" w:hAnsi="Arial" w:cs="Arial"/>
        </w:rPr>
        <w:t>Thermotec</w:t>
      </w:r>
      <w:r>
        <w:rPr>
          <w:rFonts w:ascii="Arial" w:hAnsi="Arial" w:cs="Arial"/>
        </w:rPr>
        <w:t xml:space="preserve"> aims to recruit staff of the highest calibre through a fair and open process. At the centre of this process is both internal and external advertising. Best practice human resource management and equal opportunity considerations require that vacant positions are advertised.</w:t>
      </w:r>
    </w:p>
    <w:p w:rsidR="008A6F32" w:rsidRPr="000C0F2B" w:rsidRDefault="008A6F32" w:rsidP="000E0946">
      <w:pPr>
        <w:pStyle w:val="NoSpacing"/>
        <w:rPr>
          <w:rFonts w:ascii="Arial" w:hAnsi="Arial" w:cs="Arial"/>
          <w:b/>
        </w:rPr>
      </w:pPr>
    </w:p>
    <w:p w:rsidR="0068435C" w:rsidRDefault="008A6F32" w:rsidP="0085772F">
      <w:pPr>
        <w:pStyle w:val="Heading2"/>
        <w:numPr>
          <w:ilvl w:val="1"/>
          <w:numId w:val="139"/>
        </w:numPr>
        <w:ind w:left="1134" w:hanging="567"/>
      </w:pPr>
      <w:r>
        <w:t>Advertising</w:t>
      </w:r>
      <w:r w:rsidR="004E2E5C">
        <w:t xml:space="preserve"> the position</w:t>
      </w:r>
    </w:p>
    <w:p w:rsidR="004E2E5C" w:rsidRDefault="008A6F32" w:rsidP="004E5FE0">
      <w:pPr>
        <w:pStyle w:val="NoSpacing"/>
        <w:ind w:left="567"/>
        <w:rPr>
          <w:rFonts w:ascii="Arial" w:hAnsi="Arial" w:cs="Arial"/>
        </w:rPr>
      </w:pPr>
      <w:r>
        <w:rPr>
          <w:rFonts w:ascii="Arial" w:hAnsi="Arial" w:cs="Arial"/>
        </w:rPr>
        <w:t xml:space="preserve">It is a requirement that all positions are advertised for a minimum of 7 </w:t>
      </w:r>
      <w:r w:rsidR="00BC583B">
        <w:rPr>
          <w:rFonts w:ascii="Arial" w:hAnsi="Arial" w:cs="Arial"/>
        </w:rPr>
        <w:t>calendar</w:t>
      </w:r>
      <w:r>
        <w:rPr>
          <w:rFonts w:ascii="Arial" w:hAnsi="Arial" w:cs="Arial"/>
        </w:rPr>
        <w:t xml:space="preserve"> days from the date of publication. This applies to both internal and external advertisements.</w:t>
      </w:r>
    </w:p>
    <w:p w:rsidR="008A6F32" w:rsidRDefault="008A6F32" w:rsidP="004E5FE0">
      <w:pPr>
        <w:pStyle w:val="NoSpacing"/>
        <w:ind w:left="567"/>
        <w:rPr>
          <w:rFonts w:ascii="Arial" w:hAnsi="Arial" w:cs="Arial"/>
          <w:lang w:val="en"/>
        </w:rPr>
      </w:pPr>
      <w:r w:rsidRPr="008A6F32">
        <w:rPr>
          <w:rFonts w:ascii="Arial" w:hAnsi="Arial" w:cs="Arial"/>
          <w:lang w:val="en"/>
        </w:rPr>
        <w:t>The aim of the job advert is to attract interest, communicate quickly and clearly the essential (appealing and relevant) points, and to provide a clear response process and mechanism. Design should concentrate on clarity or text, layout, and on conveying a professional image. Branding should be present but not overbearing, and must not dominate the job advert itself.</w:t>
      </w:r>
    </w:p>
    <w:p w:rsidR="008C2115" w:rsidRDefault="008C2115" w:rsidP="000E0946">
      <w:pPr>
        <w:pStyle w:val="NoSpacing"/>
        <w:rPr>
          <w:rFonts w:ascii="Arial" w:hAnsi="Arial" w:cs="Arial"/>
          <w:lang w:val="en"/>
        </w:rPr>
      </w:pPr>
    </w:p>
    <w:p w:rsidR="008A6F32" w:rsidRDefault="00ED34E3" w:rsidP="000E0946">
      <w:pPr>
        <w:pStyle w:val="NoSpacing"/>
        <w:rPr>
          <w:rFonts w:ascii="Arial" w:hAnsi="Arial" w:cs="Arial"/>
        </w:rPr>
      </w:pPr>
      <w:r>
        <w:rPr>
          <w:rFonts w:ascii="Arial" w:hAnsi="Arial" w:cs="Arial"/>
          <w:noProof/>
          <w:lang w:eastAsia="en-AU"/>
        </w:rPr>
        <w:drawing>
          <wp:inline distT="0" distB="0" distL="0" distR="0" wp14:anchorId="6789D4A5" wp14:editId="2DAFA784">
            <wp:extent cx="2712720" cy="26289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2720" cy="2628900"/>
                    </a:xfrm>
                    <a:prstGeom prst="rect">
                      <a:avLst/>
                    </a:prstGeom>
                    <a:noFill/>
                    <a:ln>
                      <a:noFill/>
                    </a:ln>
                  </pic:spPr>
                </pic:pic>
              </a:graphicData>
            </a:graphic>
          </wp:inline>
        </w:drawing>
      </w:r>
    </w:p>
    <w:p w:rsidR="0085772F" w:rsidRDefault="0085772F" w:rsidP="008A6F32">
      <w:pPr>
        <w:pStyle w:val="NoSpacing"/>
        <w:ind w:firstLine="720"/>
        <w:rPr>
          <w:rFonts w:ascii="Arial" w:hAnsi="Arial" w:cs="Arial"/>
        </w:rPr>
      </w:pPr>
    </w:p>
    <w:p w:rsidR="0085772F" w:rsidRDefault="0085772F" w:rsidP="008A6F32">
      <w:pPr>
        <w:pStyle w:val="NoSpacing"/>
        <w:ind w:firstLine="720"/>
        <w:rPr>
          <w:rFonts w:ascii="Arial" w:hAnsi="Arial" w:cs="Arial"/>
          <w:b/>
        </w:rPr>
      </w:pPr>
    </w:p>
    <w:p w:rsidR="008A6F32" w:rsidRPr="008A6F32" w:rsidRDefault="008A6F32" w:rsidP="0085772F">
      <w:pPr>
        <w:pStyle w:val="Heading2"/>
        <w:numPr>
          <w:ilvl w:val="1"/>
          <w:numId w:val="139"/>
        </w:numPr>
        <w:ind w:left="1134" w:hanging="567"/>
      </w:pPr>
      <w:r w:rsidRPr="008A6F32">
        <w:t>Screen Candidates</w:t>
      </w:r>
    </w:p>
    <w:p w:rsidR="008A6F32" w:rsidRDefault="008A6F32" w:rsidP="004E5FE0">
      <w:pPr>
        <w:pStyle w:val="NoSpacing"/>
        <w:ind w:left="567"/>
        <w:rPr>
          <w:rFonts w:ascii="Arial" w:hAnsi="Arial" w:cs="Arial"/>
        </w:rPr>
      </w:pPr>
      <w:r w:rsidRPr="00BC583B">
        <w:rPr>
          <w:rFonts w:ascii="Arial" w:hAnsi="Arial" w:cs="Arial"/>
        </w:rPr>
        <w:t xml:space="preserve">Now that you have succeeded in attracting potential candidates and have started receiving resumes, it is critical that you take the time to review the applicants. </w:t>
      </w:r>
      <w:r w:rsidR="00BC583B" w:rsidRPr="00BC583B">
        <w:rPr>
          <w:rFonts w:ascii="Arial" w:hAnsi="Arial" w:cs="Arial"/>
        </w:rPr>
        <w:t xml:space="preserve">Set </w:t>
      </w:r>
      <w:r w:rsidRPr="00BC583B">
        <w:rPr>
          <w:rFonts w:ascii="Arial" w:hAnsi="Arial" w:cs="Arial"/>
        </w:rPr>
        <w:t>aside time every couple of days to review each candidates resume. Keep only those resumes that look like they will be a fit for your position. Your objective should be to narrow down your candidate pool so that you are left with only the top candidates. Taking the time to narrow down the candidate pool will help you be more efficient with your time and cut down on the amount of candidates you will have to contact.</w:t>
      </w:r>
      <w:r w:rsidR="001F55CB">
        <w:rPr>
          <w:rFonts w:ascii="Arial" w:hAnsi="Arial" w:cs="Arial"/>
        </w:rPr>
        <w:t xml:space="preserve"> Make a note to respond to all candidates within 48 hours, and send out rejections letters to the applicants who have been unsuccessful. </w:t>
      </w:r>
    </w:p>
    <w:p w:rsidR="00BC583B" w:rsidRDefault="00BC583B" w:rsidP="008A6F32">
      <w:pPr>
        <w:pStyle w:val="NoSpacing"/>
        <w:rPr>
          <w:rFonts w:ascii="Arial" w:hAnsi="Arial" w:cs="Arial"/>
        </w:rPr>
      </w:pPr>
    </w:p>
    <w:p w:rsidR="00BC583B" w:rsidRDefault="00BC583B" w:rsidP="0085772F">
      <w:pPr>
        <w:pStyle w:val="Heading2"/>
        <w:numPr>
          <w:ilvl w:val="1"/>
          <w:numId w:val="139"/>
        </w:numPr>
        <w:ind w:left="1134" w:hanging="567"/>
      </w:pPr>
      <w:r>
        <w:t>Schedule the interviews</w:t>
      </w:r>
    </w:p>
    <w:p w:rsidR="00BC583B" w:rsidRDefault="0078323B" w:rsidP="004E5FE0">
      <w:pPr>
        <w:pStyle w:val="NoSpacing"/>
        <w:ind w:left="567"/>
        <w:rPr>
          <w:rFonts w:ascii="Arial" w:hAnsi="Arial" w:cs="Arial"/>
        </w:rPr>
      </w:pPr>
      <w:r>
        <w:rPr>
          <w:rFonts w:ascii="Arial" w:hAnsi="Arial" w:cs="Arial"/>
        </w:rPr>
        <w:t>Schedule interviews with all</w:t>
      </w:r>
      <w:r w:rsidR="00B62521">
        <w:rPr>
          <w:rFonts w:ascii="Arial" w:hAnsi="Arial" w:cs="Arial"/>
        </w:rPr>
        <w:t xml:space="preserve"> candidates </w:t>
      </w:r>
      <w:r w:rsidR="00BC583B">
        <w:rPr>
          <w:rFonts w:ascii="Arial" w:hAnsi="Arial" w:cs="Arial"/>
        </w:rPr>
        <w:t>that meet the minimum qualifications. This practice helps to make sure you are not excluding candidates because of unfair bias.</w:t>
      </w:r>
    </w:p>
    <w:p w:rsidR="00BC583B" w:rsidRDefault="001F55CB" w:rsidP="004E5FE0">
      <w:pPr>
        <w:pStyle w:val="NoSpacing"/>
        <w:ind w:left="567"/>
        <w:rPr>
          <w:rFonts w:ascii="Arial" w:hAnsi="Arial" w:cs="Arial"/>
        </w:rPr>
      </w:pPr>
      <w:r>
        <w:rPr>
          <w:rFonts w:ascii="Arial" w:hAnsi="Arial" w:cs="Arial"/>
        </w:rPr>
        <w:t>M</w:t>
      </w:r>
      <w:r w:rsidR="00BC583B">
        <w:rPr>
          <w:rFonts w:ascii="Arial" w:hAnsi="Arial" w:cs="Arial"/>
        </w:rPr>
        <w:t xml:space="preserve">ention who </w:t>
      </w:r>
      <w:r>
        <w:rPr>
          <w:rFonts w:ascii="Arial" w:hAnsi="Arial" w:cs="Arial"/>
        </w:rPr>
        <w:t>they will be interviewing with.</w:t>
      </w:r>
    </w:p>
    <w:p w:rsidR="005B1C0C" w:rsidRDefault="005B1C0C" w:rsidP="004E5FE0">
      <w:pPr>
        <w:pStyle w:val="NoSpacing"/>
        <w:ind w:left="567"/>
        <w:rPr>
          <w:rFonts w:ascii="Arial" w:hAnsi="Arial" w:cs="Arial"/>
        </w:rPr>
      </w:pPr>
      <w:r>
        <w:rPr>
          <w:rFonts w:ascii="Arial" w:hAnsi="Arial" w:cs="Arial"/>
        </w:rPr>
        <w:lastRenderedPageBreak/>
        <w:t>Make sure you and any other interviewers will have enough time to conduct the interviews. Ensure to find an appropriate place for the interviews (your office may not be a good idea if yo</w:t>
      </w:r>
      <w:r w:rsidR="00B1188A">
        <w:rPr>
          <w:rFonts w:ascii="Arial" w:hAnsi="Arial" w:cs="Arial"/>
        </w:rPr>
        <w:t>u are likely to get interrupted).</w:t>
      </w:r>
    </w:p>
    <w:p w:rsidR="00BC583B" w:rsidRDefault="00BC583B" w:rsidP="0085772F">
      <w:pPr>
        <w:pStyle w:val="Heading2"/>
        <w:numPr>
          <w:ilvl w:val="1"/>
          <w:numId w:val="139"/>
        </w:numPr>
        <w:ind w:left="1134" w:hanging="567"/>
      </w:pPr>
      <w:r w:rsidRPr="005B1C0C">
        <w:t>During the Interview</w:t>
      </w:r>
    </w:p>
    <w:p w:rsidR="005B1C0C" w:rsidRDefault="00D26A2B" w:rsidP="004E5FE0">
      <w:pPr>
        <w:pStyle w:val="NoSpacing"/>
        <w:ind w:left="567"/>
        <w:rPr>
          <w:rFonts w:ascii="Arial" w:hAnsi="Arial" w:cs="Arial"/>
        </w:rPr>
      </w:pPr>
      <w:r>
        <w:rPr>
          <w:rFonts w:ascii="Arial" w:hAnsi="Arial" w:cs="Arial"/>
        </w:rPr>
        <w:t>Before interviewing your candidates, make sure to know as much about them as possible. Ensure you have a copy of their resume and any notes that may be appropriate.</w:t>
      </w:r>
    </w:p>
    <w:p w:rsidR="00D26A2B" w:rsidRDefault="00D26A2B" w:rsidP="004E5FE0">
      <w:pPr>
        <w:pStyle w:val="NoSpacing"/>
        <w:ind w:left="567"/>
        <w:rPr>
          <w:rFonts w:ascii="Arial" w:hAnsi="Arial" w:cs="Arial"/>
        </w:rPr>
      </w:pPr>
      <w:r>
        <w:rPr>
          <w:rFonts w:ascii="Arial" w:hAnsi="Arial" w:cs="Arial"/>
        </w:rPr>
        <w:t>Develop a list of specific questions to ask the candidate based on their resume and any other information you may have. Be aware of questions you are legally not allowed to ask in an interview (questions about race, gender, religion, marital status, age, disabilities, ethnic background, country of origin &amp; sexual preferences can have legal implications).</w:t>
      </w:r>
    </w:p>
    <w:p w:rsidR="00D26A2B" w:rsidRDefault="00D26A2B" w:rsidP="004E5FE0">
      <w:pPr>
        <w:pStyle w:val="NoSpacing"/>
        <w:ind w:left="567"/>
        <w:rPr>
          <w:rFonts w:ascii="Arial" w:hAnsi="Arial" w:cs="Arial"/>
        </w:rPr>
      </w:pPr>
      <w:r>
        <w:rPr>
          <w:rFonts w:ascii="Arial" w:hAnsi="Arial" w:cs="Arial"/>
        </w:rPr>
        <w:t>Example questions you may want to ask could be:</w:t>
      </w:r>
    </w:p>
    <w:p w:rsidR="00174295" w:rsidRDefault="00174295" w:rsidP="004E5FE0">
      <w:pPr>
        <w:pStyle w:val="NoSpacing"/>
        <w:ind w:left="567"/>
        <w:rPr>
          <w:rFonts w:ascii="Arial" w:hAnsi="Arial" w:cs="Arial"/>
        </w:rPr>
      </w:pPr>
    </w:p>
    <w:p w:rsidR="00D26A2B" w:rsidRDefault="00D26A2B" w:rsidP="004E5FE0">
      <w:pPr>
        <w:pStyle w:val="NoSpacing"/>
        <w:numPr>
          <w:ilvl w:val="0"/>
          <w:numId w:val="8"/>
        </w:numPr>
        <w:ind w:left="1287"/>
        <w:rPr>
          <w:rFonts w:ascii="Arial" w:hAnsi="Arial" w:cs="Arial"/>
        </w:rPr>
      </w:pPr>
      <w:r>
        <w:rPr>
          <w:rFonts w:ascii="Arial" w:hAnsi="Arial" w:cs="Arial"/>
        </w:rPr>
        <w:t>Why are you looking to change positions?</w:t>
      </w:r>
    </w:p>
    <w:p w:rsidR="00D26A2B" w:rsidRDefault="00D26A2B" w:rsidP="004E5FE0">
      <w:pPr>
        <w:pStyle w:val="NoSpacing"/>
        <w:numPr>
          <w:ilvl w:val="0"/>
          <w:numId w:val="8"/>
        </w:numPr>
        <w:ind w:left="1287"/>
        <w:rPr>
          <w:rFonts w:ascii="Arial" w:hAnsi="Arial" w:cs="Arial"/>
        </w:rPr>
      </w:pPr>
      <w:r>
        <w:rPr>
          <w:rFonts w:ascii="Arial" w:hAnsi="Arial" w:cs="Arial"/>
        </w:rPr>
        <w:t>What is your knowledge</w:t>
      </w:r>
      <w:r w:rsidR="00174295">
        <w:rPr>
          <w:rFonts w:ascii="Arial" w:hAnsi="Arial" w:cs="Arial"/>
        </w:rPr>
        <w:t>/experience</w:t>
      </w:r>
      <w:r>
        <w:rPr>
          <w:rFonts w:ascii="Arial" w:hAnsi="Arial" w:cs="Arial"/>
        </w:rPr>
        <w:t xml:space="preserve"> in the </w:t>
      </w:r>
      <w:r w:rsidR="00174295">
        <w:rPr>
          <w:rFonts w:ascii="Arial" w:hAnsi="Arial" w:cs="Arial"/>
        </w:rPr>
        <w:t xml:space="preserve">advertised </w:t>
      </w:r>
      <w:r>
        <w:rPr>
          <w:rFonts w:ascii="Arial" w:hAnsi="Arial" w:cs="Arial"/>
        </w:rPr>
        <w:t>field?</w:t>
      </w:r>
    </w:p>
    <w:p w:rsidR="00D26A2B" w:rsidRDefault="00D26A2B" w:rsidP="004E5FE0">
      <w:pPr>
        <w:pStyle w:val="NoSpacing"/>
        <w:numPr>
          <w:ilvl w:val="0"/>
          <w:numId w:val="8"/>
        </w:numPr>
        <w:ind w:left="1287"/>
        <w:rPr>
          <w:rFonts w:ascii="Arial" w:hAnsi="Arial" w:cs="Arial"/>
        </w:rPr>
      </w:pPr>
      <w:r>
        <w:rPr>
          <w:rFonts w:ascii="Arial" w:hAnsi="Arial" w:cs="Arial"/>
        </w:rPr>
        <w:t>W</w:t>
      </w:r>
      <w:r w:rsidR="00174295">
        <w:rPr>
          <w:rFonts w:ascii="Arial" w:hAnsi="Arial" w:cs="Arial"/>
        </w:rPr>
        <w:t>hat are your qualifications?</w:t>
      </w:r>
    </w:p>
    <w:p w:rsidR="00174295" w:rsidRDefault="00174295" w:rsidP="004E5FE0">
      <w:pPr>
        <w:pStyle w:val="NoSpacing"/>
        <w:numPr>
          <w:ilvl w:val="0"/>
          <w:numId w:val="8"/>
        </w:numPr>
        <w:ind w:left="1287"/>
        <w:rPr>
          <w:rFonts w:ascii="Arial" w:hAnsi="Arial" w:cs="Arial"/>
        </w:rPr>
      </w:pPr>
      <w:r>
        <w:rPr>
          <w:rFonts w:ascii="Arial" w:hAnsi="Arial" w:cs="Arial"/>
        </w:rPr>
        <w:t>Why do you think you would be good at the job?</w:t>
      </w:r>
    </w:p>
    <w:p w:rsidR="00174295" w:rsidRDefault="00174295" w:rsidP="004E5FE0">
      <w:pPr>
        <w:pStyle w:val="NoSpacing"/>
        <w:ind w:left="567"/>
        <w:rPr>
          <w:rFonts w:ascii="Arial" w:hAnsi="Arial" w:cs="Arial"/>
        </w:rPr>
      </w:pPr>
    </w:p>
    <w:p w:rsidR="00174295" w:rsidRDefault="009667F4" w:rsidP="004E5FE0">
      <w:pPr>
        <w:pStyle w:val="NoSpacing"/>
        <w:ind w:left="567"/>
        <w:rPr>
          <w:rFonts w:ascii="Arial" w:hAnsi="Arial" w:cs="Arial"/>
        </w:rPr>
      </w:pPr>
      <w:r>
        <w:rPr>
          <w:rFonts w:ascii="Arial" w:hAnsi="Arial" w:cs="Arial"/>
        </w:rPr>
        <w:t xml:space="preserve">Take notes during the interview. It is very useful to have records that you can refer to later. </w:t>
      </w:r>
    </w:p>
    <w:p w:rsidR="009667F4" w:rsidRDefault="009667F4" w:rsidP="004E5FE0">
      <w:pPr>
        <w:pStyle w:val="NoSpacing"/>
        <w:ind w:left="567"/>
        <w:rPr>
          <w:rFonts w:ascii="Arial" w:hAnsi="Arial" w:cs="Arial"/>
        </w:rPr>
      </w:pPr>
      <w:r>
        <w:rPr>
          <w:rFonts w:ascii="Arial" w:hAnsi="Arial" w:cs="Arial"/>
        </w:rPr>
        <w:t>Allow the candidate time to ask any questions they may have. You can learn a lot by the questions they ask (</w:t>
      </w:r>
      <w:proofErr w:type="gramStart"/>
      <w:r>
        <w:rPr>
          <w:rFonts w:ascii="Arial" w:hAnsi="Arial" w:cs="Arial"/>
        </w:rPr>
        <w:t>what are their expectations of the position, did they do their homework and research your company and position, do their questions demonstrate</w:t>
      </w:r>
      <w:proofErr w:type="gramEnd"/>
      <w:r>
        <w:rPr>
          <w:rFonts w:ascii="Arial" w:hAnsi="Arial" w:cs="Arial"/>
        </w:rPr>
        <w:t xml:space="preserve"> and ability to assess and be compatible with </w:t>
      </w:r>
      <w:proofErr w:type="spellStart"/>
      <w:r>
        <w:rPr>
          <w:rFonts w:ascii="Arial" w:hAnsi="Arial" w:cs="Arial"/>
        </w:rPr>
        <w:t>Thermotecs</w:t>
      </w:r>
      <w:proofErr w:type="spellEnd"/>
      <w:r>
        <w:rPr>
          <w:rFonts w:ascii="Arial" w:hAnsi="Arial" w:cs="Arial"/>
        </w:rPr>
        <w:t xml:space="preserve"> culture).</w:t>
      </w:r>
    </w:p>
    <w:p w:rsidR="0078323B" w:rsidRDefault="0078323B" w:rsidP="00174295">
      <w:pPr>
        <w:pStyle w:val="NoSpacing"/>
        <w:rPr>
          <w:rFonts w:ascii="Arial" w:hAnsi="Arial" w:cs="Arial"/>
        </w:rPr>
      </w:pPr>
    </w:p>
    <w:p w:rsidR="0078323B" w:rsidRPr="0078323B" w:rsidRDefault="0078323B" w:rsidP="0085772F">
      <w:pPr>
        <w:pStyle w:val="Heading2"/>
        <w:numPr>
          <w:ilvl w:val="1"/>
          <w:numId w:val="139"/>
        </w:numPr>
        <w:ind w:left="1134" w:hanging="578"/>
      </w:pPr>
      <w:r w:rsidRPr="0078323B">
        <w:t>Conclusion of the Interview</w:t>
      </w:r>
    </w:p>
    <w:p w:rsidR="00B1188A" w:rsidRDefault="00A209E8" w:rsidP="004E5FE0">
      <w:pPr>
        <w:pStyle w:val="NoSpacing"/>
        <w:ind w:left="556"/>
        <w:rPr>
          <w:rFonts w:ascii="Arial" w:hAnsi="Arial" w:cs="Arial"/>
        </w:rPr>
      </w:pPr>
      <w:r>
        <w:rPr>
          <w:rFonts w:ascii="Arial" w:hAnsi="Arial" w:cs="Arial"/>
        </w:rPr>
        <w:t xml:space="preserve">Express gratitude to the candidate after your official business is done. </w:t>
      </w:r>
      <w:r w:rsidR="006A68D8">
        <w:rPr>
          <w:rFonts w:ascii="Arial" w:hAnsi="Arial" w:cs="Arial"/>
        </w:rPr>
        <w:t>Thank them for meeting with you and let them know that you will contact them and let them know of your hiring decision. You may want to confirm that their contact details are up to date.</w:t>
      </w:r>
    </w:p>
    <w:p w:rsidR="006A68D8" w:rsidRDefault="006A68D8" w:rsidP="0085772F">
      <w:pPr>
        <w:pStyle w:val="NoSpacing"/>
        <w:ind w:left="1134" w:hanging="578"/>
        <w:rPr>
          <w:rFonts w:ascii="Arial" w:hAnsi="Arial" w:cs="Arial"/>
        </w:rPr>
      </w:pPr>
    </w:p>
    <w:p w:rsidR="006A68D8" w:rsidRDefault="006A68D8" w:rsidP="0085772F">
      <w:pPr>
        <w:pStyle w:val="Heading2"/>
        <w:numPr>
          <w:ilvl w:val="1"/>
          <w:numId w:val="139"/>
        </w:numPr>
        <w:ind w:left="1134" w:hanging="578"/>
      </w:pPr>
      <w:r w:rsidRPr="006A68D8">
        <w:t>Conduct 2</w:t>
      </w:r>
      <w:r w:rsidRPr="006A68D8">
        <w:rPr>
          <w:vertAlign w:val="superscript"/>
        </w:rPr>
        <w:t>nd</w:t>
      </w:r>
      <w:r w:rsidRPr="006A68D8">
        <w:t xml:space="preserve"> Interviews if required</w:t>
      </w:r>
    </w:p>
    <w:p w:rsidR="006A68D8" w:rsidRDefault="006A68D8" w:rsidP="004E5FE0">
      <w:pPr>
        <w:pStyle w:val="NoSpacing"/>
        <w:ind w:left="556"/>
        <w:rPr>
          <w:rFonts w:ascii="Arial" w:hAnsi="Arial" w:cs="Arial"/>
        </w:rPr>
      </w:pPr>
      <w:r w:rsidRPr="006A68D8">
        <w:rPr>
          <w:rFonts w:ascii="Arial" w:hAnsi="Arial" w:cs="Arial"/>
        </w:rPr>
        <w:t>The main purpose of a second interview is to get a better impression of a potential candidate’s personality and skills. For this reason, you need to try and make the interviewee as comfortable and relaxed as possible. This will make them feel at ease which will allow them to give the best account of themselves</w:t>
      </w:r>
    </w:p>
    <w:p w:rsidR="00B34FD0" w:rsidRPr="006A68D8" w:rsidRDefault="00B34FD0" w:rsidP="004E5FE0">
      <w:pPr>
        <w:pStyle w:val="NoSpacing"/>
        <w:ind w:left="556"/>
        <w:rPr>
          <w:rFonts w:ascii="Arial" w:hAnsi="Arial" w:cs="Arial"/>
        </w:rPr>
      </w:pPr>
    </w:p>
    <w:p w:rsidR="006A68D8" w:rsidRDefault="006A68D8" w:rsidP="004E5FE0">
      <w:pPr>
        <w:pStyle w:val="NoSpacing"/>
        <w:ind w:left="556"/>
        <w:rPr>
          <w:rFonts w:ascii="Arial" w:hAnsi="Arial" w:cs="Arial"/>
        </w:rPr>
      </w:pPr>
      <w:r w:rsidRPr="006A68D8">
        <w:rPr>
          <w:rFonts w:ascii="Arial" w:hAnsi="Arial" w:cs="Arial"/>
        </w:rPr>
        <w:t>Unlike the first interview, you need to narrow your selection down to a maximum of two or three candidates for the second interview. Any more than that and you’re likely to need another layer of interviews, making the process too unwieldy.</w:t>
      </w:r>
    </w:p>
    <w:p w:rsidR="00B34FD0" w:rsidRPr="006A68D8" w:rsidRDefault="00B34FD0" w:rsidP="004E5FE0">
      <w:pPr>
        <w:pStyle w:val="NoSpacing"/>
        <w:ind w:left="556"/>
        <w:rPr>
          <w:rFonts w:ascii="Arial" w:hAnsi="Arial" w:cs="Arial"/>
        </w:rPr>
      </w:pPr>
    </w:p>
    <w:p w:rsidR="009667F4" w:rsidRDefault="006A68D8" w:rsidP="004E5FE0">
      <w:pPr>
        <w:pStyle w:val="NoSpacing"/>
        <w:ind w:left="556"/>
        <w:rPr>
          <w:rFonts w:ascii="Arial" w:hAnsi="Arial" w:cs="Arial"/>
        </w:rPr>
      </w:pPr>
      <w:r w:rsidRPr="006A68D8">
        <w:rPr>
          <w:rFonts w:ascii="Arial" w:hAnsi="Arial" w:cs="Arial"/>
        </w:rPr>
        <w:t>Ideally interviews should be set up so that each of the candidates is interviewed as close to each other, time wise, as possible. If you leave too long between the interviews, the chances are you will have forgotten something about previous interviewees and so will be unable to make a clear decision. The ideal scenario would be for candidates to be interviewed on consecutive days.</w:t>
      </w:r>
    </w:p>
    <w:p w:rsidR="00B34FD0" w:rsidRDefault="00B34FD0" w:rsidP="004E5FE0">
      <w:pPr>
        <w:pStyle w:val="NoSpacing"/>
        <w:ind w:left="556"/>
        <w:rPr>
          <w:rFonts w:ascii="Arial" w:hAnsi="Arial" w:cs="Arial"/>
        </w:rPr>
      </w:pPr>
    </w:p>
    <w:p w:rsidR="006A68D8" w:rsidRDefault="006A68D8" w:rsidP="004E5FE0">
      <w:pPr>
        <w:pStyle w:val="NoSpacing"/>
        <w:ind w:left="556"/>
        <w:rPr>
          <w:rFonts w:ascii="Arial" w:hAnsi="Arial" w:cs="Arial"/>
        </w:rPr>
      </w:pPr>
      <w:r w:rsidRPr="006A68D8">
        <w:rPr>
          <w:rFonts w:ascii="Arial" w:hAnsi="Arial" w:cs="Arial"/>
        </w:rPr>
        <w:t xml:space="preserve">When you are arranging the interviews make sure you explain to the candidates what the second interview will entail and who’ll be participating. Make sure you remind them to bring any necessary portfolios </w:t>
      </w:r>
      <w:r w:rsidR="0034524A" w:rsidRPr="006A68D8">
        <w:rPr>
          <w:rFonts w:ascii="Arial" w:hAnsi="Arial" w:cs="Arial"/>
        </w:rPr>
        <w:t>etc.</w:t>
      </w:r>
      <w:r w:rsidRPr="006A68D8">
        <w:rPr>
          <w:rFonts w:ascii="Arial" w:hAnsi="Arial" w:cs="Arial"/>
        </w:rPr>
        <w:t xml:space="preserve"> in order to demonstrate their expertise and competencies to other interviewers whom may be present.</w:t>
      </w:r>
    </w:p>
    <w:p w:rsidR="00B34FD0" w:rsidRDefault="00B34FD0" w:rsidP="006A68D8">
      <w:pPr>
        <w:pStyle w:val="NoSpacing"/>
        <w:rPr>
          <w:rFonts w:ascii="Arial" w:hAnsi="Arial" w:cs="Arial"/>
        </w:rPr>
      </w:pPr>
    </w:p>
    <w:p w:rsidR="006A68D8" w:rsidRDefault="006A68D8" w:rsidP="004E5FE0">
      <w:pPr>
        <w:pStyle w:val="NoSpacing"/>
        <w:ind w:left="556"/>
        <w:rPr>
          <w:rFonts w:ascii="Arial" w:eastAsia="Times New Roman" w:hAnsi="Arial" w:cs="Arial"/>
          <w:lang w:eastAsia="en-AU"/>
        </w:rPr>
      </w:pPr>
      <w:r w:rsidRPr="006A68D8">
        <w:rPr>
          <w:rFonts w:ascii="Arial" w:eastAsia="Times New Roman" w:hAnsi="Arial" w:cs="Arial"/>
          <w:lang w:eastAsia="en-AU"/>
        </w:rPr>
        <w:lastRenderedPageBreak/>
        <w:t>At this stage it is more important than ever to make sure you follow through on what you have promised. For example, if you said you will make a decision by the following Tuesday then keep them in the picture. If the process is delayed for any reason, tell them. This will leave them with a feeling that your company is organised and professional.</w:t>
      </w:r>
    </w:p>
    <w:p w:rsidR="006A68D8" w:rsidRDefault="006A68D8" w:rsidP="004E5FE0">
      <w:pPr>
        <w:pStyle w:val="NoSpacing"/>
        <w:ind w:left="556"/>
        <w:rPr>
          <w:rFonts w:ascii="Arial" w:eastAsia="Times New Roman" w:hAnsi="Arial" w:cs="Arial"/>
          <w:lang w:eastAsia="en-AU"/>
        </w:rPr>
      </w:pPr>
      <w:r w:rsidRPr="006A68D8">
        <w:rPr>
          <w:rFonts w:ascii="Arial" w:eastAsia="Times New Roman" w:hAnsi="Arial" w:cs="Arial"/>
          <w:lang w:eastAsia="en-AU"/>
        </w:rPr>
        <w:t>Following these simple steps will ensure you really get the most out of your second interview process.</w:t>
      </w:r>
    </w:p>
    <w:p w:rsidR="006A68D8" w:rsidRDefault="006A68D8" w:rsidP="0085772F">
      <w:pPr>
        <w:pStyle w:val="Heading2"/>
        <w:numPr>
          <w:ilvl w:val="1"/>
          <w:numId w:val="139"/>
        </w:numPr>
        <w:ind w:left="1134" w:hanging="567"/>
        <w:rPr>
          <w:rFonts w:eastAsia="Times New Roman"/>
          <w:lang w:eastAsia="en-AU"/>
        </w:rPr>
      </w:pPr>
      <w:r w:rsidRPr="006A68D8">
        <w:rPr>
          <w:rFonts w:eastAsia="Times New Roman"/>
          <w:lang w:eastAsia="en-AU"/>
        </w:rPr>
        <w:t>Assessing candidates</w:t>
      </w:r>
    </w:p>
    <w:p w:rsidR="009B0A55" w:rsidRDefault="009B0A55" w:rsidP="004E5FE0">
      <w:pPr>
        <w:pStyle w:val="NoSpacing"/>
        <w:ind w:left="567"/>
        <w:rPr>
          <w:rFonts w:ascii="Arial" w:hAnsi="Arial" w:cs="Arial"/>
        </w:rPr>
      </w:pPr>
      <w:r>
        <w:rPr>
          <w:rFonts w:ascii="Arial" w:hAnsi="Arial" w:cs="Arial"/>
        </w:rPr>
        <w:t>E</w:t>
      </w:r>
      <w:r w:rsidR="007C3DFD">
        <w:rPr>
          <w:rFonts w:ascii="Arial" w:hAnsi="Arial" w:cs="Arial"/>
        </w:rPr>
        <w:t>valuate</w:t>
      </w:r>
      <w:r>
        <w:rPr>
          <w:rFonts w:ascii="Arial" w:hAnsi="Arial" w:cs="Arial"/>
        </w:rPr>
        <w:t xml:space="preserve"> the final candidates against each other after you have rated them against the criteria to identify the best candidate based on skills, worker characteristics and organisational fit. Review any notes you may have taken and make a final decision.</w:t>
      </w:r>
    </w:p>
    <w:p w:rsidR="009B0A55" w:rsidRDefault="009B0A55" w:rsidP="004E5FE0">
      <w:pPr>
        <w:pStyle w:val="NoSpacing"/>
        <w:ind w:left="567"/>
        <w:rPr>
          <w:rFonts w:ascii="Arial" w:eastAsia="Times New Roman" w:hAnsi="Arial" w:cs="Arial"/>
          <w:lang w:eastAsia="en-AU"/>
        </w:rPr>
      </w:pPr>
      <w:r w:rsidRPr="009B0A55">
        <w:rPr>
          <w:rFonts w:ascii="Arial" w:eastAsia="Times New Roman" w:hAnsi="Arial" w:cs="Arial"/>
          <w:lang w:eastAsia="en-AU"/>
        </w:rPr>
        <w:t>Make sure your decision is non-discriminatory, complies with provincial and federal laws and your hiring policies and is based on sound judgment.</w:t>
      </w:r>
    </w:p>
    <w:p w:rsidR="009B0A55" w:rsidRDefault="009B0A55" w:rsidP="004E5FE0">
      <w:pPr>
        <w:pStyle w:val="NoSpacing"/>
        <w:ind w:left="567"/>
        <w:rPr>
          <w:rFonts w:ascii="Arial" w:eastAsia="Times New Roman" w:hAnsi="Arial" w:cs="Arial"/>
          <w:lang w:eastAsia="en-AU"/>
        </w:rPr>
      </w:pPr>
      <w:r w:rsidRPr="009B0A55">
        <w:rPr>
          <w:rFonts w:ascii="Arial" w:eastAsia="Times New Roman" w:hAnsi="Arial" w:cs="Arial"/>
          <w:lang w:eastAsia="en-AU"/>
        </w:rPr>
        <w:t>Discuss the decision with colleagues or others who participated in the interviews and/or other stages of the hiring process.</w:t>
      </w:r>
    </w:p>
    <w:p w:rsidR="00B34FD0" w:rsidRDefault="00B34FD0" w:rsidP="009B0A55">
      <w:pPr>
        <w:pStyle w:val="NoSpacing"/>
        <w:rPr>
          <w:rFonts w:ascii="Arial" w:eastAsia="Times New Roman" w:hAnsi="Arial" w:cs="Arial"/>
          <w:lang w:eastAsia="en-AU"/>
        </w:rPr>
      </w:pPr>
    </w:p>
    <w:p w:rsidR="0038034E" w:rsidRPr="0038034E" w:rsidRDefault="0038034E" w:rsidP="00B34FD0">
      <w:pPr>
        <w:pStyle w:val="Heading2"/>
        <w:numPr>
          <w:ilvl w:val="1"/>
          <w:numId w:val="139"/>
        </w:numPr>
        <w:ind w:left="1134" w:hanging="578"/>
        <w:rPr>
          <w:rFonts w:eastAsia="Times New Roman"/>
          <w:lang w:eastAsia="en-AU"/>
        </w:rPr>
      </w:pPr>
      <w:r w:rsidRPr="0038034E">
        <w:rPr>
          <w:rFonts w:eastAsia="Times New Roman"/>
          <w:lang w:eastAsia="en-AU"/>
        </w:rPr>
        <w:t>Conduct Reference Checks</w:t>
      </w:r>
    </w:p>
    <w:p w:rsidR="0038034E" w:rsidRDefault="0038034E" w:rsidP="004E5FE0">
      <w:pPr>
        <w:pStyle w:val="NoSpacing"/>
        <w:ind w:left="556"/>
        <w:rPr>
          <w:rFonts w:ascii="Arial" w:hAnsi="Arial" w:cs="Arial"/>
          <w:color w:val="000000"/>
        </w:rPr>
      </w:pPr>
      <w:r w:rsidRPr="0038034E">
        <w:rPr>
          <w:rFonts w:ascii="Arial" w:hAnsi="Arial" w:cs="Arial"/>
          <w:color w:val="000000"/>
        </w:rPr>
        <w:t>Checking references carefully and thoroughly is one way to avoid hiring the wrong person. It may seem easier to accept letters of recommendation that address a candidate's abilities and experience. However, talking to people will allow you to probe issues deeply enough to get a fuller sense of the candidate's values, nature, approach to work and how they interact with others. Telephone interviews are the best way to get more depth about the candidate's character and background.</w:t>
      </w:r>
    </w:p>
    <w:p w:rsidR="00B34FD0" w:rsidRPr="0038034E" w:rsidRDefault="00B34FD0" w:rsidP="004E5FE0">
      <w:pPr>
        <w:pStyle w:val="NoSpacing"/>
        <w:ind w:left="556"/>
        <w:rPr>
          <w:rFonts w:ascii="Arial" w:hAnsi="Arial" w:cs="Arial"/>
          <w:color w:val="000000"/>
        </w:rPr>
      </w:pPr>
    </w:p>
    <w:p w:rsidR="0038034E" w:rsidRDefault="0038034E" w:rsidP="004E5FE0">
      <w:pPr>
        <w:pStyle w:val="NoSpacing"/>
        <w:ind w:left="556"/>
        <w:rPr>
          <w:rFonts w:ascii="Arial" w:hAnsi="Arial" w:cs="Arial"/>
          <w:color w:val="000000"/>
        </w:rPr>
      </w:pPr>
      <w:r w:rsidRPr="0038034E">
        <w:rPr>
          <w:rFonts w:ascii="Arial" w:hAnsi="Arial" w:cs="Arial"/>
          <w:color w:val="000000"/>
        </w:rPr>
        <w:t>Reference checks are a last opportunity to verify information the candidate has provided, validate their personal suitability and explore any areas of concern. Talk to references before you make an offer. Let the candidate know you will be doing this. Be sure to find out if there is anyone the candidate would prefer you not speak to - for example, a current boss or current colleagues</w:t>
      </w:r>
      <w:r>
        <w:rPr>
          <w:rFonts w:ascii="Arial" w:hAnsi="Arial" w:cs="Arial"/>
          <w:color w:val="000000"/>
        </w:rPr>
        <w:t>.</w:t>
      </w:r>
    </w:p>
    <w:p w:rsidR="00B34FD0" w:rsidRDefault="00B34FD0" w:rsidP="004E5FE0">
      <w:pPr>
        <w:pStyle w:val="NoSpacing"/>
        <w:ind w:left="556"/>
        <w:rPr>
          <w:rFonts w:ascii="Arial" w:hAnsi="Arial" w:cs="Arial"/>
          <w:color w:val="000000"/>
        </w:rPr>
      </w:pPr>
    </w:p>
    <w:p w:rsidR="0038034E" w:rsidRDefault="0038034E" w:rsidP="004E5FE0">
      <w:pPr>
        <w:pStyle w:val="NoSpacing"/>
        <w:ind w:left="556"/>
        <w:rPr>
          <w:rFonts w:ascii="Arial" w:eastAsia="Times New Roman" w:hAnsi="Arial" w:cs="Arial"/>
          <w:color w:val="000000"/>
          <w:lang w:eastAsia="en-AU"/>
        </w:rPr>
      </w:pPr>
      <w:r w:rsidRPr="0038034E">
        <w:rPr>
          <w:rFonts w:ascii="Arial" w:eastAsia="Times New Roman" w:hAnsi="Arial" w:cs="Arial"/>
          <w:color w:val="000000"/>
          <w:lang w:eastAsia="en-AU"/>
        </w:rPr>
        <w:t>Prepare a l</w:t>
      </w:r>
      <w:r>
        <w:rPr>
          <w:rFonts w:ascii="Arial" w:eastAsia="Times New Roman" w:hAnsi="Arial" w:cs="Arial"/>
          <w:color w:val="000000"/>
          <w:lang w:eastAsia="en-AU"/>
        </w:rPr>
        <w:t xml:space="preserve">ist of questions for references. </w:t>
      </w:r>
      <w:r w:rsidRPr="0038034E">
        <w:rPr>
          <w:rFonts w:ascii="Arial" w:eastAsia="Times New Roman" w:hAnsi="Arial" w:cs="Arial"/>
          <w:color w:val="000000"/>
          <w:lang w:eastAsia="en-AU"/>
        </w:rPr>
        <w:t>Ask about information on the candidate's resume and about topics discussed during the interview. Ask for insights into the candidate's character, examples of good work they have done and areas that need development. If you keep the conversation casual but professional, you are likely to get more information. Record the reference's responses. Remember that any notes that you take when talking to a reference must comply with human rights legislation.</w:t>
      </w:r>
      <w:r>
        <w:rPr>
          <w:rFonts w:ascii="Arial" w:eastAsia="Times New Roman" w:hAnsi="Arial" w:cs="Arial"/>
          <w:color w:val="000000"/>
          <w:lang w:eastAsia="en-AU"/>
        </w:rPr>
        <w:t xml:space="preserve"> </w:t>
      </w:r>
      <w:r w:rsidRPr="0038034E">
        <w:rPr>
          <w:rFonts w:ascii="Arial" w:eastAsia="Times New Roman" w:hAnsi="Arial" w:cs="Arial"/>
          <w:color w:val="000000"/>
          <w:lang w:eastAsia="en-AU"/>
        </w:rPr>
        <w:t>Potential candidates may have the right to see what references have said about them so keep accurate notes.</w:t>
      </w:r>
    </w:p>
    <w:p w:rsidR="00B34FD0" w:rsidRDefault="00B34FD0" w:rsidP="004E5FE0">
      <w:pPr>
        <w:pStyle w:val="NoSpacing"/>
        <w:ind w:left="556"/>
        <w:rPr>
          <w:rFonts w:ascii="Arial" w:eastAsia="Times New Roman" w:hAnsi="Arial" w:cs="Arial"/>
          <w:color w:val="000000"/>
          <w:lang w:eastAsia="en-AU"/>
        </w:rPr>
      </w:pPr>
    </w:p>
    <w:p w:rsidR="0038034E" w:rsidRDefault="0038034E" w:rsidP="004E5FE0">
      <w:pPr>
        <w:pStyle w:val="NoSpacing"/>
        <w:ind w:left="556"/>
        <w:rPr>
          <w:rFonts w:ascii="Arial" w:eastAsia="Times New Roman" w:hAnsi="Arial" w:cs="Arial"/>
          <w:color w:val="000000"/>
          <w:lang w:eastAsia="en-AU"/>
        </w:rPr>
      </w:pPr>
      <w:r w:rsidRPr="0038034E">
        <w:rPr>
          <w:rFonts w:ascii="Arial" w:eastAsia="Times New Roman" w:hAnsi="Arial" w:cs="Arial"/>
          <w:color w:val="000000"/>
          <w:lang w:eastAsia="en-AU"/>
        </w:rPr>
        <w:t>At the beginning of your conversation, explain to the reference the importance of the position you are hiring for and tell them you appreciate their honesty. At the end, thank them for the time they have spe</w:t>
      </w:r>
      <w:r>
        <w:rPr>
          <w:rFonts w:ascii="Arial" w:eastAsia="Times New Roman" w:hAnsi="Arial" w:cs="Arial"/>
          <w:color w:val="000000"/>
          <w:lang w:eastAsia="en-AU"/>
        </w:rPr>
        <w:t>nt talking to you and for their help.</w:t>
      </w:r>
    </w:p>
    <w:p w:rsidR="0038034E" w:rsidRDefault="0038034E" w:rsidP="0038034E">
      <w:pPr>
        <w:pStyle w:val="NoSpacing"/>
        <w:rPr>
          <w:rFonts w:ascii="Arial" w:eastAsia="Times New Roman" w:hAnsi="Arial" w:cs="Arial"/>
          <w:color w:val="000000"/>
          <w:lang w:eastAsia="en-AU"/>
        </w:rPr>
      </w:pPr>
    </w:p>
    <w:p w:rsidR="0038034E" w:rsidRDefault="000E2501" w:rsidP="00B34FD0">
      <w:pPr>
        <w:pStyle w:val="Heading2"/>
        <w:numPr>
          <w:ilvl w:val="1"/>
          <w:numId w:val="139"/>
        </w:numPr>
        <w:ind w:left="1134" w:hanging="567"/>
        <w:rPr>
          <w:rFonts w:eastAsia="Times New Roman"/>
          <w:lang w:eastAsia="en-AU"/>
        </w:rPr>
      </w:pPr>
      <w:r w:rsidRPr="000E2501">
        <w:rPr>
          <w:rFonts w:eastAsia="Times New Roman"/>
          <w:lang w:eastAsia="en-AU"/>
        </w:rPr>
        <w:t>Offer the preferred candidate the position</w:t>
      </w:r>
    </w:p>
    <w:p w:rsidR="000E2501" w:rsidRDefault="000E2501" w:rsidP="004E5FE0">
      <w:pPr>
        <w:pStyle w:val="NoSpacing"/>
        <w:ind w:left="567"/>
        <w:rPr>
          <w:rFonts w:ascii="Arial" w:hAnsi="Arial" w:cs="Arial"/>
          <w:color w:val="000000"/>
          <w:lang w:val="en"/>
        </w:rPr>
      </w:pPr>
      <w:r w:rsidRPr="000E2501">
        <w:rPr>
          <w:rFonts w:ascii="Arial" w:hAnsi="Arial" w:cs="Arial"/>
          <w:color w:val="000000"/>
          <w:lang w:val="en"/>
        </w:rPr>
        <w:t>It's best to make the initial offer by telephone allowing you to discuss the terms of employment and establish whether it's an acceptable offer. Remember that they may have other offers on the table so be enthusiastic about how much you want the cand</w:t>
      </w:r>
      <w:r w:rsidR="001F55CB">
        <w:rPr>
          <w:rFonts w:ascii="Arial" w:hAnsi="Arial" w:cs="Arial"/>
          <w:color w:val="000000"/>
          <w:lang w:val="en"/>
        </w:rPr>
        <w:t>idate to join your company.</w:t>
      </w:r>
    </w:p>
    <w:p w:rsidR="00B34FD0" w:rsidRDefault="00B34FD0" w:rsidP="004E5FE0">
      <w:pPr>
        <w:pStyle w:val="NoSpacing"/>
        <w:ind w:left="567"/>
        <w:rPr>
          <w:rFonts w:ascii="Arial" w:hAnsi="Arial" w:cs="Arial"/>
          <w:color w:val="000000"/>
          <w:lang w:val="en"/>
        </w:rPr>
      </w:pPr>
    </w:p>
    <w:p w:rsidR="000E2501" w:rsidRPr="0038034E" w:rsidRDefault="000E2501" w:rsidP="004E5FE0">
      <w:pPr>
        <w:pStyle w:val="NoSpacing"/>
        <w:ind w:left="567"/>
        <w:rPr>
          <w:rFonts w:ascii="Arial" w:eastAsia="Times New Roman" w:hAnsi="Arial" w:cs="Arial"/>
          <w:color w:val="000000"/>
          <w:lang w:eastAsia="en-AU"/>
        </w:rPr>
      </w:pPr>
      <w:r w:rsidRPr="000E2501">
        <w:rPr>
          <w:rFonts w:ascii="Arial" w:hAnsi="Arial" w:cs="Arial"/>
          <w:color w:val="000000"/>
          <w:lang w:val="en"/>
        </w:rPr>
        <w:t xml:space="preserve">If not already agreed, any negotiations regarding salary or terms of employment should take stage at this point. Negotiating a salary is a tricky business so make sure you know </w:t>
      </w:r>
      <w:r w:rsidRPr="000E2501">
        <w:rPr>
          <w:rFonts w:ascii="Arial" w:hAnsi="Arial" w:cs="Arial"/>
          <w:color w:val="000000"/>
          <w:lang w:val="en"/>
        </w:rPr>
        <w:lastRenderedPageBreak/>
        <w:t>exactly what you can and can't agree to and be prepared to have to go through a couple of rounds of negotiation before you reach an agreement.</w:t>
      </w:r>
    </w:p>
    <w:p w:rsidR="0038034E" w:rsidRDefault="0038034E" w:rsidP="009B0A55">
      <w:pPr>
        <w:pStyle w:val="NoSpacing"/>
        <w:rPr>
          <w:rFonts w:ascii="Arial" w:eastAsia="Times New Roman" w:hAnsi="Arial" w:cs="Arial"/>
          <w:lang w:eastAsia="en-AU"/>
        </w:rPr>
      </w:pPr>
    </w:p>
    <w:p w:rsidR="00B01A3B" w:rsidRDefault="000E2501" w:rsidP="00B01A3B">
      <w:pPr>
        <w:pStyle w:val="NoSpacing"/>
        <w:rPr>
          <w:rFonts w:ascii="Arial" w:hAnsi="Arial" w:cs="Arial"/>
          <w:lang w:val="en" w:eastAsia="en-AU"/>
        </w:rPr>
      </w:pPr>
      <w:r w:rsidRPr="00B01A3B">
        <w:rPr>
          <w:rFonts w:ascii="Arial" w:hAnsi="Arial" w:cs="Arial"/>
          <w:lang w:val="en" w:eastAsia="en-AU"/>
        </w:rPr>
        <w:t xml:space="preserve">As great as it is to let someone know they have got a new job, you've also got to break the bad news to the unsuccessful candidates. </w:t>
      </w:r>
    </w:p>
    <w:p w:rsidR="00B34FD0" w:rsidRPr="00B01A3B" w:rsidRDefault="00B34FD0" w:rsidP="00B01A3B">
      <w:pPr>
        <w:pStyle w:val="NoSpacing"/>
        <w:rPr>
          <w:rFonts w:ascii="Arial" w:hAnsi="Arial" w:cs="Arial"/>
          <w:lang w:val="en" w:eastAsia="en-AU"/>
        </w:rPr>
      </w:pPr>
    </w:p>
    <w:p w:rsidR="00B01A3B" w:rsidRPr="00B01A3B" w:rsidRDefault="000E2501" w:rsidP="00B01A3B">
      <w:pPr>
        <w:pStyle w:val="NoSpacing"/>
        <w:rPr>
          <w:rFonts w:ascii="Arial" w:hAnsi="Arial" w:cs="Arial"/>
          <w:lang w:val="en" w:eastAsia="en-AU"/>
        </w:rPr>
      </w:pPr>
      <w:r w:rsidRPr="00B01A3B">
        <w:rPr>
          <w:rFonts w:ascii="Arial" w:hAnsi="Arial" w:cs="Arial"/>
          <w:lang w:val="en" w:eastAsia="en-AU"/>
        </w:rPr>
        <w:t xml:space="preserve">Although it may be time consuming you should make every effort to do this via the phone. The candidate too the time to come in and meet you for an interview so the least you can do is pick up the phones and talk to them directly </w:t>
      </w:r>
    </w:p>
    <w:p w:rsidR="00110F7D" w:rsidRPr="00B34FD0" w:rsidRDefault="000E2501" w:rsidP="009B0A55">
      <w:pPr>
        <w:pStyle w:val="NoSpacing"/>
        <w:rPr>
          <w:rFonts w:ascii="Arial" w:hAnsi="Arial" w:cs="Arial"/>
          <w:lang w:val="en" w:eastAsia="en-AU"/>
        </w:rPr>
      </w:pPr>
      <w:r w:rsidRPr="00B01A3B">
        <w:rPr>
          <w:rFonts w:ascii="Arial" w:hAnsi="Arial" w:cs="Arial"/>
          <w:lang w:val="en" w:eastAsia="en-AU"/>
        </w:rPr>
        <w:t xml:space="preserve">If you genuinely believe </w:t>
      </w:r>
      <w:r w:rsidR="00B01A3B" w:rsidRPr="00B01A3B">
        <w:rPr>
          <w:rFonts w:ascii="Arial" w:hAnsi="Arial" w:cs="Arial"/>
          <w:lang w:val="en" w:eastAsia="en-AU"/>
        </w:rPr>
        <w:t>there</w:t>
      </w:r>
      <w:r w:rsidRPr="00B01A3B">
        <w:rPr>
          <w:rFonts w:ascii="Arial" w:hAnsi="Arial" w:cs="Arial"/>
          <w:lang w:val="en" w:eastAsia="en-AU"/>
        </w:rPr>
        <w:t xml:space="preserve"> may be an opportunity in the future for some of the candidates to re-apply for a role with your company, ask if they will allow you to retain their details. It could save you a lot of time and effort in the future, or if </w:t>
      </w:r>
      <w:r w:rsidR="00B01A3B" w:rsidRPr="00B01A3B">
        <w:rPr>
          <w:rFonts w:ascii="Arial" w:hAnsi="Arial" w:cs="Arial"/>
          <w:lang w:val="en" w:eastAsia="en-AU"/>
        </w:rPr>
        <w:t>you’re</w:t>
      </w:r>
      <w:r w:rsidRPr="00B01A3B">
        <w:rPr>
          <w:rFonts w:ascii="Arial" w:hAnsi="Arial" w:cs="Arial"/>
          <w:lang w:val="en" w:eastAsia="en-AU"/>
        </w:rPr>
        <w:t xml:space="preserve"> newly hired employee doesn'</w:t>
      </w:r>
      <w:r w:rsidR="00B34FD0">
        <w:rPr>
          <w:rFonts w:ascii="Arial" w:hAnsi="Arial" w:cs="Arial"/>
          <w:lang w:val="en" w:eastAsia="en-AU"/>
        </w:rPr>
        <w:t xml:space="preserve">t perform as well as expected. </w:t>
      </w:r>
    </w:p>
    <w:p w:rsidR="00110F7D" w:rsidRDefault="00110F7D" w:rsidP="009B0A55">
      <w:pPr>
        <w:pStyle w:val="NoSpacing"/>
        <w:rPr>
          <w:rFonts w:ascii="Arial" w:eastAsia="Times New Roman" w:hAnsi="Arial" w:cs="Arial"/>
          <w:b/>
          <w:lang w:eastAsia="en-AU"/>
        </w:rPr>
      </w:pPr>
    </w:p>
    <w:p w:rsidR="00D40AF7" w:rsidRDefault="00D40AF7" w:rsidP="008816E8">
      <w:pPr>
        <w:pStyle w:val="Heading1"/>
        <w:numPr>
          <w:ilvl w:val="0"/>
          <w:numId w:val="139"/>
        </w:numPr>
        <w:rPr>
          <w:rFonts w:eastAsia="Times New Roman"/>
          <w:lang w:eastAsia="en-AU"/>
        </w:rPr>
      </w:pPr>
      <w:r>
        <w:rPr>
          <w:rFonts w:eastAsia="Times New Roman"/>
          <w:lang w:eastAsia="en-AU"/>
        </w:rPr>
        <w:t>Orientation</w:t>
      </w:r>
    </w:p>
    <w:p w:rsidR="00104A9C" w:rsidRDefault="00104A9C" w:rsidP="00104A9C">
      <w:pPr>
        <w:pStyle w:val="NoSpacing"/>
        <w:rPr>
          <w:rFonts w:ascii="Arial" w:eastAsia="Times New Roman" w:hAnsi="Arial" w:cs="Arial"/>
          <w:lang w:eastAsia="en-AU"/>
        </w:rPr>
      </w:pPr>
      <w:r>
        <w:rPr>
          <w:rFonts w:ascii="Arial" w:eastAsia="Times New Roman" w:hAnsi="Arial" w:cs="Arial"/>
          <w:lang w:eastAsia="en-AU"/>
        </w:rPr>
        <w:t>Prior to your new employee starting, you will need to advise them to bring in</w:t>
      </w:r>
      <w:r w:rsidR="001D73F1">
        <w:rPr>
          <w:rFonts w:ascii="Arial" w:eastAsia="Times New Roman" w:hAnsi="Arial" w:cs="Arial"/>
          <w:lang w:eastAsia="en-AU"/>
        </w:rPr>
        <w:t xml:space="preserve"> any </w:t>
      </w:r>
      <w:r>
        <w:rPr>
          <w:rFonts w:ascii="Arial" w:eastAsia="Times New Roman" w:hAnsi="Arial" w:cs="Arial"/>
          <w:lang w:eastAsia="en-AU"/>
        </w:rPr>
        <w:t>information that may be relevant to their position. It is a good idea to give them a Tax File form so that they can fill it in and bring it on their first day.</w:t>
      </w:r>
      <w:r w:rsidR="001F55CB">
        <w:rPr>
          <w:rFonts w:ascii="Arial" w:eastAsia="Times New Roman" w:hAnsi="Arial" w:cs="Arial"/>
          <w:lang w:eastAsia="en-AU"/>
        </w:rPr>
        <w:t xml:space="preserve"> Also give them an Employee Starter Pack which contains forms for them to fill out their details (Name, address, superannuation details etc.)</w:t>
      </w:r>
    </w:p>
    <w:p w:rsidR="00B34FD0" w:rsidRDefault="00B34FD0" w:rsidP="00104A9C">
      <w:pPr>
        <w:pStyle w:val="NoSpacing"/>
        <w:rPr>
          <w:rFonts w:ascii="Arial" w:eastAsia="Times New Roman" w:hAnsi="Arial" w:cs="Arial"/>
          <w:lang w:eastAsia="en-AU"/>
        </w:rPr>
      </w:pPr>
    </w:p>
    <w:p w:rsidR="00104A9C" w:rsidRDefault="00104A9C" w:rsidP="00104A9C">
      <w:pPr>
        <w:pStyle w:val="NoSpacing"/>
        <w:rPr>
          <w:rFonts w:ascii="Arial" w:eastAsia="Times New Roman" w:hAnsi="Arial" w:cs="Arial"/>
          <w:lang w:eastAsia="en-AU"/>
        </w:rPr>
      </w:pPr>
      <w:r>
        <w:rPr>
          <w:rFonts w:ascii="Arial" w:eastAsia="Times New Roman" w:hAnsi="Arial" w:cs="Arial"/>
          <w:lang w:eastAsia="en-AU"/>
        </w:rPr>
        <w:t>You may also want to introduce them to any staff members/managers that they will be working with, and who they will report to on their first day.</w:t>
      </w:r>
    </w:p>
    <w:p w:rsidR="00104A9C" w:rsidRDefault="00104A9C" w:rsidP="00104A9C">
      <w:pPr>
        <w:pStyle w:val="NoSpacing"/>
        <w:rPr>
          <w:rFonts w:ascii="Arial" w:eastAsia="Times New Roman" w:hAnsi="Arial" w:cs="Arial"/>
          <w:lang w:eastAsia="en-AU"/>
        </w:rPr>
      </w:pPr>
    </w:p>
    <w:p w:rsidR="00104A9C" w:rsidRPr="00104A9C" w:rsidRDefault="00104A9C" w:rsidP="00B34FD0">
      <w:pPr>
        <w:pStyle w:val="Heading2"/>
        <w:numPr>
          <w:ilvl w:val="1"/>
          <w:numId w:val="139"/>
        </w:numPr>
        <w:ind w:left="1134" w:hanging="578"/>
        <w:rPr>
          <w:rFonts w:eastAsia="Times New Roman"/>
          <w:lang w:eastAsia="en-AU"/>
        </w:rPr>
      </w:pPr>
      <w:r w:rsidRPr="00104A9C">
        <w:rPr>
          <w:rFonts w:eastAsia="Times New Roman"/>
          <w:lang w:eastAsia="en-AU"/>
        </w:rPr>
        <w:t>First Day – Induction</w:t>
      </w:r>
    </w:p>
    <w:p w:rsidR="00104A9C" w:rsidRDefault="001D73F1" w:rsidP="004E5FE0">
      <w:pPr>
        <w:pStyle w:val="NoSpacing"/>
        <w:ind w:left="556"/>
        <w:rPr>
          <w:rFonts w:ascii="Arial" w:eastAsia="Times New Roman" w:hAnsi="Arial" w:cs="Arial"/>
          <w:lang w:eastAsia="en-AU"/>
        </w:rPr>
      </w:pPr>
      <w:r>
        <w:rPr>
          <w:rFonts w:ascii="Arial" w:eastAsia="Times New Roman" w:hAnsi="Arial" w:cs="Arial"/>
          <w:lang w:eastAsia="en-AU"/>
        </w:rPr>
        <w:t xml:space="preserve">The first day for a new staff member at your business is particularly important. You will want to make the new staff understand the culture of your business and the processes they need to follow. </w:t>
      </w:r>
    </w:p>
    <w:p w:rsidR="00DC1E29" w:rsidRDefault="00DC1E29" w:rsidP="004E5FE0">
      <w:pPr>
        <w:pStyle w:val="NoSpacing"/>
        <w:ind w:left="556"/>
        <w:rPr>
          <w:rFonts w:ascii="Arial" w:eastAsia="Times New Roman" w:hAnsi="Arial" w:cs="Arial"/>
          <w:lang w:eastAsia="en-AU"/>
        </w:rPr>
      </w:pPr>
      <w:r>
        <w:rPr>
          <w:rFonts w:ascii="Arial" w:eastAsia="Times New Roman" w:hAnsi="Arial" w:cs="Arial"/>
          <w:lang w:eastAsia="en-AU"/>
        </w:rPr>
        <w:t>On new staff members</w:t>
      </w:r>
      <w:r w:rsidR="001D73F1">
        <w:rPr>
          <w:rFonts w:ascii="Arial" w:eastAsia="Times New Roman" w:hAnsi="Arial" w:cs="Arial"/>
          <w:lang w:eastAsia="en-AU"/>
        </w:rPr>
        <w:t xml:space="preserve"> first day you should</w:t>
      </w:r>
      <w:r>
        <w:rPr>
          <w:rFonts w:ascii="Arial" w:eastAsia="Times New Roman" w:hAnsi="Arial" w:cs="Arial"/>
          <w:lang w:eastAsia="en-AU"/>
        </w:rPr>
        <w:t xml:space="preserve"> s</w:t>
      </w:r>
      <w:r w:rsidR="00E52A56">
        <w:rPr>
          <w:rFonts w:ascii="Arial" w:eastAsia="Times New Roman" w:hAnsi="Arial" w:cs="Arial"/>
          <w:lang w:eastAsia="en-AU"/>
        </w:rPr>
        <w:t xml:space="preserve">upply them with a </w:t>
      </w:r>
      <w:r w:rsidR="00E52A56" w:rsidRPr="00275797">
        <w:rPr>
          <w:rFonts w:ascii="Arial" w:eastAsia="Times New Roman" w:hAnsi="Arial" w:cs="Arial"/>
          <w:color w:val="00B050"/>
          <w:lang w:eastAsia="en-AU"/>
        </w:rPr>
        <w:t>New Employee Information Pack</w:t>
      </w:r>
      <w:r>
        <w:rPr>
          <w:rFonts w:ascii="Arial" w:eastAsia="Times New Roman" w:hAnsi="Arial" w:cs="Arial"/>
          <w:lang w:eastAsia="en-AU"/>
        </w:rPr>
        <w:t xml:space="preserve">. This will contain all the information that they will require. </w:t>
      </w:r>
    </w:p>
    <w:p w:rsidR="00E52A56" w:rsidRDefault="00DC1E29" w:rsidP="004E5FE0">
      <w:pPr>
        <w:pStyle w:val="NoSpacing"/>
        <w:ind w:left="556"/>
        <w:rPr>
          <w:rFonts w:ascii="Arial" w:eastAsia="Times New Roman" w:hAnsi="Arial" w:cs="Arial"/>
          <w:lang w:eastAsia="en-AU"/>
        </w:rPr>
      </w:pPr>
      <w:r>
        <w:rPr>
          <w:rFonts w:ascii="Arial" w:eastAsia="Times New Roman" w:hAnsi="Arial" w:cs="Arial"/>
          <w:lang w:eastAsia="en-AU"/>
        </w:rPr>
        <w:t>You may also want to:</w:t>
      </w:r>
    </w:p>
    <w:p w:rsidR="00DC1E29" w:rsidRDefault="00DC1E29" w:rsidP="004E5FE0">
      <w:pPr>
        <w:pStyle w:val="NoSpacing"/>
        <w:ind w:left="556"/>
        <w:rPr>
          <w:rFonts w:ascii="Arial" w:eastAsia="Times New Roman" w:hAnsi="Arial" w:cs="Arial"/>
          <w:lang w:eastAsia="en-AU"/>
        </w:rPr>
      </w:pPr>
    </w:p>
    <w:p w:rsidR="001D73F1" w:rsidRDefault="001D73F1" w:rsidP="004E5FE0">
      <w:pPr>
        <w:pStyle w:val="NoSpacing"/>
        <w:numPr>
          <w:ilvl w:val="0"/>
          <w:numId w:val="9"/>
        </w:numPr>
        <w:ind w:left="1276"/>
        <w:rPr>
          <w:rFonts w:ascii="Arial" w:eastAsia="Times New Roman" w:hAnsi="Arial" w:cs="Arial"/>
          <w:lang w:eastAsia="en-AU"/>
        </w:rPr>
      </w:pPr>
      <w:r>
        <w:rPr>
          <w:rFonts w:ascii="Arial" w:eastAsia="Times New Roman" w:hAnsi="Arial" w:cs="Arial"/>
          <w:lang w:eastAsia="en-AU"/>
        </w:rPr>
        <w:t xml:space="preserve">Introduce them to their </w:t>
      </w:r>
      <w:r w:rsidR="00064012">
        <w:rPr>
          <w:rFonts w:ascii="Arial" w:eastAsia="Times New Roman" w:hAnsi="Arial" w:cs="Arial"/>
          <w:lang w:eastAsia="en-AU"/>
        </w:rPr>
        <w:t>colleagues</w:t>
      </w:r>
      <w:r>
        <w:rPr>
          <w:rFonts w:ascii="Arial" w:eastAsia="Times New Roman" w:hAnsi="Arial" w:cs="Arial"/>
          <w:lang w:eastAsia="en-AU"/>
        </w:rPr>
        <w:t>, managers and supervisors</w:t>
      </w:r>
    </w:p>
    <w:p w:rsidR="001D73F1" w:rsidRDefault="001D73F1" w:rsidP="004E5FE0">
      <w:pPr>
        <w:pStyle w:val="NoSpacing"/>
        <w:numPr>
          <w:ilvl w:val="0"/>
          <w:numId w:val="9"/>
        </w:numPr>
        <w:ind w:left="1276"/>
        <w:rPr>
          <w:rFonts w:ascii="Arial" w:eastAsia="Times New Roman" w:hAnsi="Arial" w:cs="Arial"/>
          <w:lang w:eastAsia="en-AU"/>
        </w:rPr>
      </w:pPr>
      <w:r>
        <w:rPr>
          <w:rFonts w:ascii="Arial" w:eastAsia="Times New Roman" w:hAnsi="Arial" w:cs="Arial"/>
          <w:lang w:eastAsia="en-AU"/>
        </w:rPr>
        <w:t xml:space="preserve">Take them on a tour of your business </w:t>
      </w:r>
      <w:r w:rsidR="00E52A56">
        <w:rPr>
          <w:rFonts w:ascii="Arial" w:eastAsia="Times New Roman" w:hAnsi="Arial" w:cs="Arial"/>
          <w:lang w:eastAsia="en-AU"/>
        </w:rPr>
        <w:t>premises</w:t>
      </w:r>
      <w:r>
        <w:rPr>
          <w:rFonts w:ascii="Arial" w:eastAsia="Times New Roman" w:hAnsi="Arial" w:cs="Arial"/>
          <w:lang w:eastAsia="en-AU"/>
        </w:rPr>
        <w:t>, pointing out areas such as the toilets, fire escapes, break rooms &amp; their work areas.</w:t>
      </w:r>
    </w:p>
    <w:p w:rsidR="00C71489" w:rsidRDefault="00C71489" w:rsidP="004E5FE0">
      <w:pPr>
        <w:pStyle w:val="NoSpacing"/>
        <w:numPr>
          <w:ilvl w:val="0"/>
          <w:numId w:val="9"/>
        </w:numPr>
        <w:ind w:left="1276"/>
        <w:rPr>
          <w:rFonts w:ascii="Arial" w:eastAsia="Times New Roman" w:hAnsi="Arial" w:cs="Arial"/>
          <w:lang w:eastAsia="en-AU"/>
        </w:rPr>
      </w:pPr>
      <w:r>
        <w:rPr>
          <w:rFonts w:ascii="Arial" w:eastAsia="Times New Roman" w:hAnsi="Arial" w:cs="Arial"/>
          <w:lang w:eastAsia="en-AU"/>
        </w:rPr>
        <w:t xml:space="preserve">Review the job role and its expectations </w:t>
      </w:r>
    </w:p>
    <w:p w:rsidR="00DC1E29" w:rsidRPr="00DC1E29" w:rsidRDefault="00DC1E29" w:rsidP="004E5FE0">
      <w:pPr>
        <w:pStyle w:val="NoSpacing"/>
        <w:rPr>
          <w:rFonts w:ascii="Arial" w:eastAsia="Times New Roman" w:hAnsi="Arial" w:cs="Arial"/>
          <w:lang w:eastAsia="en-AU"/>
        </w:rPr>
      </w:pPr>
    </w:p>
    <w:p w:rsidR="00E52A56" w:rsidRDefault="00DC1E29" w:rsidP="004E5FE0">
      <w:pPr>
        <w:pStyle w:val="NoSpacing"/>
        <w:ind w:left="556"/>
        <w:rPr>
          <w:rFonts w:ascii="Arial" w:eastAsia="Times New Roman" w:hAnsi="Arial" w:cs="Arial"/>
          <w:lang w:eastAsia="en-AU"/>
        </w:rPr>
      </w:pPr>
      <w:r>
        <w:rPr>
          <w:rFonts w:ascii="Arial" w:eastAsia="Times New Roman" w:hAnsi="Arial" w:cs="Arial"/>
          <w:lang w:eastAsia="en-AU"/>
        </w:rPr>
        <w:t xml:space="preserve">To begin the Staff Induction, you will be required to sit down with your new employee and go </w:t>
      </w:r>
      <w:r w:rsidR="00275797">
        <w:rPr>
          <w:rFonts w:ascii="Arial" w:eastAsia="Times New Roman" w:hAnsi="Arial" w:cs="Arial"/>
          <w:lang w:eastAsia="en-AU"/>
        </w:rPr>
        <w:t xml:space="preserve">through the </w:t>
      </w:r>
      <w:r w:rsidR="00275797" w:rsidRPr="00275797">
        <w:rPr>
          <w:rFonts w:ascii="Arial" w:eastAsia="Times New Roman" w:hAnsi="Arial" w:cs="Arial"/>
          <w:color w:val="00B050"/>
          <w:lang w:eastAsia="en-AU"/>
        </w:rPr>
        <w:t xml:space="preserve">Thermotec Induction. </w:t>
      </w:r>
      <w:r>
        <w:rPr>
          <w:rFonts w:ascii="Arial" w:eastAsia="Times New Roman" w:hAnsi="Arial" w:cs="Arial"/>
          <w:lang w:eastAsia="en-AU"/>
        </w:rPr>
        <w:t>Once this is done, both you and the new e</w:t>
      </w:r>
      <w:r w:rsidR="004267B5">
        <w:rPr>
          <w:rFonts w:ascii="Arial" w:eastAsia="Times New Roman" w:hAnsi="Arial" w:cs="Arial"/>
          <w:lang w:eastAsia="en-AU"/>
        </w:rPr>
        <w:t>mployee will sign the induction and file it.</w:t>
      </w:r>
    </w:p>
    <w:p w:rsidR="004267B5" w:rsidRDefault="004267B5" w:rsidP="00DC1E29">
      <w:pPr>
        <w:pStyle w:val="NoSpacing"/>
        <w:rPr>
          <w:rFonts w:ascii="Arial" w:eastAsia="Times New Roman" w:hAnsi="Arial" w:cs="Arial"/>
          <w:lang w:eastAsia="en-AU"/>
        </w:rPr>
      </w:pPr>
    </w:p>
    <w:p w:rsidR="004267B5" w:rsidRDefault="004267B5" w:rsidP="00B34FD0">
      <w:pPr>
        <w:pStyle w:val="Heading2"/>
        <w:numPr>
          <w:ilvl w:val="1"/>
          <w:numId w:val="139"/>
        </w:numPr>
        <w:ind w:left="1134" w:hanging="578"/>
        <w:rPr>
          <w:rFonts w:eastAsia="Times New Roman"/>
          <w:lang w:eastAsia="en-AU"/>
        </w:rPr>
      </w:pPr>
      <w:r w:rsidRPr="004267B5">
        <w:rPr>
          <w:rFonts w:eastAsia="Times New Roman"/>
          <w:lang w:eastAsia="en-AU"/>
        </w:rPr>
        <w:t>First Week</w:t>
      </w:r>
    </w:p>
    <w:p w:rsidR="004267B5" w:rsidRDefault="00C71489" w:rsidP="004E5FE0">
      <w:pPr>
        <w:pStyle w:val="NoSpacing"/>
        <w:ind w:left="390"/>
        <w:rPr>
          <w:rFonts w:ascii="Arial" w:eastAsia="Times New Roman" w:hAnsi="Arial" w:cs="Arial"/>
          <w:lang w:eastAsia="en-AU"/>
        </w:rPr>
      </w:pPr>
      <w:r>
        <w:rPr>
          <w:rFonts w:ascii="Arial" w:eastAsia="Times New Roman" w:hAnsi="Arial" w:cs="Arial"/>
          <w:lang w:eastAsia="en-AU"/>
        </w:rPr>
        <w:t>During</w:t>
      </w:r>
      <w:r w:rsidR="00F26A5E">
        <w:rPr>
          <w:rFonts w:ascii="Arial" w:eastAsia="Times New Roman" w:hAnsi="Arial" w:cs="Arial"/>
          <w:lang w:eastAsia="en-AU"/>
        </w:rPr>
        <w:t xml:space="preserve"> the first week</w:t>
      </w:r>
      <w:r w:rsidR="004267B5">
        <w:rPr>
          <w:rFonts w:ascii="Arial" w:eastAsia="Times New Roman" w:hAnsi="Arial" w:cs="Arial"/>
          <w:lang w:eastAsia="en-AU"/>
        </w:rPr>
        <w:t xml:space="preserve">, it is a good idea to touch base with your new employee to see how they are settling in. </w:t>
      </w:r>
      <w:r>
        <w:rPr>
          <w:rFonts w:ascii="Arial" w:eastAsia="Times New Roman" w:hAnsi="Arial" w:cs="Arial"/>
          <w:lang w:eastAsia="en-AU"/>
        </w:rPr>
        <w:t>schedule regular meetings with them to monitor their progress and answer any questions they may have. Arrange for additional coaching, mentoring or training as needed. You may also want to meet with them at the end of their first week and discuss their first impressions. This is helpful in evaluating the orientation process and gives you an opportunity to clear up any misunderstandings.</w:t>
      </w:r>
    </w:p>
    <w:p w:rsidR="00B34FD0" w:rsidRDefault="00B34FD0">
      <w:pPr>
        <w:rPr>
          <w:rFonts w:ascii="Arial" w:eastAsia="Times New Roman" w:hAnsi="Arial" w:cs="Arial"/>
          <w:lang w:eastAsia="en-AU"/>
        </w:rPr>
      </w:pPr>
      <w:r>
        <w:rPr>
          <w:rFonts w:ascii="Arial" w:eastAsia="Times New Roman" w:hAnsi="Arial" w:cs="Arial"/>
          <w:lang w:eastAsia="en-AU"/>
        </w:rPr>
        <w:br w:type="page"/>
      </w:r>
    </w:p>
    <w:p w:rsidR="009D2E75" w:rsidRDefault="009D2E75" w:rsidP="00B34FD0">
      <w:pPr>
        <w:pStyle w:val="Heading1"/>
        <w:numPr>
          <w:ilvl w:val="0"/>
          <w:numId w:val="139"/>
        </w:numPr>
        <w:rPr>
          <w:rFonts w:eastAsia="Times New Roman"/>
          <w:lang w:eastAsia="en-AU"/>
        </w:rPr>
      </w:pPr>
      <w:r w:rsidRPr="009D2E75">
        <w:rPr>
          <w:rFonts w:eastAsia="Times New Roman"/>
          <w:lang w:eastAsia="en-AU"/>
        </w:rPr>
        <w:lastRenderedPageBreak/>
        <w:t>Terms and Conditions of employment</w:t>
      </w:r>
    </w:p>
    <w:p w:rsidR="005F6DD7" w:rsidRDefault="005F6DD7" w:rsidP="005F6DD7">
      <w:pPr>
        <w:pStyle w:val="NoSpacing"/>
        <w:rPr>
          <w:rFonts w:ascii="Arial" w:hAnsi="Arial" w:cs="Arial"/>
          <w:lang w:eastAsia="en-AU"/>
        </w:rPr>
      </w:pPr>
      <w:r w:rsidRPr="005F6DD7">
        <w:rPr>
          <w:rFonts w:ascii="Arial" w:hAnsi="Arial" w:cs="Arial"/>
          <w:lang w:eastAsia="en-AU"/>
        </w:rPr>
        <w:t>It is important to remember that the common law employment relationship is subject to the</w:t>
      </w:r>
      <w:r w:rsidRPr="005F6DD7">
        <w:rPr>
          <w:lang w:eastAsia="en-AU"/>
        </w:rPr>
        <w:t xml:space="preserve"> </w:t>
      </w:r>
      <w:r w:rsidRPr="005F6DD7">
        <w:rPr>
          <w:rFonts w:ascii="Arial" w:hAnsi="Arial" w:cs="Arial"/>
          <w:lang w:eastAsia="en-AU"/>
        </w:rPr>
        <w:t>requirements of fair work legislation and applicable industrial awards. The relationship may also be affected by enterprise agreements (which have the power under legislation to modify particular award provisions which would otherwise apply).</w:t>
      </w:r>
    </w:p>
    <w:p w:rsidR="00B34FD0" w:rsidRPr="005F6DD7" w:rsidRDefault="00B34FD0" w:rsidP="005F6DD7">
      <w:pPr>
        <w:pStyle w:val="NoSpacing"/>
        <w:rPr>
          <w:rFonts w:ascii="Arial" w:hAnsi="Arial" w:cs="Arial"/>
          <w:lang w:eastAsia="en-AU"/>
        </w:rPr>
      </w:pPr>
    </w:p>
    <w:p w:rsidR="005F6DD7" w:rsidRDefault="005F6DD7" w:rsidP="005F6DD7">
      <w:pPr>
        <w:pStyle w:val="NoSpacing"/>
        <w:rPr>
          <w:rFonts w:ascii="Arial" w:hAnsi="Arial" w:cs="Arial"/>
          <w:i/>
          <w:iCs/>
          <w:lang w:eastAsia="en-AU"/>
        </w:rPr>
      </w:pPr>
      <w:r w:rsidRPr="005F6DD7">
        <w:rPr>
          <w:rFonts w:ascii="Arial" w:hAnsi="Arial" w:cs="Arial"/>
          <w:lang w:eastAsia="en-AU"/>
        </w:rPr>
        <w:t xml:space="preserve">Minimum terms and conditions of employment for virtually all private sector employees are now contained in the Fair Work Act. All employment agreements (whether written or unwritten) are subject to the safety net of minimum conditions contained in the National Employment Standards which are part of the </w:t>
      </w:r>
      <w:r w:rsidRPr="005F6DD7">
        <w:rPr>
          <w:rFonts w:ascii="Arial" w:hAnsi="Arial" w:cs="Arial"/>
          <w:i/>
          <w:iCs/>
          <w:lang w:eastAsia="en-AU"/>
        </w:rPr>
        <w:t>Fair Work Act.</w:t>
      </w:r>
    </w:p>
    <w:p w:rsidR="00B34FD0" w:rsidRPr="005F6DD7" w:rsidRDefault="00B34FD0" w:rsidP="005F6DD7">
      <w:pPr>
        <w:pStyle w:val="NoSpacing"/>
        <w:rPr>
          <w:rFonts w:ascii="Arial" w:hAnsi="Arial" w:cs="Arial"/>
          <w:lang w:eastAsia="en-AU"/>
        </w:rPr>
      </w:pPr>
    </w:p>
    <w:p w:rsidR="005F6DD7" w:rsidRDefault="005F6DD7" w:rsidP="005F6DD7">
      <w:pPr>
        <w:pStyle w:val="NoSpacing"/>
        <w:rPr>
          <w:rFonts w:ascii="Arial" w:hAnsi="Arial" w:cs="Arial"/>
          <w:lang w:eastAsia="en-AU"/>
        </w:rPr>
      </w:pPr>
      <w:r w:rsidRPr="005F6DD7">
        <w:rPr>
          <w:rFonts w:ascii="Arial" w:hAnsi="Arial" w:cs="Arial"/>
          <w:lang w:eastAsia="en-AU"/>
        </w:rPr>
        <w:t>The National Employment Standards include general employment conditions such as ordinary hours of work, annual leave, personal leave and parental leave. These basic entitlements cannot be overridden by any form of agreement.</w:t>
      </w:r>
    </w:p>
    <w:p w:rsidR="00B34FD0" w:rsidRPr="005F6DD7" w:rsidRDefault="00B34FD0" w:rsidP="005F6DD7">
      <w:pPr>
        <w:pStyle w:val="NoSpacing"/>
        <w:rPr>
          <w:rFonts w:ascii="Arial" w:hAnsi="Arial" w:cs="Arial"/>
          <w:lang w:eastAsia="en-AU"/>
        </w:rPr>
      </w:pPr>
    </w:p>
    <w:p w:rsidR="005F6DD7" w:rsidRDefault="005F6DD7" w:rsidP="005F6DD7">
      <w:pPr>
        <w:pStyle w:val="NoSpacing"/>
        <w:rPr>
          <w:rFonts w:ascii="Arial" w:hAnsi="Arial" w:cs="Arial"/>
          <w:lang w:eastAsia="en-AU"/>
        </w:rPr>
      </w:pPr>
      <w:r w:rsidRPr="005F6DD7">
        <w:rPr>
          <w:rFonts w:ascii="Arial" w:hAnsi="Arial" w:cs="Arial"/>
          <w:lang w:eastAsia="en-AU"/>
        </w:rPr>
        <w:t>Modern industrial awards play an important role in the workplace relations system and common law contracts must also be read subject to any applicable modern award.</w:t>
      </w:r>
    </w:p>
    <w:p w:rsidR="00B34FD0" w:rsidRPr="005F6DD7" w:rsidRDefault="00B34FD0" w:rsidP="005F6DD7">
      <w:pPr>
        <w:pStyle w:val="NoSpacing"/>
        <w:rPr>
          <w:rFonts w:ascii="Arial" w:hAnsi="Arial" w:cs="Arial"/>
          <w:lang w:eastAsia="en-AU"/>
        </w:rPr>
      </w:pPr>
    </w:p>
    <w:p w:rsidR="005F6DD7" w:rsidRPr="005F6DD7" w:rsidRDefault="005F6DD7" w:rsidP="005F6DD7">
      <w:pPr>
        <w:pStyle w:val="NoSpacing"/>
        <w:rPr>
          <w:rFonts w:ascii="Arial" w:hAnsi="Arial" w:cs="Arial"/>
          <w:lang w:eastAsia="en-AU"/>
        </w:rPr>
      </w:pPr>
      <w:r w:rsidRPr="005F6DD7">
        <w:rPr>
          <w:rFonts w:ascii="Arial" w:hAnsi="Arial" w:cs="Arial"/>
          <w:lang w:eastAsia="en-AU"/>
        </w:rPr>
        <w:t>Minimum terms and conditions can vary depending on the type of employment. Employees can be engaged on a full-time basis, part-time basis or casual basis. It is necessary to appropriately identify and monitor the nature of the relationship because there can be important variations in entitlements and conditions (such as overtime, leave and loadings).</w:t>
      </w:r>
    </w:p>
    <w:p w:rsidR="009D2E75" w:rsidRPr="005F6DD7" w:rsidRDefault="009D2E75" w:rsidP="009D2E75">
      <w:pPr>
        <w:pStyle w:val="NoSpacing"/>
        <w:rPr>
          <w:rFonts w:ascii="Arial" w:eastAsia="Times New Roman" w:hAnsi="Arial" w:cs="Arial"/>
          <w:b/>
          <w:lang w:eastAsia="en-AU"/>
        </w:rPr>
      </w:pPr>
    </w:p>
    <w:p w:rsidR="00F20216" w:rsidRPr="00D532EB" w:rsidRDefault="00081DA1" w:rsidP="00B34FD0">
      <w:pPr>
        <w:pStyle w:val="Heading2"/>
        <w:numPr>
          <w:ilvl w:val="1"/>
          <w:numId w:val="139"/>
        </w:numPr>
        <w:ind w:left="1134" w:hanging="578"/>
        <w:rPr>
          <w:rFonts w:eastAsia="Times New Roman"/>
          <w:lang w:eastAsia="en-AU"/>
        </w:rPr>
      </w:pPr>
      <w:r>
        <w:rPr>
          <w:rFonts w:eastAsia="Times New Roman"/>
          <w:lang w:eastAsia="en-AU"/>
        </w:rPr>
        <w:t>National Employment Standards</w:t>
      </w:r>
    </w:p>
    <w:p w:rsidR="00F20216" w:rsidRPr="00D532EB" w:rsidRDefault="00F20216" w:rsidP="004E5FE0">
      <w:pPr>
        <w:pStyle w:val="Default"/>
        <w:spacing w:after="100" w:line="201" w:lineRule="atLeast"/>
        <w:ind w:left="556"/>
        <w:rPr>
          <w:rFonts w:ascii="Arial" w:hAnsi="Arial" w:cs="Arial"/>
          <w:sz w:val="22"/>
          <w:szCs w:val="22"/>
        </w:rPr>
      </w:pPr>
      <w:r w:rsidRPr="00D532EB">
        <w:rPr>
          <w:rFonts w:ascii="Arial" w:hAnsi="Arial" w:cs="Arial"/>
          <w:bCs/>
          <w:sz w:val="22"/>
          <w:szCs w:val="22"/>
        </w:rPr>
        <w:t xml:space="preserve">There are 10 minimum workplace entitlements in the National </w:t>
      </w:r>
      <w:r w:rsidR="00D532EB" w:rsidRPr="00D532EB">
        <w:rPr>
          <w:rFonts w:ascii="Arial" w:hAnsi="Arial" w:cs="Arial"/>
          <w:bCs/>
          <w:sz w:val="22"/>
          <w:szCs w:val="22"/>
        </w:rPr>
        <w:t>Employment</w:t>
      </w:r>
      <w:r w:rsidRPr="00D532EB">
        <w:rPr>
          <w:rFonts w:ascii="Arial" w:hAnsi="Arial" w:cs="Arial"/>
          <w:bCs/>
          <w:sz w:val="22"/>
          <w:szCs w:val="22"/>
        </w:rPr>
        <w:t xml:space="preserve"> Standards:</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A maximum standard working week of 38 hours for full-time employees, plus ‘reasonable’ additional hours.</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A right to request flexible working arrangements.</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Parental and adoption leave of 12 months (unpaid), with a right to request an additional 12 months.</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Four weeks paid annual leave each year (pro rata).Ten days paid personal/carer’s leave each year (pro rata), two days paid compassionate leave for each permissible occasion, and two days unpaid carer’s leave for each permissible occasion.</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 xml:space="preserve">Community </w:t>
      </w:r>
      <w:r w:rsidR="00CC48E7" w:rsidRPr="00F20216">
        <w:rPr>
          <w:rFonts w:ascii="Arial" w:hAnsi="Arial" w:cs="Arial"/>
          <w:sz w:val="22"/>
          <w:szCs w:val="22"/>
        </w:rPr>
        <w:t>services leave</w:t>
      </w:r>
      <w:r w:rsidRPr="00F20216">
        <w:rPr>
          <w:rFonts w:ascii="Arial" w:hAnsi="Arial" w:cs="Arial"/>
          <w:sz w:val="22"/>
          <w:szCs w:val="22"/>
        </w:rPr>
        <w:t xml:space="preserve"> for jury service or activities dealing with certain emergencies or natural </w:t>
      </w:r>
      <w:r w:rsidR="00D532EB" w:rsidRPr="00F20216">
        <w:rPr>
          <w:rFonts w:ascii="Arial" w:hAnsi="Arial" w:cs="Arial"/>
          <w:sz w:val="22"/>
          <w:szCs w:val="22"/>
        </w:rPr>
        <w:t>disasters. This</w:t>
      </w:r>
      <w:r w:rsidRPr="00F20216">
        <w:rPr>
          <w:rFonts w:ascii="Arial" w:hAnsi="Arial" w:cs="Arial"/>
          <w:sz w:val="22"/>
          <w:szCs w:val="22"/>
        </w:rPr>
        <w:t xml:space="preserve"> leave is unpaid except for jury service.</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Long service leave.</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Public holidays and the entitlement to be paid for ordinary hours on those days.</w:t>
      </w:r>
    </w:p>
    <w:p w:rsidR="00F20216" w:rsidRPr="00F20216" w:rsidRDefault="00F20216" w:rsidP="00B34FD0">
      <w:pPr>
        <w:pStyle w:val="Default"/>
        <w:numPr>
          <w:ilvl w:val="2"/>
          <w:numId w:val="139"/>
        </w:numPr>
        <w:spacing w:after="29"/>
        <w:ind w:left="1560"/>
        <w:rPr>
          <w:rFonts w:ascii="Arial" w:hAnsi="Arial" w:cs="Arial"/>
          <w:sz w:val="22"/>
          <w:szCs w:val="22"/>
        </w:rPr>
      </w:pPr>
      <w:r w:rsidRPr="00F20216">
        <w:rPr>
          <w:rFonts w:ascii="Arial" w:hAnsi="Arial" w:cs="Arial"/>
          <w:sz w:val="22"/>
          <w:szCs w:val="22"/>
        </w:rPr>
        <w:t>Notice of termination and redundancy pay.</w:t>
      </w:r>
    </w:p>
    <w:p w:rsidR="00F20216" w:rsidRPr="00B34FD0" w:rsidRDefault="00F20216" w:rsidP="00B34FD0">
      <w:pPr>
        <w:pStyle w:val="Default"/>
        <w:numPr>
          <w:ilvl w:val="2"/>
          <w:numId w:val="139"/>
        </w:numPr>
        <w:ind w:left="1560"/>
        <w:rPr>
          <w:rFonts w:ascii="Arial" w:hAnsi="Arial" w:cs="Arial"/>
          <w:sz w:val="22"/>
          <w:szCs w:val="22"/>
        </w:rPr>
      </w:pPr>
      <w:r w:rsidRPr="00F20216">
        <w:rPr>
          <w:rFonts w:ascii="Arial" w:hAnsi="Arial" w:cs="Arial"/>
          <w:sz w:val="22"/>
          <w:szCs w:val="22"/>
        </w:rPr>
        <w:t>The right for new employees to receive the Fair Work Information Statement.</w:t>
      </w:r>
    </w:p>
    <w:p w:rsidR="00B34FD0" w:rsidRDefault="00F20216" w:rsidP="004E5FE0">
      <w:pPr>
        <w:pStyle w:val="Default"/>
        <w:spacing w:before="160" w:line="201" w:lineRule="atLeast"/>
        <w:ind w:left="720"/>
        <w:rPr>
          <w:rFonts w:ascii="Arial" w:hAnsi="Arial" w:cs="Arial"/>
          <w:sz w:val="22"/>
          <w:szCs w:val="22"/>
        </w:rPr>
      </w:pPr>
      <w:r w:rsidRPr="00F20216">
        <w:rPr>
          <w:rFonts w:ascii="Arial" w:hAnsi="Arial" w:cs="Arial"/>
          <w:sz w:val="22"/>
          <w:szCs w:val="22"/>
        </w:rPr>
        <w:t xml:space="preserve">A complete copy of the NES can be accessed at </w:t>
      </w:r>
      <w:r w:rsidRPr="00F20216">
        <w:rPr>
          <w:rFonts w:ascii="Arial" w:hAnsi="Arial" w:cs="Arial"/>
          <w:b/>
          <w:bCs/>
          <w:sz w:val="22"/>
          <w:szCs w:val="22"/>
        </w:rPr>
        <w:t>www.fairwork.gov.au</w:t>
      </w:r>
      <w:r w:rsidRPr="00F20216">
        <w:rPr>
          <w:rFonts w:ascii="Arial" w:hAnsi="Arial" w:cs="Arial"/>
          <w:sz w:val="22"/>
          <w:szCs w:val="22"/>
        </w:rPr>
        <w:t>. Please note that some conditions or limitations may apply to your entitlement to the NES. For instance, there are some exclusions for casual employees.</w:t>
      </w:r>
    </w:p>
    <w:p w:rsidR="00B34FD0" w:rsidRPr="00F20216" w:rsidRDefault="00B34FD0" w:rsidP="004E5FE0">
      <w:pPr>
        <w:pStyle w:val="Default"/>
        <w:spacing w:after="40" w:line="201" w:lineRule="atLeast"/>
        <w:ind w:left="720"/>
        <w:rPr>
          <w:rFonts w:ascii="Arial" w:hAnsi="Arial" w:cs="Arial"/>
          <w:sz w:val="22"/>
          <w:szCs w:val="22"/>
        </w:rPr>
      </w:pPr>
    </w:p>
    <w:p w:rsidR="00F20216"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If you work for an employer who sells or transfers their business to a new owner, some of your NES entitlements may carry over to the new employer. Some NES entitlements which may carry over include personal/carer’s leave, parental leave, and your right to request flexible working arrangements.</w:t>
      </w:r>
    </w:p>
    <w:p w:rsidR="00F20216" w:rsidRPr="00B34FD0" w:rsidRDefault="00F20216" w:rsidP="004E5FE0">
      <w:pPr>
        <w:pStyle w:val="Heading3"/>
        <w:ind w:left="720"/>
        <w:rPr>
          <w:b/>
        </w:rPr>
      </w:pPr>
      <w:r w:rsidRPr="00B34FD0">
        <w:rPr>
          <w:b/>
        </w:rPr>
        <w:lastRenderedPageBreak/>
        <w:t>Right to request flexible working arrangements</w:t>
      </w:r>
    </w:p>
    <w:p w:rsidR="00F20216" w:rsidRPr="00F20216" w:rsidRDefault="00F20216" w:rsidP="004E5FE0">
      <w:pPr>
        <w:pStyle w:val="Pa3"/>
        <w:spacing w:before="40" w:after="40"/>
        <w:ind w:left="720"/>
        <w:rPr>
          <w:rFonts w:ascii="Arial" w:hAnsi="Arial" w:cs="Arial"/>
          <w:color w:val="000000"/>
          <w:sz w:val="22"/>
          <w:szCs w:val="22"/>
        </w:rPr>
      </w:pPr>
      <w:r w:rsidRPr="00F20216">
        <w:rPr>
          <w:rStyle w:val="A2"/>
          <w:rFonts w:ascii="Arial" w:hAnsi="Arial" w:cs="Arial"/>
          <w:sz w:val="22"/>
          <w:szCs w:val="22"/>
        </w:rPr>
        <w:t xml:space="preserve">Requests for flexible working arrangements form part of the NES. You may request a change in your working arrangements, including changes in hours, patterns or location of work from your employer if you require flexibility because you: </w:t>
      </w:r>
    </w:p>
    <w:p w:rsidR="00F20216" w:rsidRPr="00F20216" w:rsidRDefault="00F20216" w:rsidP="004E5FE0">
      <w:pPr>
        <w:pStyle w:val="Default"/>
        <w:numPr>
          <w:ilvl w:val="0"/>
          <w:numId w:val="11"/>
        </w:numPr>
        <w:spacing w:after="29"/>
        <w:ind w:left="1440" w:hanging="360"/>
        <w:rPr>
          <w:rFonts w:ascii="Arial" w:hAnsi="Arial" w:cs="Arial"/>
          <w:sz w:val="22"/>
          <w:szCs w:val="22"/>
        </w:rPr>
      </w:pPr>
      <w:r w:rsidRPr="00F20216">
        <w:rPr>
          <w:rStyle w:val="A2"/>
          <w:rFonts w:ascii="Arial" w:hAnsi="Arial" w:cs="Arial"/>
          <w:sz w:val="22"/>
          <w:szCs w:val="22"/>
        </w:rPr>
        <w:t xml:space="preserve">are the parent, or have responsibility for the care, of a child who is of school age or </w:t>
      </w:r>
      <w:r w:rsidR="00D532EB">
        <w:rPr>
          <w:rStyle w:val="A2"/>
          <w:rFonts w:ascii="Arial" w:hAnsi="Arial" w:cs="Arial"/>
          <w:sz w:val="22"/>
          <w:szCs w:val="22"/>
        </w:rPr>
        <w:t xml:space="preserve">  </w:t>
      </w:r>
      <w:r w:rsidRPr="00F20216">
        <w:rPr>
          <w:rStyle w:val="A2"/>
          <w:rFonts w:ascii="Arial" w:hAnsi="Arial" w:cs="Arial"/>
          <w:sz w:val="22"/>
          <w:szCs w:val="22"/>
        </w:rPr>
        <w:t>younger</w:t>
      </w:r>
    </w:p>
    <w:p w:rsidR="00F20216" w:rsidRPr="00F20216" w:rsidRDefault="00F20216" w:rsidP="004E5FE0">
      <w:pPr>
        <w:pStyle w:val="Default"/>
        <w:numPr>
          <w:ilvl w:val="0"/>
          <w:numId w:val="11"/>
        </w:numPr>
        <w:spacing w:after="29"/>
        <w:ind w:left="1440" w:hanging="360"/>
        <w:rPr>
          <w:rFonts w:ascii="Arial" w:hAnsi="Arial" w:cs="Arial"/>
          <w:sz w:val="22"/>
          <w:szCs w:val="22"/>
        </w:rPr>
      </w:pPr>
      <w:r w:rsidRPr="00F20216">
        <w:rPr>
          <w:rStyle w:val="A2"/>
          <w:rFonts w:ascii="Arial" w:hAnsi="Arial" w:cs="Arial"/>
          <w:sz w:val="22"/>
          <w:szCs w:val="22"/>
        </w:rPr>
        <w:t xml:space="preserve">are a carer (within the meaning of the Carer Recognition Act 2010) </w:t>
      </w:r>
    </w:p>
    <w:p w:rsidR="00F20216" w:rsidRPr="00F20216" w:rsidRDefault="00F20216" w:rsidP="004E5FE0">
      <w:pPr>
        <w:pStyle w:val="Default"/>
        <w:numPr>
          <w:ilvl w:val="0"/>
          <w:numId w:val="11"/>
        </w:numPr>
        <w:spacing w:after="29"/>
        <w:ind w:left="1440" w:hanging="360"/>
        <w:rPr>
          <w:rFonts w:ascii="Arial" w:hAnsi="Arial" w:cs="Arial"/>
          <w:sz w:val="22"/>
          <w:szCs w:val="22"/>
        </w:rPr>
      </w:pPr>
      <w:r w:rsidRPr="00F20216">
        <w:rPr>
          <w:rStyle w:val="A2"/>
          <w:rFonts w:ascii="Arial" w:hAnsi="Arial" w:cs="Arial"/>
          <w:sz w:val="22"/>
          <w:szCs w:val="22"/>
        </w:rPr>
        <w:t>have a disability</w:t>
      </w:r>
    </w:p>
    <w:p w:rsidR="00F20216" w:rsidRPr="00F20216" w:rsidRDefault="00F20216" w:rsidP="004E5FE0">
      <w:pPr>
        <w:pStyle w:val="Default"/>
        <w:numPr>
          <w:ilvl w:val="0"/>
          <w:numId w:val="11"/>
        </w:numPr>
        <w:spacing w:after="29"/>
        <w:ind w:left="1440" w:hanging="360"/>
        <w:rPr>
          <w:rFonts w:ascii="Arial" w:hAnsi="Arial" w:cs="Arial"/>
          <w:sz w:val="22"/>
          <w:szCs w:val="22"/>
        </w:rPr>
      </w:pPr>
      <w:r w:rsidRPr="00F20216">
        <w:rPr>
          <w:rStyle w:val="A2"/>
          <w:rFonts w:ascii="Arial" w:hAnsi="Arial" w:cs="Arial"/>
          <w:sz w:val="22"/>
          <w:szCs w:val="22"/>
        </w:rPr>
        <w:t xml:space="preserve">are 55 or older </w:t>
      </w:r>
    </w:p>
    <w:p w:rsidR="00F20216" w:rsidRPr="00F20216" w:rsidRDefault="00F20216" w:rsidP="004E5FE0">
      <w:pPr>
        <w:pStyle w:val="Default"/>
        <w:numPr>
          <w:ilvl w:val="0"/>
          <w:numId w:val="11"/>
        </w:numPr>
        <w:spacing w:after="29"/>
        <w:ind w:left="1440" w:hanging="360"/>
        <w:rPr>
          <w:rFonts w:ascii="Arial" w:hAnsi="Arial" w:cs="Arial"/>
          <w:sz w:val="22"/>
          <w:szCs w:val="22"/>
        </w:rPr>
      </w:pPr>
      <w:r w:rsidRPr="00F20216">
        <w:rPr>
          <w:rStyle w:val="A2"/>
          <w:rFonts w:ascii="Arial" w:hAnsi="Arial" w:cs="Arial"/>
          <w:sz w:val="22"/>
          <w:szCs w:val="22"/>
        </w:rPr>
        <w:t>are experiencing violence from a member of your family or</w:t>
      </w:r>
    </w:p>
    <w:p w:rsidR="00F20216" w:rsidRPr="00F20216" w:rsidRDefault="0034524A" w:rsidP="004E5FE0">
      <w:pPr>
        <w:pStyle w:val="Default"/>
        <w:numPr>
          <w:ilvl w:val="0"/>
          <w:numId w:val="11"/>
        </w:numPr>
        <w:ind w:left="1440" w:hanging="360"/>
        <w:rPr>
          <w:rFonts w:ascii="Arial" w:hAnsi="Arial" w:cs="Arial"/>
          <w:sz w:val="22"/>
          <w:szCs w:val="22"/>
        </w:rPr>
      </w:pPr>
      <w:r w:rsidRPr="00F20216">
        <w:rPr>
          <w:rStyle w:val="A2"/>
          <w:rFonts w:ascii="Arial" w:hAnsi="Arial" w:cs="Arial"/>
          <w:sz w:val="22"/>
          <w:szCs w:val="22"/>
        </w:rPr>
        <w:t>Provide</w:t>
      </w:r>
      <w:r w:rsidR="00F20216" w:rsidRPr="00F20216">
        <w:rPr>
          <w:rStyle w:val="A2"/>
          <w:rFonts w:ascii="Arial" w:hAnsi="Arial" w:cs="Arial"/>
          <w:sz w:val="22"/>
          <w:szCs w:val="22"/>
        </w:rPr>
        <w:t xml:space="preserve"> care or support to a member of your immediate family or household, who requires care or support because they are experiencing violence from their family. </w:t>
      </w:r>
    </w:p>
    <w:p w:rsidR="00F20216" w:rsidRPr="00F20216" w:rsidRDefault="00F20216" w:rsidP="004E5FE0">
      <w:pPr>
        <w:pStyle w:val="Pa3"/>
        <w:spacing w:before="40"/>
        <w:ind w:left="720"/>
        <w:rPr>
          <w:rFonts w:ascii="Arial" w:hAnsi="Arial" w:cs="Arial"/>
          <w:color w:val="000000"/>
          <w:sz w:val="22"/>
          <w:szCs w:val="22"/>
        </w:rPr>
      </w:pPr>
      <w:r w:rsidRPr="00F20216">
        <w:rPr>
          <w:rStyle w:val="A2"/>
          <w:rFonts w:ascii="Arial" w:hAnsi="Arial" w:cs="Arial"/>
          <w:sz w:val="22"/>
          <w:szCs w:val="22"/>
        </w:rPr>
        <w:t xml:space="preserve">If you are a parent of a child or have responsibility for the care of a child and are returning to work after taking parental or adoption leave you may request to return to work on a part-time basis to help you care for the child. </w:t>
      </w:r>
    </w:p>
    <w:p w:rsidR="00D532EB" w:rsidRPr="00081DA1" w:rsidRDefault="00D532EB" w:rsidP="004E5FE0">
      <w:pPr>
        <w:pStyle w:val="Pa3"/>
        <w:ind w:left="720"/>
        <w:rPr>
          <w:rStyle w:val="A2"/>
          <w:rFonts w:ascii="Arial" w:hAnsi="Arial" w:cs="Arial"/>
          <w:sz w:val="22"/>
          <w:szCs w:val="22"/>
          <w:u w:val="single"/>
        </w:rPr>
      </w:pPr>
    </w:p>
    <w:p w:rsidR="00F20216" w:rsidRPr="00B34FD0" w:rsidRDefault="00F20216" w:rsidP="004E5FE0">
      <w:pPr>
        <w:pStyle w:val="Heading3"/>
        <w:ind w:left="720"/>
        <w:rPr>
          <w:b/>
        </w:rPr>
      </w:pPr>
      <w:r w:rsidRPr="00B34FD0">
        <w:rPr>
          <w:b/>
        </w:rPr>
        <w:t>Modern awards</w:t>
      </w:r>
    </w:p>
    <w:p w:rsidR="00F20216"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In addition to the NES, you may be covered by a modern award. These awards cover an industry or occupation and provide additional enforceable minimum employment standards. There is also a Miscellaneous Award that may cover employees who are not covered by any other modern award.</w:t>
      </w:r>
    </w:p>
    <w:p w:rsidR="00B34FD0" w:rsidRPr="00B34FD0" w:rsidRDefault="00B34FD0" w:rsidP="004E5FE0">
      <w:pPr>
        <w:pStyle w:val="Default"/>
        <w:ind w:left="720"/>
      </w:pPr>
    </w:p>
    <w:p w:rsidR="00B34FD0"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 xml:space="preserve">Modern awards may contain terms about minimum wages, penalty rates, types of employment, flexible working arrangements, hours of work, rest breaks, classifications, allowances, leave and leave loading, superannuation, and procedures for consultation, representation, and dispute settlement. They may also contain terms about industry specific redundancy entitlements. </w:t>
      </w:r>
    </w:p>
    <w:p w:rsidR="00B34FD0" w:rsidRPr="00B34FD0" w:rsidRDefault="00B34FD0" w:rsidP="004E5FE0">
      <w:pPr>
        <w:pStyle w:val="Default"/>
        <w:ind w:left="720"/>
      </w:pPr>
    </w:p>
    <w:p w:rsidR="00F20216" w:rsidRPr="00F20216"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If you are a manager or a high income employee, the modern award that covers your industry or occupation may not apply to you. For example, where your employer guarantees in writing that you will earn more than the high income threshold, currently set at $133,000 per annum and indexed annually, a modern award will not apply, but the NES will.</w:t>
      </w:r>
    </w:p>
    <w:p w:rsidR="00B34FD0" w:rsidRDefault="00F20216" w:rsidP="004E5FE0">
      <w:pPr>
        <w:pStyle w:val="Pa10"/>
        <w:spacing w:before="40"/>
        <w:ind w:left="720"/>
        <w:rPr>
          <w:rFonts w:ascii="Arial" w:hAnsi="Arial" w:cs="Arial"/>
          <w:color w:val="000000"/>
          <w:sz w:val="22"/>
          <w:szCs w:val="22"/>
        </w:rPr>
      </w:pPr>
      <w:r w:rsidRPr="00F20216">
        <w:rPr>
          <w:rFonts w:ascii="Arial" w:hAnsi="Arial" w:cs="Arial"/>
          <w:color w:val="000000"/>
          <w:sz w:val="22"/>
          <w:szCs w:val="22"/>
        </w:rPr>
        <w:t>Transitional arrangements to introduce the modern award system may affect your coverage or entitlements under a modern award.</w:t>
      </w:r>
    </w:p>
    <w:p w:rsidR="00B34FD0" w:rsidRDefault="00B34FD0" w:rsidP="004E5FE0">
      <w:pPr>
        <w:pStyle w:val="Pa10"/>
        <w:ind w:left="720"/>
        <w:rPr>
          <w:rFonts w:ascii="Arial" w:hAnsi="Arial" w:cs="Arial"/>
          <w:color w:val="000000"/>
          <w:sz w:val="22"/>
          <w:szCs w:val="22"/>
        </w:rPr>
      </w:pPr>
    </w:p>
    <w:p w:rsidR="00F20216" w:rsidRPr="00B34FD0" w:rsidRDefault="00F20216" w:rsidP="004E5FE0">
      <w:pPr>
        <w:pStyle w:val="Heading3"/>
        <w:ind w:left="720"/>
        <w:rPr>
          <w:b/>
        </w:rPr>
      </w:pPr>
      <w:r w:rsidRPr="00B34FD0">
        <w:rPr>
          <w:b/>
        </w:rPr>
        <w:t xml:space="preserve">Agreement making </w:t>
      </w:r>
    </w:p>
    <w:p w:rsidR="00F20216"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 xml:space="preserve">You may be involved in an enterprise bargaining process where your employer, you or your representative (such as a union or other bargaining representative) negotiate for an enterprise agreement. Once approved by the Fair Work Commission, an enterprise agreement is enforceable and provides for changes in the terms and conditions of employment that apply at your workplace. </w:t>
      </w:r>
    </w:p>
    <w:p w:rsidR="00B34FD0" w:rsidRPr="00B34FD0" w:rsidRDefault="00B34FD0" w:rsidP="004E5FE0">
      <w:pPr>
        <w:pStyle w:val="Default"/>
        <w:ind w:left="720"/>
      </w:pPr>
    </w:p>
    <w:p w:rsidR="00F20216"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 xml:space="preserve">There are specific rules relating to the enterprise bargaining process. These rules are about negotiation, voting, matters that can and cannot be included in an enterprise agreement, and how the agreement can be approved by the Fair Work Commission. </w:t>
      </w:r>
    </w:p>
    <w:p w:rsidR="00B34FD0" w:rsidRPr="00B34FD0" w:rsidRDefault="00B34FD0" w:rsidP="004E5FE0">
      <w:pPr>
        <w:pStyle w:val="Default"/>
        <w:ind w:left="720"/>
      </w:pPr>
    </w:p>
    <w:p w:rsidR="00D532EB" w:rsidRDefault="00F20216" w:rsidP="004E5FE0">
      <w:pPr>
        <w:pStyle w:val="Pa10"/>
        <w:spacing w:before="40" w:after="40"/>
        <w:ind w:left="720"/>
        <w:rPr>
          <w:rStyle w:val="A2"/>
          <w:rFonts w:ascii="Arial" w:hAnsi="Arial" w:cs="Arial"/>
          <w:sz w:val="22"/>
          <w:szCs w:val="22"/>
        </w:rPr>
      </w:pPr>
      <w:r w:rsidRPr="00F20216">
        <w:rPr>
          <w:rFonts w:ascii="Arial" w:hAnsi="Arial" w:cs="Arial"/>
          <w:color w:val="000000"/>
          <w:sz w:val="22"/>
          <w:szCs w:val="22"/>
        </w:rPr>
        <w:lastRenderedPageBreak/>
        <w:t xml:space="preserve">You and your employer have the right to be represented by a bargaining representative and must bargain in good faith when negotiating an enterprise agreement. There are also strict rules for taking industrial action. For information about making, varying, or terminating enterprise agreements visit the Fair Work Commission website, </w:t>
      </w:r>
      <w:r w:rsidRPr="00D532EB">
        <w:rPr>
          <w:rFonts w:ascii="Arial" w:hAnsi="Arial" w:cs="Arial"/>
          <w:bCs/>
          <w:color w:val="000000"/>
          <w:sz w:val="22"/>
          <w:szCs w:val="22"/>
        </w:rPr>
        <w:t>www.fwc.gov.au</w:t>
      </w:r>
      <w:r w:rsidR="00D532EB" w:rsidRPr="00D532EB">
        <w:rPr>
          <w:rFonts w:ascii="Arial" w:hAnsi="Arial" w:cs="Arial"/>
          <w:color w:val="000000"/>
          <w:sz w:val="22"/>
          <w:szCs w:val="22"/>
        </w:rPr>
        <w:t>.</w:t>
      </w:r>
      <w:r w:rsidR="00D532EB">
        <w:rPr>
          <w:rFonts w:ascii="Arial" w:hAnsi="Arial" w:cs="Arial"/>
          <w:color w:val="000000"/>
          <w:sz w:val="22"/>
          <w:szCs w:val="22"/>
        </w:rPr>
        <w:t xml:space="preserve"> </w:t>
      </w:r>
      <w:r w:rsidRPr="00F20216">
        <w:rPr>
          <w:rStyle w:val="A2"/>
          <w:rFonts w:ascii="Arial" w:hAnsi="Arial" w:cs="Arial"/>
          <w:sz w:val="22"/>
          <w:szCs w:val="22"/>
        </w:rPr>
        <w:t xml:space="preserve"> </w:t>
      </w:r>
    </w:p>
    <w:p w:rsidR="00F20216" w:rsidRPr="00B34FD0" w:rsidRDefault="00F20216" w:rsidP="004E5FE0">
      <w:pPr>
        <w:pStyle w:val="Heading3"/>
        <w:ind w:left="720"/>
        <w:rPr>
          <w:b/>
        </w:rPr>
      </w:pPr>
      <w:r w:rsidRPr="00B34FD0">
        <w:rPr>
          <w:b/>
        </w:rPr>
        <w:t xml:space="preserve">Individual flexibility arrangements </w:t>
      </w:r>
    </w:p>
    <w:p w:rsidR="00F20216" w:rsidRPr="00F20216" w:rsidRDefault="00F20216" w:rsidP="004E5FE0">
      <w:pPr>
        <w:pStyle w:val="Default"/>
        <w:spacing w:line="201" w:lineRule="atLeast"/>
        <w:ind w:left="720"/>
        <w:rPr>
          <w:rFonts w:ascii="Arial" w:hAnsi="Arial" w:cs="Arial"/>
          <w:sz w:val="22"/>
          <w:szCs w:val="22"/>
        </w:rPr>
      </w:pPr>
      <w:r w:rsidRPr="00F20216">
        <w:rPr>
          <w:rFonts w:ascii="Arial" w:hAnsi="Arial" w:cs="Arial"/>
          <w:sz w:val="22"/>
          <w:szCs w:val="22"/>
        </w:rPr>
        <w:t xml:space="preserve">Your modern award or enterprise agreement must include a flexibility term. This term allows you and your employer to agree to an Individual Flexibility Arrangement (IFA), which varies the effect of certain terms of your modern award or enterprise agreement. IFAs are designed to meet the needs of both you and your employer. You cannot be forced to make an </w:t>
      </w:r>
      <w:r w:rsidR="0034524A" w:rsidRPr="00F20216">
        <w:rPr>
          <w:rFonts w:ascii="Arial" w:hAnsi="Arial" w:cs="Arial"/>
          <w:sz w:val="22"/>
          <w:szCs w:val="22"/>
        </w:rPr>
        <w:t>IFA;</w:t>
      </w:r>
      <w:r w:rsidRPr="00F20216">
        <w:rPr>
          <w:rFonts w:ascii="Arial" w:hAnsi="Arial" w:cs="Arial"/>
          <w:sz w:val="22"/>
          <w:szCs w:val="22"/>
        </w:rPr>
        <w:t xml:space="preserve"> however, if you choose to make an IFA, you must be better off overall. IFAs are to be in writing, and if you are under 18 years of age, your IFA must also be signed by your parent or guardian. </w:t>
      </w:r>
    </w:p>
    <w:p w:rsidR="00D532EB" w:rsidRDefault="00D532EB" w:rsidP="004E5FE0">
      <w:pPr>
        <w:pStyle w:val="Pa3"/>
        <w:spacing w:after="40"/>
        <w:ind w:left="720"/>
        <w:rPr>
          <w:rStyle w:val="A2"/>
          <w:rFonts w:ascii="Arial" w:hAnsi="Arial" w:cs="Arial"/>
          <w:sz w:val="22"/>
          <w:szCs w:val="22"/>
        </w:rPr>
      </w:pPr>
    </w:p>
    <w:p w:rsidR="00F20216" w:rsidRPr="00B34FD0" w:rsidRDefault="00F20216" w:rsidP="004E5FE0">
      <w:pPr>
        <w:pStyle w:val="Heading3"/>
        <w:ind w:left="720"/>
        <w:rPr>
          <w:b/>
        </w:rPr>
      </w:pPr>
      <w:r w:rsidRPr="00B34FD0">
        <w:rPr>
          <w:b/>
        </w:rPr>
        <w:t xml:space="preserve">Freedom of association and workplace rights (general protections) </w:t>
      </w:r>
    </w:p>
    <w:p w:rsidR="00F20216" w:rsidRDefault="00F20216" w:rsidP="004E5FE0">
      <w:pPr>
        <w:pStyle w:val="Pa10"/>
        <w:spacing w:before="40"/>
        <w:ind w:left="720"/>
        <w:rPr>
          <w:rFonts w:ascii="Arial" w:hAnsi="Arial" w:cs="Arial"/>
          <w:color w:val="000000"/>
          <w:sz w:val="22"/>
          <w:szCs w:val="22"/>
        </w:rPr>
      </w:pPr>
      <w:r w:rsidRPr="00F20216">
        <w:rPr>
          <w:rFonts w:ascii="Arial" w:hAnsi="Arial" w:cs="Arial"/>
          <w:color w:val="000000"/>
          <w:sz w:val="22"/>
          <w:szCs w:val="22"/>
        </w:rPr>
        <w:t xml:space="preserve">The law not only provides you with rights, it ensures you can enforce them. It is unlawful for your employer to take adverse action against you because you have a workplace right. Adverse action could include dismissing you, refusing to employ you, negatively altering your position, or treating you differently for discriminatory reasons. Some of your workplace rights include the right to freedom of association (including the right to become or not to become a member of a union), and the right to be free from unlawful discrimination, undue influence and pressure. </w:t>
      </w:r>
    </w:p>
    <w:p w:rsidR="00B34FD0" w:rsidRPr="00B34FD0" w:rsidRDefault="00B34FD0" w:rsidP="004E5FE0">
      <w:pPr>
        <w:pStyle w:val="Default"/>
        <w:ind w:left="720"/>
      </w:pPr>
    </w:p>
    <w:p w:rsidR="00F20216" w:rsidRPr="00F20216" w:rsidRDefault="00F20216" w:rsidP="004E5FE0">
      <w:pPr>
        <w:pStyle w:val="Pa10"/>
        <w:spacing w:before="40"/>
        <w:ind w:left="720"/>
        <w:rPr>
          <w:rFonts w:ascii="Arial" w:hAnsi="Arial" w:cs="Arial"/>
          <w:color w:val="000000"/>
          <w:sz w:val="22"/>
          <w:szCs w:val="22"/>
        </w:rPr>
      </w:pPr>
      <w:r w:rsidRPr="00F20216">
        <w:rPr>
          <w:rFonts w:ascii="Arial" w:hAnsi="Arial" w:cs="Arial"/>
          <w:color w:val="000000"/>
          <w:sz w:val="22"/>
          <w:szCs w:val="22"/>
        </w:rPr>
        <w:t xml:space="preserve">If you have experienced adverse action by your employer, you can seek assistance from the Fair Work Ombudsman or the Fair Work Commission (applications relating to general protections where you have been dismissed must be lodged with the Fair Work Commission within 21 days). </w:t>
      </w:r>
    </w:p>
    <w:p w:rsidR="00D532EB" w:rsidRPr="00081DA1" w:rsidRDefault="00D532EB" w:rsidP="004E5FE0">
      <w:pPr>
        <w:pStyle w:val="Pa3"/>
        <w:spacing w:before="40"/>
        <w:ind w:left="720"/>
        <w:rPr>
          <w:rStyle w:val="A2"/>
          <w:rFonts w:ascii="Arial" w:hAnsi="Arial" w:cs="Arial"/>
          <w:sz w:val="22"/>
          <w:szCs w:val="22"/>
          <w:u w:val="single"/>
        </w:rPr>
      </w:pPr>
    </w:p>
    <w:p w:rsidR="00F20216" w:rsidRPr="00B34FD0" w:rsidRDefault="00F20216" w:rsidP="004E5FE0">
      <w:pPr>
        <w:pStyle w:val="Heading3"/>
        <w:ind w:left="720"/>
        <w:rPr>
          <w:b/>
        </w:rPr>
      </w:pPr>
      <w:r w:rsidRPr="00B34FD0">
        <w:rPr>
          <w:b/>
        </w:rPr>
        <w:t xml:space="preserve">Termination of employment </w:t>
      </w:r>
    </w:p>
    <w:p w:rsidR="00F20216" w:rsidRDefault="00F20216" w:rsidP="004E5FE0">
      <w:pPr>
        <w:pStyle w:val="Pa10"/>
        <w:spacing w:before="40"/>
        <w:ind w:left="720"/>
        <w:rPr>
          <w:rFonts w:ascii="Arial" w:hAnsi="Arial" w:cs="Arial"/>
          <w:color w:val="000000"/>
          <w:sz w:val="22"/>
          <w:szCs w:val="22"/>
        </w:rPr>
      </w:pPr>
      <w:r w:rsidRPr="00F20216">
        <w:rPr>
          <w:rFonts w:ascii="Arial" w:hAnsi="Arial" w:cs="Arial"/>
          <w:color w:val="000000"/>
          <w:sz w:val="22"/>
          <w:szCs w:val="22"/>
        </w:rPr>
        <w:t xml:space="preserve">Termination of employment can occur for a number of reasons, including redundancy, resignation and dismissal. When your employment relationship ends, you are entitled to receive any outstanding employment entitlements. This may include outstanding wages, payment in lieu of notice, payment for accrued annual leave and long service leave, and any applicable redundancy payments. </w:t>
      </w:r>
    </w:p>
    <w:p w:rsidR="00B34FD0" w:rsidRPr="00B34FD0" w:rsidRDefault="00B34FD0" w:rsidP="004E5FE0">
      <w:pPr>
        <w:pStyle w:val="Default"/>
        <w:ind w:left="720"/>
      </w:pPr>
    </w:p>
    <w:p w:rsidR="00F20216" w:rsidRPr="00F20216" w:rsidRDefault="00F20216" w:rsidP="004E5FE0">
      <w:pPr>
        <w:pStyle w:val="Pa10"/>
        <w:spacing w:before="40"/>
        <w:ind w:left="720"/>
        <w:rPr>
          <w:rFonts w:ascii="Arial" w:hAnsi="Arial" w:cs="Arial"/>
          <w:color w:val="000000"/>
          <w:sz w:val="22"/>
          <w:szCs w:val="22"/>
        </w:rPr>
      </w:pPr>
      <w:r w:rsidRPr="00F20216">
        <w:rPr>
          <w:rFonts w:ascii="Arial" w:hAnsi="Arial" w:cs="Arial"/>
          <w:color w:val="000000"/>
          <w:sz w:val="22"/>
          <w:szCs w:val="22"/>
        </w:rPr>
        <w:t xml:space="preserve">Your employer should not dismiss you in a manner that is ‘harsh, unjust or unreasonable’. If this occurs, this may constitute unfair dismissal and you may be eligible to make an application to the Fair Work Commission for assistance. It is important to note that applications must be lodged within 21 days of dismissal. Special provisions apply to small businesses, including the Small Business Fair Dismissal Code. For further information on this code, please visit </w:t>
      </w:r>
      <w:r w:rsidRPr="00D532EB">
        <w:rPr>
          <w:rFonts w:ascii="Arial" w:hAnsi="Arial" w:cs="Arial"/>
          <w:bCs/>
          <w:color w:val="000000"/>
          <w:sz w:val="22"/>
          <w:szCs w:val="22"/>
        </w:rPr>
        <w:t>www.fairwork.gov.au</w:t>
      </w:r>
      <w:r w:rsidRPr="00D532EB">
        <w:rPr>
          <w:rFonts w:ascii="Arial" w:hAnsi="Arial" w:cs="Arial"/>
          <w:color w:val="000000"/>
          <w:sz w:val="22"/>
          <w:szCs w:val="22"/>
        </w:rPr>
        <w:t>.</w:t>
      </w:r>
      <w:r w:rsidRPr="00F20216">
        <w:rPr>
          <w:rFonts w:ascii="Arial" w:hAnsi="Arial" w:cs="Arial"/>
          <w:color w:val="000000"/>
          <w:sz w:val="22"/>
          <w:szCs w:val="22"/>
        </w:rPr>
        <w:t xml:space="preserve"> </w:t>
      </w:r>
    </w:p>
    <w:p w:rsidR="00D532EB" w:rsidRPr="00081DA1" w:rsidRDefault="00D532EB" w:rsidP="004E5FE0">
      <w:pPr>
        <w:pStyle w:val="Pa3"/>
        <w:spacing w:before="40"/>
        <w:ind w:left="720"/>
        <w:rPr>
          <w:rStyle w:val="A2"/>
          <w:rFonts w:ascii="Arial" w:hAnsi="Arial" w:cs="Arial"/>
          <w:sz w:val="22"/>
          <w:szCs w:val="22"/>
          <w:u w:val="single"/>
        </w:rPr>
      </w:pPr>
    </w:p>
    <w:p w:rsidR="00F20216" w:rsidRPr="00B34FD0" w:rsidRDefault="00F20216" w:rsidP="004E5FE0">
      <w:pPr>
        <w:pStyle w:val="Heading3"/>
        <w:ind w:left="720"/>
        <w:rPr>
          <w:b/>
        </w:rPr>
      </w:pPr>
      <w:r w:rsidRPr="00B34FD0">
        <w:rPr>
          <w:b/>
        </w:rPr>
        <w:t xml:space="preserve">Right of entry </w:t>
      </w:r>
    </w:p>
    <w:p w:rsidR="004E5FE0" w:rsidRDefault="00F20216" w:rsidP="004E5FE0">
      <w:pPr>
        <w:pStyle w:val="Pa10"/>
        <w:spacing w:before="40" w:after="40"/>
        <w:ind w:left="720"/>
        <w:rPr>
          <w:rStyle w:val="A2"/>
          <w:rFonts w:ascii="Arial" w:hAnsi="Arial" w:cs="Arial"/>
          <w:sz w:val="22"/>
          <w:szCs w:val="22"/>
          <w:u w:val="single"/>
        </w:rPr>
      </w:pPr>
      <w:r w:rsidRPr="00F20216">
        <w:rPr>
          <w:rFonts w:ascii="Arial" w:hAnsi="Arial" w:cs="Arial"/>
          <w:color w:val="000000"/>
          <w:sz w:val="22"/>
          <w:szCs w:val="22"/>
        </w:rPr>
        <w:t xml:space="preserve">Right of entry refers to the rights and obligations of permit holders (generally a union official) to enter work premises. A permit holder must have a valid and current entry permit from the Fair Work Commission and, generally, must provide 24 </w:t>
      </w:r>
      <w:r w:rsidR="0034524A" w:rsidRPr="00F20216">
        <w:rPr>
          <w:rFonts w:ascii="Arial" w:hAnsi="Arial" w:cs="Arial"/>
          <w:color w:val="000000"/>
          <w:sz w:val="22"/>
          <w:szCs w:val="22"/>
        </w:rPr>
        <w:t>hours’ notice</w:t>
      </w:r>
      <w:r w:rsidRPr="00F20216">
        <w:rPr>
          <w:rFonts w:ascii="Arial" w:hAnsi="Arial" w:cs="Arial"/>
          <w:color w:val="000000"/>
          <w:sz w:val="22"/>
          <w:szCs w:val="22"/>
        </w:rPr>
        <w:t xml:space="preserve"> of their intention to enter the premises. Entry may be for discussion purposes, or to investigate suspected contraventions of workplace laws that affect a member of the permit holder’s organisation or occupational health and safety matters. A permit holder </w:t>
      </w:r>
      <w:r w:rsidRPr="00F20216">
        <w:rPr>
          <w:rFonts w:ascii="Arial" w:hAnsi="Arial" w:cs="Arial"/>
          <w:color w:val="000000"/>
          <w:sz w:val="22"/>
          <w:szCs w:val="22"/>
        </w:rPr>
        <w:lastRenderedPageBreak/>
        <w:t xml:space="preserve">can inspect or copy certain </w:t>
      </w:r>
      <w:r w:rsidR="0034524A" w:rsidRPr="00F20216">
        <w:rPr>
          <w:rFonts w:ascii="Arial" w:hAnsi="Arial" w:cs="Arial"/>
          <w:color w:val="000000"/>
          <w:sz w:val="22"/>
          <w:szCs w:val="22"/>
        </w:rPr>
        <w:t>documents;</w:t>
      </w:r>
      <w:r w:rsidRPr="00F20216">
        <w:rPr>
          <w:rFonts w:ascii="Arial" w:hAnsi="Arial" w:cs="Arial"/>
          <w:color w:val="000000"/>
          <w:sz w:val="22"/>
          <w:szCs w:val="22"/>
        </w:rPr>
        <w:t xml:space="preserve"> however, strict privacy restrictions apply to the permit holder, their or</w:t>
      </w:r>
      <w:r w:rsidR="004E5FE0">
        <w:rPr>
          <w:rFonts w:ascii="Arial" w:hAnsi="Arial" w:cs="Arial"/>
          <w:color w:val="000000"/>
          <w:sz w:val="22"/>
          <w:szCs w:val="22"/>
        </w:rPr>
        <w:t xml:space="preserve">ganisation, and your employer. </w:t>
      </w:r>
    </w:p>
    <w:p w:rsidR="00F20216" w:rsidRPr="004E5FE0" w:rsidRDefault="00F20216" w:rsidP="004E5FE0">
      <w:pPr>
        <w:pStyle w:val="Pa10"/>
        <w:spacing w:before="40" w:after="40"/>
        <w:ind w:left="720"/>
        <w:rPr>
          <w:rFonts w:ascii="Arial" w:hAnsi="Arial" w:cs="Arial"/>
          <w:color w:val="000000"/>
          <w:sz w:val="22"/>
          <w:szCs w:val="22"/>
        </w:rPr>
      </w:pPr>
      <w:r w:rsidRPr="00B34FD0">
        <w:rPr>
          <w:b/>
        </w:rPr>
        <w:t xml:space="preserve">The Fair Work Ombudsman and the Fair Work Commission </w:t>
      </w:r>
    </w:p>
    <w:p w:rsidR="00F20216" w:rsidRPr="00F20216"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 xml:space="preserve">The </w:t>
      </w:r>
      <w:r w:rsidRPr="00D532EB">
        <w:rPr>
          <w:rFonts w:ascii="Arial" w:hAnsi="Arial" w:cs="Arial"/>
          <w:bCs/>
          <w:color w:val="000000"/>
          <w:sz w:val="22"/>
          <w:szCs w:val="22"/>
        </w:rPr>
        <w:t>Fair Work Ombudsman</w:t>
      </w:r>
      <w:r w:rsidRPr="00F20216">
        <w:rPr>
          <w:rFonts w:ascii="Arial" w:hAnsi="Arial" w:cs="Arial"/>
          <w:b/>
          <w:bCs/>
          <w:color w:val="000000"/>
          <w:sz w:val="22"/>
          <w:szCs w:val="22"/>
        </w:rPr>
        <w:t xml:space="preserve"> </w:t>
      </w:r>
      <w:r w:rsidRPr="00F20216">
        <w:rPr>
          <w:rFonts w:ascii="Arial" w:hAnsi="Arial" w:cs="Arial"/>
          <w:color w:val="000000"/>
          <w:sz w:val="22"/>
          <w:szCs w:val="22"/>
        </w:rPr>
        <w:t xml:space="preserve">is an independent statutory agency created under the Fair Work Act 2009, and is responsible for promoting harmonious, productive and cooperative Australian workplaces. The Fair Work Ombudsman educates employers and employees about workplace rights and obligations to ensure compliance with workplace laws. Where appropriate, the Fair Work Ombudsman will commence proceedings against employers, employees, and/or their representatives who breach workplace laws. </w:t>
      </w:r>
    </w:p>
    <w:p w:rsidR="00F20216" w:rsidRDefault="00F20216" w:rsidP="004E5FE0">
      <w:pPr>
        <w:pStyle w:val="Pa10"/>
        <w:spacing w:before="40"/>
        <w:ind w:left="720"/>
        <w:rPr>
          <w:rFonts w:ascii="Arial" w:hAnsi="Arial" w:cs="Arial"/>
          <w:color w:val="000000"/>
          <w:sz w:val="22"/>
          <w:szCs w:val="22"/>
        </w:rPr>
      </w:pPr>
      <w:r w:rsidRPr="00F20216">
        <w:rPr>
          <w:rFonts w:ascii="Arial" w:hAnsi="Arial" w:cs="Arial"/>
          <w:color w:val="000000"/>
          <w:sz w:val="22"/>
          <w:szCs w:val="22"/>
        </w:rPr>
        <w:t xml:space="preserve">If you require further information from the Fair Work Ombudsman, you can contact </w:t>
      </w:r>
      <w:r w:rsidRPr="00D532EB">
        <w:rPr>
          <w:rFonts w:ascii="Arial" w:hAnsi="Arial" w:cs="Arial"/>
          <w:color w:val="000000"/>
          <w:sz w:val="22"/>
          <w:szCs w:val="22"/>
        </w:rPr>
        <w:t xml:space="preserve">the </w:t>
      </w:r>
      <w:r w:rsidRPr="00D532EB">
        <w:rPr>
          <w:rFonts w:ascii="Arial" w:hAnsi="Arial" w:cs="Arial"/>
          <w:bCs/>
          <w:color w:val="000000"/>
          <w:sz w:val="22"/>
          <w:szCs w:val="22"/>
        </w:rPr>
        <w:t xml:space="preserve">Fair Work Infoline </w:t>
      </w:r>
      <w:r w:rsidRPr="00D532EB">
        <w:rPr>
          <w:rFonts w:ascii="Arial" w:hAnsi="Arial" w:cs="Arial"/>
          <w:color w:val="000000"/>
          <w:sz w:val="22"/>
          <w:szCs w:val="22"/>
        </w:rPr>
        <w:t xml:space="preserve">on </w:t>
      </w:r>
      <w:r w:rsidRPr="00D532EB">
        <w:rPr>
          <w:rFonts w:ascii="Arial" w:hAnsi="Arial" w:cs="Arial"/>
          <w:bCs/>
          <w:color w:val="000000"/>
          <w:sz w:val="22"/>
          <w:szCs w:val="22"/>
        </w:rPr>
        <w:t xml:space="preserve">13 13 94 </w:t>
      </w:r>
      <w:r w:rsidR="00D532EB" w:rsidRPr="00D532EB">
        <w:rPr>
          <w:rFonts w:ascii="Arial" w:hAnsi="Arial" w:cs="Arial"/>
          <w:color w:val="000000"/>
          <w:sz w:val="22"/>
          <w:szCs w:val="22"/>
        </w:rPr>
        <w:t xml:space="preserve">or visit </w:t>
      </w:r>
      <w:hyperlink r:id="rId21" w:history="1">
        <w:r w:rsidR="00D532EB" w:rsidRPr="00A05C67">
          <w:rPr>
            <w:rStyle w:val="Hyperlink"/>
            <w:rFonts w:ascii="Arial" w:hAnsi="Arial" w:cs="Arial"/>
            <w:bCs/>
            <w:sz w:val="22"/>
            <w:szCs w:val="22"/>
          </w:rPr>
          <w:t>www.fairwork.gov.au</w:t>
        </w:r>
      </w:hyperlink>
      <w:r w:rsidRPr="00D532EB">
        <w:rPr>
          <w:rFonts w:ascii="Arial" w:hAnsi="Arial" w:cs="Arial"/>
          <w:color w:val="000000"/>
          <w:sz w:val="22"/>
          <w:szCs w:val="22"/>
        </w:rPr>
        <w:t>.</w:t>
      </w:r>
      <w:r w:rsidRPr="00F20216">
        <w:rPr>
          <w:rFonts w:ascii="Arial" w:hAnsi="Arial" w:cs="Arial"/>
          <w:color w:val="000000"/>
          <w:sz w:val="22"/>
          <w:szCs w:val="22"/>
        </w:rPr>
        <w:t xml:space="preserve"> </w:t>
      </w:r>
    </w:p>
    <w:p w:rsidR="00D532EB" w:rsidRPr="00D532EB" w:rsidRDefault="00D532EB" w:rsidP="004E5FE0">
      <w:pPr>
        <w:pStyle w:val="Default"/>
        <w:ind w:left="720"/>
      </w:pPr>
    </w:p>
    <w:p w:rsidR="00F20216" w:rsidRDefault="00F20216" w:rsidP="004E5FE0">
      <w:pPr>
        <w:pStyle w:val="Pa10"/>
        <w:spacing w:before="40" w:after="40"/>
        <w:ind w:left="720"/>
        <w:rPr>
          <w:rFonts w:ascii="Arial" w:hAnsi="Arial" w:cs="Arial"/>
          <w:color w:val="000000"/>
          <w:sz w:val="22"/>
          <w:szCs w:val="22"/>
        </w:rPr>
      </w:pPr>
      <w:r w:rsidRPr="00081DA1">
        <w:rPr>
          <w:rFonts w:ascii="Arial" w:hAnsi="Arial" w:cs="Arial"/>
          <w:bCs/>
          <w:color w:val="000000"/>
          <w:sz w:val="22"/>
          <w:szCs w:val="22"/>
        </w:rPr>
        <w:t>The Fair Work Commission</w:t>
      </w:r>
      <w:r w:rsidRPr="00F20216">
        <w:rPr>
          <w:rFonts w:ascii="Arial" w:hAnsi="Arial" w:cs="Arial"/>
          <w:b/>
          <w:bCs/>
          <w:color w:val="000000"/>
          <w:sz w:val="22"/>
          <w:szCs w:val="22"/>
        </w:rPr>
        <w:t xml:space="preserve"> </w:t>
      </w:r>
      <w:r w:rsidRPr="00F20216">
        <w:rPr>
          <w:rFonts w:ascii="Arial" w:hAnsi="Arial" w:cs="Arial"/>
          <w:color w:val="000000"/>
          <w:sz w:val="22"/>
          <w:szCs w:val="22"/>
        </w:rPr>
        <w:t xml:space="preserve">is the national workplace relations tribunal established under the Fair Work Act 2009. The Fair Work Commission is an independent body with the authority to carry out a range of functions relating to the safety net of minimum wages and employment conditions, enterprise bargaining, industrial action, dispute resolution, termination of employment, and other workplace matters. </w:t>
      </w:r>
    </w:p>
    <w:p w:rsidR="00B34FD0" w:rsidRPr="00B34FD0" w:rsidRDefault="00B34FD0" w:rsidP="004E5FE0">
      <w:pPr>
        <w:pStyle w:val="Default"/>
        <w:ind w:left="720"/>
      </w:pPr>
    </w:p>
    <w:p w:rsidR="00F20216" w:rsidRDefault="00F20216" w:rsidP="004E5FE0">
      <w:pPr>
        <w:pStyle w:val="Pa10"/>
        <w:spacing w:before="40" w:after="40"/>
        <w:ind w:left="720"/>
        <w:rPr>
          <w:rFonts w:ascii="Arial" w:hAnsi="Arial" w:cs="Arial"/>
          <w:color w:val="000000"/>
          <w:sz w:val="22"/>
          <w:szCs w:val="22"/>
        </w:rPr>
      </w:pPr>
      <w:r w:rsidRPr="00F20216">
        <w:rPr>
          <w:rFonts w:ascii="Arial" w:hAnsi="Arial" w:cs="Arial"/>
          <w:color w:val="000000"/>
          <w:sz w:val="22"/>
          <w:szCs w:val="22"/>
        </w:rPr>
        <w:t xml:space="preserve">If you require further information, you can visit the Fair Work Commission website, </w:t>
      </w:r>
      <w:hyperlink r:id="rId22" w:history="1">
        <w:r w:rsidR="00B34FD0" w:rsidRPr="0009398A">
          <w:rPr>
            <w:rStyle w:val="Hyperlink"/>
            <w:rFonts w:ascii="Arial" w:hAnsi="Arial" w:cs="Arial"/>
            <w:bCs/>
            <w:sz w:val="22"/>
            <w:szCs w:val="22"/>
          </w:rPr>
          <w:t>www.fwc.gov.au</w:t>
        </w:r>
      </w:hyperlink>
      <w:r w:rsidRPr="00F20216">
        <w:rPr>
          <w:rFonts w:ascii="Arial" w:hAnsi="Arial" w:cs="Arial"/>
          <w:color w:val="000000"/>
          <w:sz w:val="22"/>
          <w:szCs w:val="22"/>
        </w:rPr>
        <w:t xml:space="preserve">. </w:t>
      </w:r>
    </w:p>
    <w:p w:rsidR="00B34FD0" w:rsidRPr="00B34FD0" w:rsidRDefault="00B34FD0" w:rsidP="004E5FE0">
      <w:pPr>
        <w:pStyle w:val="Default"/>
        <w:ind w:left="720"/>
      </w:pPr>
    </w:p>
    <w:p w:rsidR="00F20216" w:rsidRDefault="00F20216" w:rsidP="004E5FE0">
      <w:pPr>
        <w:pStyle w:val="NoSpacing"/>
        <w:ind w:left="720"/>
        <w:rPr>
          <w:rFonts w:ascii="Arial" w:hAnsi="Arial" w:cs="Arial"/>
          <w:color w:val="000000"/>
        </w:rPr>
      </w:pPr>
      <w:r w:rsidRPr="00F20216">
        <w:rPr>
          <w:rFonts w:ascii="Arial" w:hAnsi="Arial" w:cs="Arial"/>
          <w:color w:val="000000"/>
        </w:rPr>
        <w:t>The Fair Work Information Statement is prepared and published by the Fair Work Ombudsman in accordance with section 124 of the Fair Work Act 2009.</w:t>
      </w: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4E5FE0" w:rsidRDefault="004E5FE0" w:rsidP="004E5FE0">
      <w:pPr>
        <w:pStyle w:val="NoSpacing"/>
        <w:ind w:left="720"/>
        <w:rPr>
          <w:rFonts w:ascii="Arial" w:hAnsi="Arial" w:cs="Arial"/>
          <w:color w:val="000000"/>
        </w:rPr>
      </w:pPr>
    </w:p>
    <w:p w:rsidR="00B34FD0" w:rsidRPr="00F20216" w:rsidRDefault="00B34FD0" w:rsidP="00F20216">
      <w:pPr>
        <w:pStyle w:val="NoSpacing"/>
        <w:rPr>
          <w:rFonts w:ascii="Arial" w:eastAsia="Times New Roman" w:hAnsi="Arial" w:cs="Arial"/>
          <w:lang w:eastAsia="en-AU"/>
        </w:rPr>
      </w:pPr>
    </w:p>
    <w:p w:rsidR="0086228E" w:rsidRDefault="0086228E" w:rsidP="00B34FD0">
      <w:pPr>
        <w:pStyle w:val="Heading1"/>
        <w:numPr>
          <w:ilvl w:val="0"/>
          <w:numId w:val="139"/>
        </w:numPr>
        <w:rPr>
          <w:rFonts w:eastAsia="Times New Roman"/>
          <w:lang w:eastAsia="en-AU"/>
        </w:rPr>
      </w:pPr>
      <w:r w:rsidRPr="0086228E">
        <w:rPr>
          <w:rFonts w:eastAsia="Times New Roman"/>
          <w:lang w:eastAsia="en-AU"/>
        </w:rPr>
        <w:lastRenderedPageBreak/>
        <w:t>Probation Period</w:t>
      </w:r>
    </w:p>
    <w:p w:rsidR="00BF4E39" w:rsidRDefault="00EC021B" w:rsidP="0086228E">
      <w:pPr>
        <w:pStyle w:val="NoSpacing"/>
        <w:rPr>
          <w:rFonts w:ascii="Arial" w:eastAsia="Times New Roman" w:hAnsi="Arial" w:cs="Arial"/>
          <w:lang w:eastAsia="en-AU"/>
        </w:rPr>
      </w:pPr>
      <w:r>
        <w:rPr>
          <w:rFonts w:ascii="Arial" w:eastAsia="Times New Roman" w:hAnsi="Arial" w:cs="Arial"/>
          <w:lang w:eastAsia="en-AU"/>
        </w:rPr>
        <w:t>Thermotec has a 6</w:t>
      </w:r>
      <w:r w:rsidR="00C61010">
        <w:rPr>
          <w:rFonts w:ascii="Arial" w:eastAsia="Times New Roman" w:hAnsi="Arial" w:cs="Arial"/>
          <w:lang w:eastAsia="en-AU"/>
        </w:rPr>
        <w:t xml:space="preserve"> month Probation Period for all employees to assess if the employee is suitable for the role and business.</w:t>
      </w:r>
    </w:p>
    <w:p w:rsidR="00241EB4" w:rsidRDefault="00241EB4" w:rsidP="0086228E">
      <w:pPr>
        <w:pStyle w:val="NoSpacing"/>
        <w:rPr>
          <w:rFonts w:ascii="Arial" w:eastAsia="Times New Roman" w:hAnsi="Arial" w:cs="Arial"/>
          <w:lang w:eastAsia="en-AU"/>
        </w:rPr>
      </w:pPr>
    </w:p>
    <w:p w:rsidR="0086228E" w:rsidRDefault="00BF4E39" w:rsidP="00BF4E39">
      <w:pPr>
        <w:pStyle w:val="NoSpacing"/>
        <w:shd w:val="clear" w:color="auto" w:fill="FFFFFF" w:themeFill="background1"/>
        <w:rPr>
          <w:rFonts w:ascii="Arial" w:eastAsia="Times New Roman" w:hAnsi="Arial" w:cs="Arial"/>
          <w:lang w:eastAsia="en-AU"/>
        </w:rPr>
      </w:pPr>
      <w:r>
        <w:rPr>
          <w:rFonts w:ascii="Arial" w:eastAsia="Times New Roman" w:hAnsi="Arial" w:cs="Arial"/>
          <w:lang w:eastAsia="en-AU"/>
        </w:rPr>
        <w:t xml:space="preserve">It is good to know that Probation Periods aren’t a separate period of employment. While on probation, </w:t>
      </w:r>
      <w:r w:rsidRPr="00BF4E39">
        <w:rPr>
          <w:rFonts w:ascii="Arial" w:eastAsia="Times New Roman" w:hAnsi="Arial" w:cs="Arial"/>
          <w:lang w:eastAsia="en-AU"/>
        </w:rPr>
        <w:t>employees continue to receive the same entitlements as someone who isn’t in a probation period.</w:t>
      </w:r>
    </w:p>
    <w:p w:rsidR="00241EB4" w:rsidRPr="00BF4E39" w:rsidRDefault="00241EB4" w:rsidP="00BF4E39">
      <w:pPr>
        <w:pStyle w:val="NoSpacing"/>
        <w:shd w:val="clear" w:color="auto" w:fill="FFFFFF" w:themeFill="background1"/>
        <w:rPr>
          <w:rFonts w:ascii="Arial" w:eastAsia="Times New Roman" w:hAnsi="Arial" w:cs="Arial"/>
          <w:lang w:eastAsia="en-AU"/>
        </w:rPr>
      </w:pPr>
    </w:p>
    <w:p w:rsidR="00BF4E39" w:rsidRDefault="00BF4E39" w:rsidP="00BF4E39">
      <w:pPr>
        <w:pStyle w:val="NoSpacing"/>
        <w:rPr>
          <w:rFonts w:ascii="Arial" w:hAnsi="Arial" w:cs="Arial"/>
          <w:lang w:eastAsia="en-AU"/>
        </w:rPr>
      </w:pPr>
      <w:r w:rsidRPr="00BF4E39">
        <w:rPr>
          <w:rFonts w:ascii="Arial" w:hAnsi="Arial" w:cs="Arial"/>
          <w:lang w:eastAsia="en-AU"/>
        </w:rPr>
        <w:t>If hired on a permanent basis, an employee on probation is entitled to accrue and access their paid leave entitlements such as annual leave and sick leave.</w:t>
      </w:r>
    </w:p>
    <w:p w:rsidR="00241EB4" w:rsidRPr="00BF4E39" w:rsidRDefault="00241EB4" w:rsidP="00BF4E39">
      <w:pPr>
        <w:pStyle w:val="NoSpacing"/>
        <w:rPr>
          <w:rFonts w:ascii="Arial" w:hAnsi="Arial" w:cs="Arial"/>
          <w:lang w:eastAsia="en-AU"/>
        </w:rPr>
      </w:pPr>
    </w:p>
    <w:p w:rsidR="00BF4E39" w:rsidRDefault="00BF4E39" w:rsidP="00D90721">
      <w:pPr>
        <w:pStyle w:val="NoSpacing"/>
        <w:rPr>
          <w:rFonts w:ascii="Arial" w:hAnsi="Arial" w:cs="Arial"/>
          <w:lang w:eastAsia="en-AU"/>
        </w:rPr>
      </w:pPr>
      <w:r w:rsidRPr="00BF4E39">
        <w:rPr>
          <w:rFonts w:ascii="Arial" w:hAnsi="Arial" w:cs="Arial"/>
          <w:lang w:eastAsia="en-AU"/>
        </w:rPr>
        <w:t>If an employee doesn’t pass their probation, they are still entitled to receive notice when employment ends and have their unused accumulated annual leave hours paid out.</w:t>
      </w:r>
    </w:p>
    <w:p w:rsidR="00BF4E39" w:rsidRPr="00D90721" w:rsidRDefault="00BF4E39" w:rsidP="00D90721">
      <w:pPr>
        <w:pStyle w:val="NoSpacing"/>
        <w:rPr>
          <w:rFonts w:ascii="Arial" w:hAnsi="Arial" w:cs="Arial"/>
        </w:rPr>
      </w:pPr>
      <w:r w:rsidRPr="00D90721">
        <w:rPr>
          <w:rFonts w:ascii="Arial" w:hAnsi="Arial" w:cs="Arial"/>
        </w:rPr>
        <w:t>Prior to the end of the probationary period, the employer will need to assess whether the team member's employment should be made permanent or whether the team member's appointment be terminated.</w:t>
      </w:r>
    </w:p>
    <w:p w:rsidR="00BF4E39" w:rsidRPr="00D90721" w:rsidRDefault="00BF4E39" w:rsidP="00241EB4">
      <w:pPr>
        <w:pStyle w:val="Heading2"/>
        <w:numPr>
          <w:ilvl w:val="1"/>
          <w:numId w:val="139"/>
        </w:numPr>
        <w:ind w:left="1134" w:hanging="578"/>
      </w:pPr>
      <w:r w:rsidRPr="00D90721">
        <w:t>Successful completion of Probation</w:t>
      </w:r>
    </w:p>
    <w:p w:rsidR="00BF4E39" w:rsidRPr="00D90721" w:rsidRDefault="00BF4E39" w:rsidP="00D90721">
      <w:pPr>
        <w:pStyle w:val="NoSpacing"/>
        <w:rPr>
          <w:rFonts w:ascii="Arial" w:hAnsi="Arial" w:cs="Arial"/>
        </w:rPr>
      </w:pPr>
      <w:r w:rsidRPr="00D90721">
        <w:rPr>
          <w:rFonts w:ascii="Arial" w:hAnsi="Arial" w:cs="Arial"/>
        </w:rPr>
        <w:t>On successful completion of the probation period and review, the relevant manager should issue a letter to the new team member confirming their ongoing employment.</w:t>
      </w:r>
    </w:p>
    <w:p w:rsidR="00BF4E39" w:rsidRPr="00D90721" w:rsidRDefault="00BF4E39" w:rsidP="00241EB4">
      <w:pPr>
        <w:pStyle w:val="Heading2"/>
        <w:numPr>
          <w:ilvl w:val="1"/>
          <w:numId w:val="139"/>
        </w:numPr>
        <w:ind w:left="1134" w:hanging="567"/>
      </w:pPr>
      <w:r w:rsidRPr="00D90721">
        <w:t>What to do if an employee is unsuitable for the role?</w:t>
      </w:r>
    </w:p>
    <w:p w:rsidR="00BF4E39" w:rsidRPr="00BF4E39" w:rsidRDefault="00BF4E39" w:rsidP="00BF4E39">
      <w:pPr>
        <w:pStyle w:val="NoSpacing"/>
        <w:rPr>
          <w:rFonts w:ascii="Arial" w:eastAsia="Times New Roman" w:hAnsi="Arial" w:cs="Arial"/>
          <w:lang w:eastAsia="en-AU"/>
        </w:rPr>
      </w:pPr>
      <w:r w:rsidRPr="00BF4E39">
        <w:rPr>
          <w:rFonts w:ascii="Arial" w:eastAsia="Times New Roman" w:hAnsi="Arial" w:cs="Arial"/>
          <w:lang w:eastAsia="en-AU"/>
        </w:rPr>
        <w:t>From time to time it becomes clear very early that the new team member does not meet the requirements of the position and is unlikely to meet the requirement of the position within the probationary period.</w:t>
      </w:r>
    </w:p>
    <w:p w:rsidR="00BF4E39" w:rsidRPr="00BF4E39" w:rsidRDefault="00BF4E39" w:rsidP="00BF4E39">
      <w:pPr>
        <w:pStyle w:val="NoSpacing"/>
        <w:rPr>
          <w:rFonts w:ascii="Arial" w:eastAsia="Times New Roman" w:hAnsi="Arial" w:cs="Arial"/>
          <w:lang w:eastAsia="en-AU"/>
        </w:rPr>
      </w:pPr>
      <w:r w:rsidRPr="00BF4E39">
        <w:rPr>
          <w:rFonts w:ascii="Arial" w:eastAsia="Times New Roman" w:hAnsi="Arial" w:cs="Arial"/>
          <w:lang w:eastAsia="en-AU"/>
        </w:rPr>
        <w:t>You do not have to wait until the end of the probationary period before taking action. The decision to terminate the appointment can take place at any time within the probationary period.</w:t>
      </w:r>
    </w:p>
    <w:p w:rsidR="005C35D1" w:rsidRDefault="005C35D1" w:rsidP="00241EB4">
      <w:pPr>
        <w:pStyle w:val="Heading1"/>
        <w:numPr>
          <w:ilvl w:val="0"/>
          <w:numId w:val="139"/>
        </w:numPr>
        <w:tabs>
          <w:tab w:val="left" w:pos="426"/>
        </w:tabs>
        <w:ind w:left="426" w:hanging="426"/>
        <w:rPr>
          <w:rFonts w:eastAsia="Times New Roman"/>
          <w:lang w:eastAsia="en-AU"/>
        </w:rPr>
      </w:pPr>
      <w:r w:rsidRPr="005C35D1">
        <w:rPr>
          <w:rFonts w:eastAsia="Times New Roman"/>
          <w:lang w:eastAsia="en-AU"/>
        </w:rPr>
        <w:t>Position Descriptions</w:t>
      </w:r>
    </w:p>
    <w:p w:rsidR="005C35D1" w:rsidRDefault="005C35D1" w:rsidP="005C35D1">
      <w:pPr>
        <w:pStyle w:val="NoSpacing"/>
        <w:rPr>
          <w:rFonts w:ascii="Arial" w:eastAsia="Times New Roman" w:hAnsi="Arial" w:cs="Arial"/>
          <w:lang w:eastAsia="en-AU"/>
        </w:rPr>
      </w:pPr>
      <w:r>
        <w:rPr>
          <w:rFonts w:ascii="Arial" w:eastAsia="Times New Roman" w:hAnsi="Arial" w:cs="Arial"/>
          <w:lang w:eastAsia="en-AU"/>
        </w:rPr>
        <w:t>Development of an effective position description is an essential organisational tool to enable managers, employees and potential applicants to:</w:t>
      </w:r>
    </w:p>
    <w:p w:rsidR="005C35D1" w:rsidRDefault="005C35D1"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 xml:space="preserve">Identify </w:t>
      </w:r>
      <w:r w:rsidR="00461074">
        <w:rPr>
          <w:rFonts w:ascii="Arial" w:eastAsia="Times New Roman" w:hAnsi="Arial" w:cs="Arial"/>
          <w:lang w:eastAsia="en-AU"/>
        </w:rPr>
        <w:t>the right candidates in the recruitment and selection process</w:t>
      </w:r>
    </w:p>
    <w:p w:rsidR="00461074" w:rsidRDefault="00461074"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Better link positions into overall workplace planning and design</w:t>
      </w:r>
    </w:p>
    <w:p w:rsidR="00461074" w:rsidRDefault="00461074"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Create role clarity for the supervisor and the employee</w:t>
      </w:r>
    </w:p>
    <w:p w:rsidR="00461074" w:rsidRDefault="00461074"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Create a link between the position descriptions and probation criteria to more effectively manage the probation process</w:t>
      </w:r>
    </w:p>
    <w:p w:rsidR="00461074" w:rsidRDefault="00461074"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Better define reporting lines and delegations, resulting in less ambiguity</w:t>
      </w:r>
    </w:p>
    <w:p w:rsidR="00461074" w:rsidRDefault="00461074"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Link the performance development framework to the position description</w:t>
      </w:r>
    </w:p>
    <w:p w:rsidR="00461074" w:rsidRDefault="00461074"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Identifies areas of professional development</w:t>
      </w:r>
    </w:p>
    <w:p w:rsidR="00461074" w:rsidRDefault="00461074" w:rsidP="00E26A8F">
      <w:pPr>
        <w:pStyle w:val="NoSpacing"/>
        <w:numPr>
          <w:ilvl w:val="0"/>
          <w:numId w:val="12"/>
        </w:numPr>
        <w:rPr>
          <w:rFonts w:ascii="Arial" w:eastAsia="Times New Roman" w:hAnsi="Arial" w:cs="Arial"/>
          <w:lang w:eastAsia="en-AU"/>
        </w:rPr>
      </w:pPr>
      <w:r>
        <w:rPr>
          <w:rFonts w:ascii="Arial" w:eastAsia="Times New Roman" w:hAnsi="Arial" w:cs="Arial"/>
          <w:lang w:eastAsia="en-AU"/>
        </w:rPr>
        <w:t>Better define the knowledge, skill and attribute requirements of the job</w:t>
      </w:r>
    </w:p>
    <w:p w:rsidR="00461074" w:rsidRDefault="00461074" w:rsidP="00461074">
      <w:pPr>
        <w:pStyle w:val="NoSpacing"/>
        <w:numPr>
          <w:ilvl w:val="0"/>
          <w:numId w:val="12"/>
        </w:numPr>
        <w:rPr>
          <w:rFonts w:ascii="Arial" w:eastAsia="Times New Roman" w:hAnsi="Arial" w:cs="Arial"/>
          <w:lang w:eastAsia="en-AU"/>
        </w:rPr>
      </w:pPr>
      <w:r>
        <w:rPr>
          <w:rFonts w:ascii="Arial" w:eastAsia="Times New Roman" w:hAnsi="Arial" w:cs="Arial"/>
          <w:lang w:eastAsia="en-AU"/>
        </w:rPr>
        <w:t>Have a role description which is person-centred rather than task centred</w:t>
      </w:r>
    </w:p>
    <w:p w:rsidR="004E5FE0" w:rsidRPr="004E5FE0" w:rsidRDefault="004E5FE0" w:rsidP="004E5FE0">
      <w:pPr>
        <w:pStyle w:val="NoSpacing"/>
        <w:ind w:left="720"/>
        <w:rPr>
          <w:rFonts w:ascii="Arial" w:eastAsia="Times New Roman" w:hAnsi="Arial" w:cs="Arial"/>
          <w:lang w:eastAsia="en-AU"/>
        </w:rPr>
      </w:pPr>
    </w:p>
    <w:p w:rsidR="00461074" w:rsidRPr="00461074" w:rsidRDefault="00461074" w:rsidP="00E1101D">
      <w:pPr>
        <w:pStyle w:val="Heading2"/>
        <w:numPr>
          <w:ilvl w:val="1"/>
          <w:numId w:val="139"/>
        </w:numPr>
        <w:ind w:left="1276" w:hanging="709"/>
        <w:rPr>
          <w:rFonts w:eastAsia="Times New Roman"/>
          <w:lang w:eastAsia="en-AU"/>
        </w:rPr>
      </w:pPr>
      <w:r w:rsidRPr="00461074">
        <w:rPr>
          <w:rFonts w:eastAsia="Times New Roman"/>
          <w:lang w:eastAsia="en-AU"/>
        </w:rPr>
        <w:t>Key elements of a Position Description</w:t>
      </w:r>
    </w:p>
    <w:p w:rsidR="00461074" w:rsidRPr="00241EB4" w:rsidRDefault="00461074" w:rsidP="004E5FE0">
      <w:pPr>
        <w:pStyle w:val="Heading3"/>
        <w:ind w:left="426"/>
        <w:rPr>
          <w:rFonts w:eastAsia="Times New Roman"/>
          <w:b/>
          <w:lang w:eastAsia="en-AU"/>
        </w:rPr>
      </w:pPr>
      <w:r w:rsidRPr="00241EB4">
        <w:rPr>
          <w:rFonts w:eastAsia="Times New Roman"/>
          <w:b/>
          <w:lang w:eastAsia="en-AU"/>
        </w:rPr>
        <w:t>Position Profile</w:t>
      </w:r>
    </w:p>
    <w:p w:rsidR="00461074" w:rsidRDefault="00461074" w:rsidP="004E5FE0">
      <w:pPr>
        <w:pStyle w:val="NoSpacing"/>
        <w:ind w:left="426"/>
        <w:rPr>
          <w:rFonts w:ascii="Arial" w:eastAsia="Times New Roman" w:hAnsi="Arial" w:cs="Arial"/>
          <w:lang w:eastAsia="en-AU"/>
        </w:rPr>
      </w:pPr>
      <w:r>
        <w:rPr>
          <w:rFonts w:ascii="Arial" w:eastAsia="Times New Roman" w:hAnsi="Arial" w:cs="Arial"/>
          <w:lang w:eastAsia="en-AU"/>
        </w:rPr>
        <w:t>The position profile outlines the basic details of the position including, the position title, position number, the department the position is in, salary/wage, superannuation, employment type as well as who to contact for any queries.</w:t>
      </w:r>
    </w:p>
    <w:p w:rsidR="00461074" w:rsidRDefault="00461074" w:rsidP="004E5FE0">
      <w:pPr>
        <w:pStyle w:val="NoSpacing"/>
        <w:ind w:left="426"/>
        <w:rPr>
          <w:rFonts w:ascii="Arial" w:eastAsia="Times New Roman" w:hAnsi="Arial" w:cs="Arial"/>
          <w:lang w:eastAsia="en-AU"/>
        </w:rPr>
      </w:pPr>
    </w:p>
    <w:p w:rsidR="00461074" w:rsidRPr="00241EB4" w:rsidRDefault="00461074" w:rsidP="004E5FE0">
      <w:pPr>
        <w:pStyle w:val="Heading3"/>
        <w:ind w:left="426"/>
        <w:rPr>
          <w:rFonts w:eastAsia="Times New Roman"/>
          <w:b/>
          <w:lang w:eastAsia="en-AU"/>
        </w:rPr>
      </w:pPr>
      <w:r w:rsidRPr="00241EB4">
        <w:rPr>
          <w:rFonts w:eastAsia="Times New Roman"/>
          <w:b/>
          <w:lang w:eastAsia="en-AU"/>
        </w:rPr>
        <w:lastRenderedPageBreak/>
        <w:t>Position Summary</w:t>
      </w:r>
    </w:p>
    <w:p w:rsidR="00461074" w:rsidRDefault="008673DB" w:rsidP="004E5FE0">
      <w:pPr>
        <w:pStyle w:val="NoSpacing"/>
        <w:ind w:left="426"/>
        <w:rPr>
          <w:rFonts w:ascii="Arial" w:eastAsia="Times New Roman" w:hAnsi="Arial" w:cs="Arial"/>
          <w:lang w:eastAsia="en-AU"/>
        </w:rPr>
      </w:pPr>
      <w:r>
        <w:rPr>
          <w:rFonts w:ascii="Arial" w:eastAsia="Times New Roman" w:hAnsi="Arial" w:cs="Arial"/>
          <w:lang w:eastAsia="en-AU"/>
        </w:rPr>
        <w:t>Briefly explain the</w:t>
      </w:r>
      <w:r w:rsidR="00461074">
        <w:rPr>
          <w:rFonts w:ascii="Arial" w:eastAsia="Times New Roman" w:hAnsi="Arial" w:cs="Arial"/>
          <w:lang w:eastAsia="en-AU"/>
        </w:rPr>
        <w:t xml:space="preserve"> purpose, the reason this position exists, the relevance and intention of the role.</w:t>
      </w:r>
    </w:p>
    <w:p w:rsidR="00461074" w:rsidRDefault="00461074" w:rsidP="004E5FE0">
      <w:pPr>
        <w:pStyle w:val="NoSpacing"/>
        <w:ind w:left="426"/>
        <w:rPr>
          <w:rFonts w:ascii="Arial" w:eastAsia="Times New Roman" w:hAnsi="Arial" w:cs="Arial"/>
          <w:lang w:eastAsia="en-AU"/>
        </w:rPr>
      </w:pPr>
    </w:p>
    <w:p w:rsidR="00461074" w:rsidRPr="00241EB4" w:rsidRDefault="00461074" w:rsidP="004E5FE0">
      <w:pPr>
        <w:pStyle w:val="Heading3"/>
        <w:ind w:left="426"/>
        <w:rPr>
          <w:rFonts w:eastAsia="Times New Roman"/>
          <w:b/>
          <w:lang w:eastAsia="en-AU"/>
        </w:rPr>
      </w:pPr>
      <w:r w:rsidRPr="00241EB4">
        <w:rPr>
          <w:rFonts w:eastAsia="Times New Roman"/>
          <w:b/>
          <w:lang w:eastAsia="en-AU"/>
        </w:rPr>
        <w:t>Key Responsibilities</w:t>
      </w:r>
    </w:p>
    <w:p w:rsidR="00461074" w:rsidRDefault="00461074" w:rsidP="004E5FE0">
      <w:pPr>
        <w:pStyle w:val="NoSpacing"/>
        <w:ind w:left="426"/>
        <w:rPr>
          <w:rFonts w:ascii="Arial" w:eastAsia="Times New Roman" w:hAnsi="Arial" w:cs="Arial"/>
          <w:lang w:eastAsia="en-AU"/>
        </w:rPr>
      </w:pPr>
      <w:r>
        <w:rPr>
          <w:rFonts w:ascii="Arial" w:eastAsia="Times New Roman" w:hAnsi="Arial" w:cs="Arial"/>
          <w:lang w:eastAsia="en-AU"/>
        </w:rPr>
        <w:t>Key responsibilities are major areas/outcomes the role is</w:t>
      </w:r>
      <w:r w:rsidR="001F7B9D">
        <w:rPr>
          <w:rFonts w:ascii="Arial" w:eastAsia="Times New Roman" w:hAnsi="Arial" w:cs="Arial"/>
          <w:lang w:eastAsia="en-AU"/>
        </w:rPr>
        <w:t xml:space="preserve"> accountable for that reflect the role purpose and the performance to successful completion. </w:t>
      </w:r>
    </w:p>
    <w:p w:rsidR="00747FD6" w:rsidRDefault="00747FD6" w:rsidP="004E5FE0">
      <w:pPr>
        <w:pStyle w:val="Heading1"/>
        <w:rPr>
          <w:rFonts w:eastAsia="Times New Roman"/>
          <w:lang w:eastAsia="en-AU"/>
        </w:rPr>
      </w:pPr>
    </w:p>
    <w:p w:rsidR="00D9785A" w:rsidRPr="00952A36" w:rsidRDefault="00952A36" w:rsidP="00952A36">
      <w:pPr>
        <w:pStyle w:val="Heading1"/>
        <w:numPr>
          <w:ilvl w:val="0"/>
          <w:numId w:val="139"/>
        </w:numPr>
      </w:pPr>
      <w:r>
        <w:t xml:space="preserve"> </w:t>
      </w:r>
      <w:r w:rsidR="00747FD6" w:rsidRPr="00952A36">
        <w:t>M</w:t>
      </w:r>
      <w:r w:rsidR="00D9785A" w:rsidRPr="00952A36">
        <w:t>anaging your people</w:t>
      </w:r>
    </w:p>
    <w:p w:rsidR="00D9785A" w:rsidRDefault="00D9785A" w:rsidP="00D9785A">
      <w:pPr>
        <w:pStyle w:val="NoSpacing"/>
        <w:rPr>
          <w:rFonts w:ascii="Arial" w:hAnsi="Arial" w:cs="Arial"/>
          <w:b/>
        </w:rPr>
      </w:pPr>
      <w:r>
        <w:rPr>
          <w:rFonts w:ascii="Arial" w:hAnsi="Arial" w:cs="Arial"/>
          <w:b/>
        </w:rPr>
        <w:t>Keep your staff motivated and happy</w:t>
      </w:r>
    </w:p>
    <w:p w:rsidR="00D9785A" w:rsidRDefault="0034524A" w:rsidP="00D9785A">
      <w:pPr>
        <w:pStyle w:val="NoSpacing"/>
        <w:rPr>
          <w:rFonts w:ascii="Arial" w:hAnsi="Arial" w:cs="Arial"/>
        </w:rPr>
      </w:pPr>
      <w:r>
        <w:rPr>
          <w:rFonts w:ascii="Arial" w:hAnsi="Arial" w:cs="Arial"/>
        </w:rPr>
        <w:t xml:space="preserve">Ensure your staff are motivated, safe and happy at work. </w:t>
      </w:r>
      <w:r w:rsidR="00D9785A">
        <w:rPr>
          <w:rFonts w:ascii="Arial" w:hAnsi="Arial" w:cs="Arial"/>
        </w:rPr>
        <w:t>A workplace with happy staff members immediately creates a positive environment when a customer enters the store. This includes treating your staff respectfully and ensuring you listen to their problems. Some of the keys to keeping staff happy are:</w:t>
      </w:r>
    </w:p>
    <w:p w:rsidR="00D9785A" w:rsidRDefault="00D9785A" w:rsidP="00D9785A">
      <w:pPr>
        <w:pStyle w:val="BodyText"/>
        <w:spacing w:before="120" w:after="120" w:line="312" w:lineRule="auto"/>
        <w:rPr>
          <w:noProof/>
        </w:rPr>
      </w:pPr>
    </w:p>
    <w:p w:rsidR="00747FD6" w:rsidRDefault="00747FD6" w:rsidP="00747FD6">
      <w:pPr>
        <w:pStyle w:val="BodyText"/>
        <w:spacing w:before="120" w:after="120" w:line="312" w:lineRule="auto"/>
        <w:ind w:left="2160"/>
      </w:pPr>
    </w:p>
    <w:p w:rsidR="00747FD6" w:rsidRDefault="00747FD6" w:rsidP="00747FD6">
      <w:pPr>
        <w:pStyle w:val="BodyText"/>
        <w:spacing w:before="120" w:after="120" w:line="312" w:lineRule="auto"/>
        <w:ind w:left="2160"/>
        <w:rPr>
          <w:noProof/>
        </w:rPr>
      </w:pPr>
      <w:r>
        <w:rPr>
          <w:noProof/>
        </w:rPr>
        <mc:AlternateContent>
          <mc:Choice Requires="wps">
            <w:drawing>
              <wp:anchor distT="0" distB="0" distL="114300" distR="114300" simplePos="0" relativeHeight="251665408" behindDoc="0" locked="0" layoutInCell="1" allowOverlap="1" wp14:anchorId="46BA4A2B" wp14:editId="73BC3DF1">
                <wp:simplePos x="0" y="0"/>
                <wp:positionH relativeFrom="column">
                  <wp:posOffset>-328295</wp:posOffset>
                </wp:positionH>
                <wp:positionV relativeFrom="paragraph">
                  <wp:posOffset>100330</wp:posOffset>
                </wp:positionV>
                <wp:extent cx="1243965" cy="754380"/>
                <wp:effectExtent l="57150" t="38100" r="51435" b="102870"/>
                <wp:wrapNone/>
                <wp:docPr id="25" name="Vertical Scroll 25"/>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Be fair and consistent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BA4A2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 o:spid="_x0000_s1029" type="#_x0000_t97" style="position:absolute;left:0;text-align:left;margin-left:-25.85pt;margin-top:7.9pt;width:97.95pt;height:5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Be fair and consistent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7A13D17" wp14:editId="1FB15C9F">
                <wp:simplePos x="0" y="0"/>
                <wp:positionH relativeFrom="column">
                  <wp:posOffset>4535170</wp:posOffset>
                </wp:positionH>
                <wp:positionV relativeFrom="paragraph">
                  <wp:posOffset>38735</wp:posOffset>
                </wp:positionV>
                <wp:extent cx="1243965" cy="754380"/>
                <wp:effectExtent l="57150" t="38100" r="51435" b="102870"/>
                <wp:wrapNone/>
                <wp:docPr id="295" name="Vertical Scroll 295"/>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Reward with gifts or bonuses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A13D17" id="Vertical Scroll 295" o:spid="_x0000_s1030" type="#_x0000_t97" style="position:absolute;left:0;text-align:left;margin-left:357.1pt;margin-top:3.05pt;width:97.95pt;height:59.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Reward with gifts or bonuses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23AFB41" wp14:editId="5BC5CEFE">
                <wp:simplePos x="0" y="0"/>
                <wp:positionH relativeFrom="column">
                  <wp:posOffset>3054586</wp:posOffset>
                </wp:positionH>
                <wp:positionV relativeFrom="paragraph">
                  <wp:posOffset>48747</wp:posOffset>
                </wp:positionV>
                <wp:extent cx="1243965" cy="754380"/>
                <wp:effectExtent l="57150" t="38100" r="51435" b="102870"/>
                <wp:wrapNone/>
                <wp:docPr id="28" name="Vertical Scroll 28"/>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Provide autonomy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3AFB41" id="Vertical Scroll 28" o:spid="_x0000_s1031" type="#_x0000_t97" style="position:absolute;left:0;text-align:left;margin-left:240.5pt;margin-top:3.85pt;width:97.95pt;height:59.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Provide autonomy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A2D325" wp14:editId="578B095B">
                <wp:simplePos x="0" y="0"/>
                <wp:positionH relativeFrom="column">
                  <wp:posOffset>958850</wp:posOffset>
                </wp:positionH>
                <wp:positionV relativeFrom="paragraph">
                  <wp:posOffset>46355</wp:posOffset>
                </wp:positionV>
                <wp:extent cx="2019935" cy="754380"/>
                <wp:effectExtent l="57150" t="38100" r="56515" b="102870"/>
                <wp:wrapNone/>
                <wp:docPr id="19" name="Vertical Scroll 19"/>
                <wp:cNvGraphicFramePr/>
                <a:graphic xmlns:a="http://schemas.openxmlformats.org/drawingml/2006/main">
                  <a:graphicData uri="http://schemas.microsoft.com/office/word/2010/wordprocessingShape">
                    <wps:wsp>
                      <wps:cNvSpPr/>
                      <wps:spPr>
                        <a:xfrm>
                          <a:off x="0" y="0"/>
                          <a:ext cx="201993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Understand career aspirations and facilitate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2D325" id="Vertical Scroll 19" o:spid="_x0000_s1032" type="#_x0000_t97" style="position:absolute;left:0;text-align:left;margin-left:75.5pt;margin-top:3.65pt;width:159.05pt;height:5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Understand career aspirations and facilitate learning</w:t>
                      </w:r>
                    </w:p>
                  </w:txbxContent>
                </v:textbox>
              </v:shape>
            </w:pict>
          </mc:Fallback>
        </mc:AlternateContent>
      </w:r>
    </w:p>
    <w:p w:rsidR="00747FD6" w:rsidRDefault="00747FD6" w:rsidP="00747FD6">
      <w:pPr>
        <w:pStyle w:val="BodyText"/>
        <w:spacing w:before="120" w:after="120" w:line="312" w:lineRule="auto"/>
        <w:ind w:left="2160"/>
        <w:rPr>
          <w:noProof/>
        </w:rPr>
      </w:pPr>
    </w:p>
    <w:p w:rsidR="00747FD6" w:rsidRDefault="00747FD6" w:rsidP="00747FD6">
      <w:pPr>
        <w:pStyle w:val="BodyText"/>
        <w:spacing w:before="120" w:after="120" w:line="312" w:lineRule="auto"/>
        <w:ind w:left="2160"/>
        <w:rPr>
          <w:noProof/>
        </w:rPr>
      </w:pPr>
    </w:p>
    <w:p w:rsidR="00747FD6" w:rsidRDefault="00747FD6" w:rsidP="00747FD6">
      <w:pPr>
        <w:pStyle w:val="BodyText"/>
        <w:spacing w:before="120" w:after="120" w:line="312" w:lineRule="auto"/>
        <w:ind w:left="2160"/>
        <w:rPr>
          <w:noProof/>
        </w:rPr>
      </w:pPr>
      <w:r>
        <w:rPr>
          <w:noProof/>
        </w:rPr>
        <mc:AlternateContent>
          <mc:Choice Requires="wps">
            <w:drawing>
              <wp:anchor distT="0" distB="0" distL="114300" distR="114300" simplePos="0" relativeHeight="251667456" behindDoc="0" locked="0" layoutInCell="1" allowOverlap="1" wp14:anchorId="0BF2DCE0" wp14:editId="7F1037AA">
                <wp:simplePos x="0" y="0"/>
                <wp:positionH relativeFrom="column">
                  <wp:posOffset>-474980</wp:posOffset>
                </wp:positionH>
                <wp:positionV relativeFrom="paragraph">
                  <wp:posOffset>16554</wp:posOffset>
                </wp:positionV>
                <wp:extent cx="1243965" cy="754380"/>
                <wp:effectExtent l="57150" t="38100" r="51435" b="102870"/>
                <wp:wrapNone/>
                <wp:docPr id="27" name="Vertical Scroll 27"/>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Hold social functions &amp;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2DCE0" id="Vertical Scroll 27" o:spid="_x0000_s1033" type="#_x0000_t97" style="position:absolute;left:0;text-align:left;margin-left:-37.4pt;margin-top:1.3pt;width:97.95pt;height:5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Hold social functions &amp; events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C34811A" wp14:editId="75497E29">
                <wp:simplePos x="0" y="0"/>
                <wp:positionH relativeFrom="column">
                  <wp:posOffset>4531995</wp:posOffset>
                </wp:positionH>
                <wp:positionV relativeFrom="paragraph">
                  <wp:posOffset>15609</wp:posOffset>
                </wp:positionV>
                <wp:extent cx="1339215" cy="754380"/>
                <wp:effectExtent l="57150" t="38100" r="51435" b="102870"/>
                <wp:wrapNone/>
                <wp:docPr id="21" name="Vertical Scroll 21"/>
                <wp:cNvGraphicFramePr/>
                <a:graphic xmlns:a="http://schemas.openxmlformats.org/drawingml/2006/main">
                  <a:graphicData uri="http://schemas.microsoft.com/office/word/2010/wordprocessingShape">
                    <wps:wsp>
                      <wps:cNvSpPr/>
                      <wps:spPr>
                        <a:xfrm>
                          <a:off x="0" y="0"/>
                          <a:ext cx="133921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Conduct exit interviews to help you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34811A" id="Vertical Scroll 21" o:spid="_x0000_s1034" type="#_x0000_t97" style="position:absolute;left:0;text-align:left;margin-left:356.85pt;margin-top:1.25pt;width:105.45pt;height:59.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Conduct exit interviews to help you improve</w:t>
                      </w:r>
                    </w:p>
                  </w:txbxContent>
                </v:textbox>
              </v:shape>
            </w:pict>
          </mc:Fallback>
        </mc:AlternateContent>
      </w:r>
    </w:p>
    <w:p w:rsidR="00747FD6" w:rsidRDefault="00747FD6" w:rsidP="00747FD6">
      <w:pPr>
        <w:pStyle w:val="BodyText"/>
        <w:spacing w:before="120" w:after="120" w:line="312" w:lineRule="auto"/>
        <w:ind w:left="2160"/>
      </w:pPr>
      <w:r>
        <w:rPr>
          <w:noProof/>
        </w:rPr>
        <mc:AlternateContent>
          <mc:Choice Requires="wps">
            <w:drawing>
              <wp:anchor distT="0" distB="0" distL="114300" distR="114300" simplePos="0" relativeHeight="251669504" behindDoc="0" locked="0" layoutInCell="1" allowOverlap="1" wp14:anchorId="1F79E22F" wp14:editId="21E6DF25">
                <wp:simplePos x="0" y="0"/>
                <wp:positionH relativeFrom="column">
                  <wp:posOffset>4541520</wp:posOffset>
                </wp:positionH>
                <wp:positionV relativeFrom="paragraph">
                  <wp:posOffset>673809</wp:posOffset>
                </wp:positionV>
                <wp:extent cx="1243965" cy="754380"/>
                <wp:effectExtent l="57150" t="38100" r="51435" b="102870"/>
                <wp:wrapNone/>
                <wp:docPr id="29" name="Vertical Scroll 29"/>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Praise for good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79E22F" id="Vertical Scroll 29" o:spid="_x0000_s1035" type="#_x0000_t97" style="position:absolute;left:0;text-align:left;margin-left:357.6pt;margin-top:53.05pt;width:97.95pt;height:5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Praise for good behaviour</w:t>
                      </w:r>
                    </w:p>
                  </w:txbxContent>
                </v:textbox>
              </v:shape>
            </w:pict>
          </mc:Fallback>
        </mc:AlternateContent>
      </w:r>
    </w:p>
    <w:p w:rsidR="00747FD6" w:rsidRDefault="00747FD6" w:rsidP="00747FD6">
      <w:pPr>
        <w:pStyle w:val="BodyText"/>
        <w:spacing w:before="120" w:after="120" w:line="312" w:lineRule="auto"/>
        <w:ind w:left="2160"/>
      </w:pPr>
    </w:p>
    <w:p w:rsidR="00747FD6" w:rsidRDefault="00747FD6" w:rsidP="00747FD6">
      <w:pPr>
        <w:pStyle w:val="BodyText"/>
        <w:spacing w:before="120" w:after="120" w:line="312" w:lineRule="auto"/>
        <w:ind w:left="2160"/>
      </w:pPr>
      <w:r>
        <w:rPr>
          <w:noProof/>
        </w:rPr>
        <mc:AlternateContent>
          <mc:Choice Requires="wps">
            <w:drawing>
              <wp:anchor distT="0" distB="0" distL="114300" distR="114300" simplePos="0" relativeHeight="251670528" behindDoc="0" locked="0" layoutInCell="1" allowOverlap="1" wp14:anchorId="310B5F84" wp14:editId="1C5C12F6">
                <wp:simplePos x="0" y="0"/>
                <wp:positionH relativeFrom="column">
                  <wp:posOffset>-476250</wp:posOffset>
                </wp:positionH>
                <wp:positionV relativeFrom="paragraph">
                  <wp:posOffset>2540</wp:posOffset>
                </wp:positionV>
                <wp:extent cx="1243965" cy="754380"/>
                <wp:effectExtent l="57150" t="38100" r="51435" b="102870"/>
                <wp:wrapNone/>
                <wp:docPr id="31" name="Vertical Scroll 31"/>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Communicate ways to improve on 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0B5F84" id="Vertical Scroll 31" o:spid="_x0000_s1036" type="#_x0000_t97" style="position:absolute;left:0;text-align:left;margin-left:-37.5pt;margin-top:.2pt;width:97.95pt;height:59.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Communicate ways to improve on weaknesses</w:t>
                      </w:r>
                    </w:p>
                  </w:txbxContent>
                </v:textbox>
              </v:shape>
            </w:pict>
          </mc:Fallback>
        </mc:AlternateContent>
      </w:r>
    </w:p>
    <w:p w:rsidR="00747FD6" w:rsidRDefault="00747FD6" w:rsidP="00747FD6">
      <w:pPr>
        <w:pStyle w:val="BodyText"/>
        <w:spacing w:before="120" w:after="120" w:line="312" w:lineRule="auto"/>
        <w:ind w:left="2160"/>
      </w:pPr>
    </w:p>
    <w:p w:rsidR="00747FD6" w:rsidRDefault="00747FD6" w:rsidP="00747FD6">
      <w:pPr>
        <w:pStyle w:val="BodyText"/>
        <w:spacing w:before="120" w:after="120" w:line="312" w:lineRule="auto"/>
        <w:ind w:left="2160"/>
      </w:pPr>
      <w:r>
        <w:rPr>
          <w:noProof/>
        </w:rPr>
        <mc:AlternateContent>
          <mc:Choice Requires="wps">
            <w:drawing>
              <wp:anchor distT="0" distB="0" distL="114300" distR="114300" simplePos="0" relativeHeight="251664384" behindDoc="0" locked="0" layoutInCell="1" allowOverlap="1" wp14:anchorId="13503033" wp14:editId="0655DD49">
                <wp:simplePos x="0" y="0"/>
                <wp:positionH relativeFrom="column">
                  <wp:posOffset>-520065</wp:posOffset>
                </wp:positionH>
                <wp:positionV relativeFrom="paragraph">
                  <wp:posOffset>231140</wp:posOffset>
                </wp:positionV>
                <wp:extent cx="1329055" cy="754380"/>
                <wp:effectExtent l="57150" t="38100" r="61595" b="102870"/>
                <wp:wrapNone/>
                <wp:docPr id="24" name="Vertical Scroll 24"/>
                <wp:cNvGraphicFramePr/>
                <a:graphic xmlns:a="http://schemas.openxmlformats.org/drawingml/2006/main">
                  <a:graphicData uri="http://schemas.microsoft.com/office/word/2010/wordprocessingShape">
                    <wps:wsp>
                      <wps:cNvSpPr/>
                      <wps:spPr>
                        <a:xfrm>
                          <a:off x="0" y="0"/>
                          <a:ext cx="132905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747FD6" w:rsidRDefault="003A4D3B" w:rsidP="00747FD6">
                            <w:pPr>
                              <w:jc w:val="center"/>
                              <w:rPr>
                                <w:rFonts w:ascii="Arial" w:hAnsi="Arial" w:cs="Arial"/>
                              </w:rPr>
                            </w:pPr>
                            <w:r w:rsidRPr="00747FD6">
                              <w:rPr>
                                <w:rFonts w:ascii="Arial" w:hAnsi="Arial" w:cs="Arial"/>
                              </w:rPr>
                              <w:t>Encourage staff to approach you and ask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503033" id="Vertical Scroll 24" o:spid="_x0000_s1037" type="#_x0000_t97" style="position:absolute;left:0;text-align:left;margin-left:-40.95pt;margin-top:18.2pt;width:104.65pt;height:5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3A4D3B" w:rsidRPr="00747FD6" w:rsidRDefault="003A4D3B" w:rsidP="00747FD6">
                      <w:pPr>
                        <w:jc w:val="center"/>
                        <w:rPr>
                          <w:rFonts w:ascii="Arial" w:hAnsi="Arial" w:cs="Arial"/>
                        </w:rPr>
                      </w:pPr>
                      <w:r w:rsidRPr="00747FD6">
                        <w:rPr>
                          <w:rFonts w:ascii="Arial" w:hAnsi="Arial" w:cs="Arial"/>
                        </w:rPr>
                        <w:t>Encourage staff to approach you and ask questions</w:t>
                      </w:r>
                    </w:p>
                  </w:txbxContent>
                </v:textbox>
              </v:shape>
            </w:pict>
          </mc:Fallback>
        </mc:AlternateContent>
      </w:r>
    </w:p>
    <w:p w:rsidR="00747FD6" w:rsidRDefault="00747FD6" w:rsidP="00747FD6">
      <w:pPr>
        <w:pStyle w:val="BodyText"/>
        <w:spacing w:before="120" w:after="120" w:line="312" w:lineRule="auto"/>
        <w:ind w:left="2160"/>
      </w:pPr>
      <w:r>
        <w:rPr>
          <w:noProof/>
        </w:rPr>
        <mc:AlternateContent>
          <mc:Choice Requires="wps">
            <w:drawing>
              <wp:anchor distT="0" distB="0" distL="114300" distR="114300" simplePos="0" relativeHeight="251663360" behindDoc="0" locked="0" layoutInCell="1" allowOverlap="1" wp14:anchorId="2716FB4F" wp14:editId="37B3CB9C">
                <wp:simplePos x="0" y="0"/>
                <wp:positionH relativeFrom="column">
                  <wp:posOffset>4491355</wp:posOffset>
                </wp:positionH>
                <wp:positionV relativeFrom="paragraph">
                  <wp:posOffset>153035</wp:posOffset>
                </wp:positionV>
                <wp:extent cx="1243965" cy="754380"/>
                <wp:effectExtent l="57150" t="38100" r="51435" b="102870"/>
                <wp:wrapNone/>
                <wp:docPr id="22" name="Vertical Scroll 22"/>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747FD6" w:rsidRDefault="003A4D3B" w:rsidP="00747FD6">
                            <w:pPr>
                              <w:jc w:val="center"/>
                              <w:rPr>
                                <w:rFonts w:ascii="Arial" w:hAnsi="Arial" w:cs="Arial"/>
                              </w:rPr>
                            </w:pPr>
                            <w:r w:rsidRPr="00747FD6">
                              <w:rPr>
                                <w:rFonts w:ascii="Arial" w:hAnsi="Arial" w:cs="Arial"/>
                              </w:rPr>
                              <w:t>Encourage further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16FB4F" id="Vertical Scroll 22" o:spid="_x0000_s1038" type="#_x0000_t97" style="position:absolute;left:0;text-align:left;margin-left:353.65pt;margin-top:12.05pt;width:97.95pt;height:5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3A4D3B" w:rsidRPr="00747FD6" w:rsidRDefault="003A4D3B" w:rsidP="00747FD6">
                      <w:pPr>
                        <w:jc w:val="center"/>
                        <w:rPr>
                          <w:rFonts w:ascii="Arial" w:hAnsi="Arial" w:cs="Arial"/>
                        </w:rPr>
                      </w:pPr>
                      <w:r w:rsidRPr="00747FD6">
                        <w:rPr>
                          <w:rFonts w:ascii="Arial" w:hAnsi="Arial" w:cs="Arial"/>
                        </w:rPr>
                        <w:t>Encourage further education</w:t>
                      </w:r>
                    </w:p>
                  </w:txbxContent>
                </v:textbox>
              </v:shape>
            </w:pict>
          </mc:Fallback>
        </mc:AlternateContent>
      </w:r>
    </w:p>
    <w:p w:rsidR="00747FD6" w:rsidRDefault="00747FD6" w:rsidP="00747FD6">
      <w:pPr>
        <w:pStyle w:val="BodyText"/>
        <w:spacing w:before="120" w:after="120" w:line="312" w:lineRule="auto"/>
        <w:ind w:left="2160"/>
      </w:pPr>
    </w:p>
    <w:p w:rsidR="00747FD6" w:rsidRDefault="00747FD6" w:rsidP="00747FD6">
      <w:pPr>
        <w:pStyle w:val="NoSpacing"/>
        <w:rPr>
          <w:rFonts w:ascii="Arial" w:hAnsi="Arial" w:cs="Arial"/>
        </w:rPr>
      </w:pPr>
    </w:p>
    <w:p w:rsidR="00747FD6" w:rsidRPr="00024996" w:rsidRDefault="00747FD6" w:rsidP="00747FD6">
      <w:r>
        <w:rPr>
          <w:noProof/>
          <w:lang w:eastAsia="en-AU"/>
        </w:rPr>
        <mc:AlternateContent>
          <mc:Choice Requires="wps">
            <w:drawing>
              <wp:anchor distT="0" distB="0" distL="114300" distR="114300" simplePos="0" relativeHeight="251671552" behindDoc="0" locked="0" layoutInCell="1" allowOverlap="1" wp14:anchorId="0796E536" wp14:editId="42E3EB4F">
                <wp:simplePos x="0" y="0"/>
                <wp:positionH relativeFrom="column">
                  <wp:posOffset>3201670</wp:posOffset>
                </wp:positionH>
                <wp:positionV relativeFrom="paragraph">
                  <wp:posOffset>55880</wp:posOffset>
                </wp:positionV>
                <wp:extent cx="1243965" cy="754380"/>
                <wp:effectExtent l="57150" t="38100" r="51435" b="102870"/>
                <wp:wrapNone/>
                <wp:docPr id="289" name="Vertical Scroll 289"/>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Remunerate fairly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96E536" id="Vertical Scroll 289" o:spid="_x0000_s1039" type="#_x0000_t97" style="position:absolute;left:0;text-align:left;margin-left:252.1pt;margin-top:4.4pt;width:97.95pt;height:59.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Remunerate fairly</w:t>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3CC7135C" wp14:editId="3C3E8C36">
                <wp:simplePos x="0" y="0"/>
                <wp:positionH relativeFrom="column">
                  <wp:posOffset>1543685</wp:posOffset>
                </wp:positionH>
                <wp:positionV relativeFrom="paragraph">
                  <wp:posOffset>55880</wp:posOffset>
                </wp:positionV>
                <wp:extent cx="1509395" cy="754380"/>
                <wp:effectExtent l="57150" t="38100" r="52705" b="102870"/>
                <wp:wrapNone/>
                <wp:docPr id="26" name="Vertical Scroll 26"/>
                <wp:cNvGraphicFramePr/>
                <a:graphic xmlns:a="http://schemas.openxmlformats.org/drawingml/2006/main">
                  <a:graphicData uri="http://schemas.microsoft.com/office/word/2010/wordprocessingShape">
                    <wps:wsp>
                      <wps:cNvSpPr/>
                      <wps:spPr>
                        <a:xfrm>
                          <a:off x="0" y="0"/>
                          <a:ext cx="150939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Roster appropriately during peak periods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C7135C" id="Vertical Scroll 26" o:spid="_x0000_s1040" type="#_x0000_t97" style="position:absolute;left:0;text-align:left;margin-left:121.55pt;margin-top:4.4pt;width:118.85pt;height:5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Roster appropriately during peak periods</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4695BAA6" wp14:editId="792653A2">
                <wp:simplePos x="0" y="0"/>
                <wp:positionH relativeFrom="column">
                  <wp:posOffset>203200</wp:posOffset>
                </wp:positionH>
                <wp:positionV relativeFrom="paragraph">
                  <wp:posOffset>57785</wp:posOffset>
                </wp:positionV>
                <wp:extent cx="1243965" cy="754380"/>
                <wp:effectExtent l="57150" t="38100" r="51435" b="102870"/>
                <wp:wrapNone/>
                <wp:docPr id="290" name="Vertical Scroll 290"/>
                <wp:cNvGraphicFramePr/>
                <a:graphic xmlns:a="http://schemas.openxmlformats.org/drawingml/2006/main">
                  <a:graphicData uri="http://schemas.microsoft.com/office/word/2010/wordprocessingShape">
                    <wps:wsp>
                      <wps:cNvSpPr/>
                      <wps:spPr>
                        <a:xfrm>
                          <a:off x="0" y="0"/>
                          <a:ext cx="1243965" cy="754380"/>
                        </a:xfrm>
                        <a:prstGeom prst="verticalScroll">
                          <a:avLst/>
                        </a:prstGeom>
                      </wps:spPr>
                      <wps:style>
                        <a:lnRef idx="1">
                          <a:schemeClr val="accent1"/>
                        </a:lnRef>
                        <a:fillRef idx="2">
                          <a:schemeClr val="accent1"/>
                        </a:fillRef>
                        <a:effectRef idx="1">
                          <a:schemeClr val="accent1"/>
                        </a:effectRef>
                        <a:fontRef idx="minor">
                          <a:schemeClr val="dk1"/>
                        </a:fontRef>
                      </wps:style>
                      <wps:txbx>
                        <w:txbxContent>
                          <w:p w:rsidR="003A4D3B" w:rsidRPr="009D3342" w:rsidRDefault="003A4D3B" w:rsidP="00747FD6">
                            <w:pPr>
                              <w:jc w:val="center"/>
                              <w:rPr>
                                <w:rFonts w:ascii="Arial" w:hAnsi="Arial" w:cs="Arial"/>
                              </w:rPr>
                            </w:pPr>
                            <w:r w:rsidRPr="009D3342">
                              <w:rPr>
                                <w:rFonts w:ascii="Arial" w:hAnsi="Arial" w:cs="Arial"/>
                              </w:rPr>
                              <w:t>Avoid public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5BAA6" id="Vertical Scroll 290" o:spid="_x0000_s1041" type="#_x0000_t97" style="position:absolute;left:0;text-align:left;margin-left:16pt;margin-top:4.55pt;width:97.95pt;height:59.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3A4D3B" w:rsidRPr="009D3342" w:rsidRDefault="003A4D3B" w:rsidP="00747FD6">
                      <w:pPr>
                        <w:jc w:val="center"/>
                        <w:rPr>
                          <w:rFonts w:ascii="Arial" w:hAnsi="Arial" w:cs="Arial"/>
                        </w:rPr>
                      </w:pPr>
                      <w:r w:rsidRPr="009D3342">
                        <w:rPr>
                          <w:rFonts w:ascii="Arial" w:hAnsi="Arial" w:cs="Arial"/>
                        </w:rPr>
                        <w:t>Avoid public discipline</w:t>
                      </w:r>
                    </w:p>
                  </w:txbxContent>
                </v:textbox>
              </v:shape>
            </w:pict>
          </mc:Fallback>
        </mc:AlternateContent>
      </w:r>
    </w:p>
    <w:p w:rsidR="00747FD6" w:rsidRPr="00024996" w:rsidRDefault="00747FD6" w:rsidP="00747FD6"/>
    <w:p w:rsidR="00747FD6" w:rsidRPr="00024996" w:rsidRDefault="00747FD6" w:rsidP="00747FD6"/>
    <w:p w:rsidR="00747FD6" w:rsidRDefault="00747FD6" w:rsidP="00D9785A">
      <w:pPr>
        <w:pStyle w:val="BodyText"/>
        <w:spacing w:before="120" w:after="120" w:line="312" w:lineRule="auto"/>
        <w:rPr>
          <w:noProof/>
        </w:rPr>
      </w:pPr>
    </w:p>
    <w:p w:rsidR="00747FD6" w:rsidRDefault="00747FD6" w:rsidP="00D9785A">
      <w:pPr>
        <w:pStyle w:val="BodyText"/>
        <w:spacing w:before="120" w:after="120" w:line="312" w:lineRule="auto"/>
        <w:rPr>
          <w:noProof/>
        </w:rPr>
      </w:pPr>
    </w:p>
    <w:p w:rsidR="008816E8" w:rsidRDefault="008816E8">
      <w:pPr>
        <w:rPr>
          <w:rFonts w:ascii="Calibri" w:eastAsia="Times New Roman" w:hAnsi="Calibri" w:cs="Arial"/>
          <w:noProof/>
          <w:color w:val="000000"/>
          <w:szCs w:val="20"/>
          <w:lang w:eastAsia="en-AU"/>
        </w:rPr>
      </w:pPr>
      <w:r>
        <w:rPr>
          <w:noProof/>
        </w:rPr>
        <w:br w:type="page"/>
      </w:r>
    </w:p>
    <w:p w:rsidR="007D0BDC" w:rsidRPr="00952A36" w:rsidRDefault="00F800A2" w:rsidP="00952A36">
      <w:pPr>
        <w:pStyle w:val="Heading1"/>
        <w:numPr>
          <w:ilvl w:val="0"/>
          <w:numId w:val="139"/>
        </w:numPr>
      </w:pPr>
      <w:r w:rsidRPr="00952A36">
        <w:lastRenderedPageBreak/>
        <w:t>Wages</w:t>
      </w:r>
    </w:p>
    <w:p w:rsidR="007D0BDC" w:rsidRDefault="007D0BDC" w:rsidP="007D0BDC">
      <w:pPr>
        <w:pStyle w:val="NoSpacing"/>
        <w:shd w:val="clear" w:color="auto" w:fill="FFFFFF" w:themeFill="background1"/>
        <w:rPr>
          <w:rFonts w:ascii="Arial" w:hAnsi="Arial" w:cs="Arial"/>
          <w:color w:val="231F20"/>
        </w:rPr>
      </w:pPr>
      <w:r w:rsidRPr="007D0BDC">
        <w:rPr>
          <w:rFonts w:ascii="Arial" w:hAnsi="Arial" w:cs="Arial"/>
          <w:color w:val="231F20"/>
        </w:rPr>
        <w:t>When an employee gets paid can depend on the industry they are in. Employees must be paid at least monthly.</w:t>
      </w:r>
    </w:p>
    <w:p w:rsidR="007D0BDC" w:rsidRDefault="007D0BDC" w:rsidP="007D0BDC">
      <w:pPr>
        <w:pStyle w:val="NoSpacing"/>
        <w:shd w:val="clear" w:color="auto" w:fill="FFFFFF" w:themeFill="background1"/>
        <w:rPr>
          <w:rFonts w:ascii="Arial" w:hAnsi="Arial" w:cs="Arial"/>
          <w:color w:val="231F20"/>
          <w:shd w:val="clear" w:color="auto" w:fill="FFFFFF" w:themeFill="background1"/>
        </w:rPr>
      </w:pPr>
      <w:r w:rsidRPr="007D0BDC">
        <w:rPr>
          <w:rFonts w:ascii="Arial" w:hAnsi="Arial" w:cs="Arial"/>
          <w:color w:val="231F20"/>
        </w:rPr>
        <w:t xml:space="preserve">An award, enterprise agreement or other registered agreement will set out when employees </w:t>
      </w:r>
      <w:r w:rsidRPr="007D0BDC">
        <w:rPr>
          <w:rFonts w:ascii="Arial" w:hAnsi="Arial" w:cs="Arial"/>
          <w:color w:val="231F20"/>
          <w:shd w:val="clear" w:color="auto" w:fill="FFFFFF" w:themeFill="background1"/>
        </w:rPr>
        <w:t>must be paid</w:t>
      </w:r>
      <w:r>
        <w:rPr>
          <w:rFonts w:ascii="Arial" w:hAnsi="Arial" w:cs="Arial"/>
          <w:color w:val="231F20"/>
          <w:shd w:val="clear" w:color="auto" w:fill="FFFFFF" w:themeFill="background1"/>
        </w:rPr>
        <w:t>.</w:t>
      </w:r>
    </w:p>
    <w:p w:rsidR="007D0BDC" w:rsidRDefault="007D0BDC" w:rsidP="007D0BDC">
      <w:pPr>
        <w:pStyle w:val="NoSpacing"/>
        <w:shd w:val="clear" w:color="auto" w:fill="FFFFFF" w:themeFill="background1"/>
        <w:rPr>
          <w:rFonts w:ascii="Arial" w:hAnsi="Arial" w:cs="Arial"/>
          <w:color w:val="231F20"/>
          <w:shd w:val="clear" w:color="auto" w:fill="FFFFFF" w:themeFill="background1"/>
        </w:rPr>
      </w:pPr>
    </w:p>
    <w:p w:rsidR="007D0BDC" w:rsidRPr="00952A36" w:rsidRDefault="00E1101D" w:rsidP="00952A36">
      <w:pPr>
        <w:pStyle w:val="Heading2"/>
        <w:numPr>
          <w:ilvl w:val="1"/>
          <w:numId w:val="139"/>
        </w:numPr>
        <w:ind w:left="1134" w:hanging="567"/>
      </w:pPr>
      <w:r>
        <w:t xml:space="preserve"> </w:t>
      </w:r>
      <w:r w:rsidR="007D0BDC" w:rsidRPr="00952A36">
        <w:t>Payment of Wages</w:t>
      </w:r>
    </w:p>
    <w:p w:rsidR="007D0BDC" w:rsidRDefault="007D0BDC" w:rsidP="00952A36">
      <w:pPr>
        <w:pStyle w:val="NoSpacing"/>
        <w:shd w:val="clear" w:color="auto" w:fill="FFFFFF" w:themeFill="background1"/>
        <w:ind w:left="720"/>
        <w:rPr>
          <w:rFonts w:ascii="Arial" w:hAnsi="Arial" w:cs="Arial"/>
          <w:color w:val="231F20"/>
          <w:shd w:val="clear" w:color="auto" w:fill="FFFFFF" w:themeFill="background1"/>
        </w:rPr>
      </w:pPr>
      <w:r>
        <w:rPr>
          <w:rFonts w:ascii="Arial" w:hAnsi="Arial" w:cs="Arial"/>
          <w:color w:val="231F20"/>
          <w:shd w:val="clear" w:color="auto" w:fill="FFFFFF" w:themeFill="background1"/>
        </w:rPr>
        <w:t xml:space="preserve">Wages will be paid by </w:t>
      </w:r>
      <w:proofErr w:type="spellStart"/>
      <w:r>
        <w:rPr>
          <w:rFonts w:ascii="Arial" w:hAnsi="Arial" w:cs="Arial"/>
          <w:color w:val="231F20"/>
          <w:shd w:val="clear" w:color="auto" w:fill="FFFFFF" w:themeFill="background1"/>
        </w:rPr>
        <w:t>Thermotecs</w:t>
      </w:r>
      <w:proofErr w:type="spellEnd"/>
      <w:r>
        <w:rPr>
          <w:rFonts w:ascii="Arial" w:hAnsi="Arial" w:cs="Arial"/>
          <w:color w:val="231F20"/>
          <w:shd w:val="clear" w:color="auto" w:fill="FFFFFF" w:themeFill="background1"/>
        </w:rPr>
        <w:t xml:space="preserve"> accounting department. They will be paid weekly. You will need to provide Head Office with your employees banking details. You will then need to provide head office with the staff Time Sheets on a weekly basis which they will then generate into staff wages. </w:t>
      </w:r>
    </w:p>
    <w:p w:rsidR="003134CD" w:rsidRPr="003134CD" w:rsidRDefault="003134CD" w:rsidP="007D0BDC">
      <w:pPr>
        <w:pStyle w:val="NoSpacing"/>
        <w:shd w:val="clear" w:color="auto" w:fill="FFFFFF" w:themeFill="background1"/>
        <w:rPr>
          <w:rFonts w:ascii="Arial" w:hAnsi="Arial" w:cs="Arial"/>
          <w:b/>
          <w:color w:val="231F20"/>
          <w:shd w:val="clear" w:color="auto" w:fill="FFFFFF" w:themeFill="background1"/>
        </w:rPr>
      </w:pPr>
    </w:p>
    <w:p w:rsidR="003134CD" w:rsidRDefault="00E1101D" w:rsidP="00E1101D">
      <w:pPr>
        <w:pStyle w:val="Heading2"/>
        <w:numPr>
          <w:ilvl w:val="1"/>
          <w:numId w:val="139"/>
        </w:numPr>
        <w:ind w:left="1134" w:hanging="567"/>
        <w:rPr>
          <w:highlight w:val="red"/>
          <w:shd w:val="clear" w:color="auto" w:fill="FFFFFF" w:themeFill="background1"/>
        </w:rPr>
      </w:pPr>
      <w:r>
        <w:rPr>
          <w:highlight w:val="red"/>
          <w:shd w:val="clear" w:color="auto" w:fill="FFFFFF" w:themeFill="background1"/>
        </w:rPr>
        <w:t xml:space="preserve"> </w:t>
      </w:r>
      <w:r w:rsidR="003134CD" w:rsidRPr="00CF1880">
        <w:rPr>
          <w:highlight w:val="red"/>
          <w:shd w:val="clear" w:color="auto" w:fill="FFFFFF" w:themeFill="background1"/>
        </w:rPr>
        <w:t>Calculation of Salary/Wages</w:t>
      </w:r>
    </w:p>
    <w:p w:rsidR="003C6A33" w:rsidRDefault="003C6A33" w:rsidP="003C6A33">
      <w:pPr>
        <w:pStyle w:val="NoSpacing"/>
        <w:shd w:val="clear" w:color="auto" w:fill="FFFFFF" w:themeFill="background1"/>
        <w:ind w:left="1500"/>
        <w:rPr>
          <w:rFonts w:ascii="Arial" w:hAnsi="Arial" w:cs="Arial"/>
          <w:b/>
          <w:color w:val="231F20"/>
          <w:highlight w:val="red"/>
          <w:shd w:val="clear" w:color="auto" w:fill="FFFFFF" w:themeFill="background1"/>
        </w:rPr>
      </w:pPr>
    </w:p>
    <w:p w:rsidR="003C6A33" w:rsidRDefault="00E1101D" w:rsidP="00E1101D">
      <w:pPr>
        <w:pStyle w:val="Heading2"/>
        <w:numPr>
          <w:ilvl w:val="1"/>
          <w:numId w:val="139"/>
        </w:numPr>
        <w:ind w:left="1134" w:hanging="567"/>
        <w:rPr>
          <w:shd w:val="clear" w:color="auto" w:fill="FFFFFF" w:themeFill="background1"/>
        </w:rPr>
      </w:pPr>
      <w:r>
        <w:rPr>
          <w:shd w:val="clear" w:color="auto" w:fill="FFFFFF" w:themeFill="background1"/>
        </w:rPr>
        <w:t xml:space="preserve"> </w:t>
      </w:r>
      <w:r w:rsidR="003C6A33" w:rsidRPr="003C6A33">
        <w:rPr>
          <w:shd w:val="clear" w:color="auto" w:fill="FFFFFF" w:themeFill="background1"/>
        </w:rPr>
        <w:t>Payroll weekly cut off</w:t>
      </w:r>
      <w:r w:rsidR="003C6A33">
        <w:rPr>
          <w:shd w:val="clear" w:color="auto" w:fill="FFFFFF" w:themeFill="background1"/>
        </w:rPr>
        <w:t>.</w:t>
      </w:r>
    </w:p>
    <w:p w:rsidR="00AF152C" w:rsidRDefault="003C6A33" w:rsidP="00E1101D">
      <w:pPr>
        <w:pStyle w:val="NoSpacing"/>
        <w:shd w:val="clear" w:color="auto" w:fill="FFFFFF" w:themeFill="background1"/>
        <w:ind w:left="567"/>
        <w:rPr>
          <w:rFonts w:ascii="Arial" w:hAnsi="Arial" w:cs="Arial"/>
          <w:color w:val="231F20"/>
          <w:shd w:val="clear" w:color="auto" w:fill="FFFFFF" w:themeFill="background1"/>
        </w:rPr>
      </w:pPr>
      <w:r>
        <w:rPr>
          <w:rFonts w:ascii="Arial" w:hAnsi="Arial" w:cs="Arial"/>
          <w:color w:val="231F20"/>
          <w:shd w:val="clear" w:color="auto" w:fill="FFFFFF" w:themeFill="background1"/>
        </w:rPr>
        <w:t xml:space="preserve">Time sheets are required to be sent to </w:t>
      </w:r>
      <w:proofErr w:type="spellStart"/>
      <w:r>
        <w:rPr>
          <w:rFonts w:ascii="Arial" w:hAnsi="Arial" w:cs="Arial"/>
          <w:color w:val="231F20"/>
          <w:shd w:val="clear" w:color="auto" w:fill="FFFFFF" w:themeFill="background1"/>
        </w:rPr>
        <w:t>Thermotecs</w:t>
      </w:r>
      <w:proofErr w:type="spellEnd"/>
      <w:r>
        <w:rPr>
          <w:rFonts w:ascii="Arial" w:hAnsi="Arial" w:cs="Arial"/>
          <w:color w:val="231F20"/>
          <w:shd w:val="clear" w:color="auto" w:fill="FFFFFF" w:themeFill="background1"/>
        </w:rPr>
        <w:t xml:space="preserve"> accounting department by </w:t>
      </w:r>
      <w:r w:rsidRPr="00637DA2">
        <w:rPr>
          <w:rFonts w:ascii="Arial" w:hAnsi="Arial" w:cs="Arial"/>
          <w:b/>
          <w:color w:val="231F20"/>
          <w:shd w:val="clear" w:color="auto" w:fill="FFFFFF" w:themeFill="background1"/>
        </w:rPr>
        <w:t xml:space="preserve">no later </w:t>
      </w:r>
      <w:r>
        <w:rPr>
          <w:rFonts w:ascii="Arial" w:hAnsi="Arial" w:cs="Arial"/>
          <w:color w:val="231F20"/>
          <w:shd w:val="clear" w:color="auto" w:fill="FFFFFF" w:themeFill="background1"/>
        </w:rPr>
        <w:t>than 11am each Tuesday. Failure to do so can result in delays in your staff wages.</w:t>
      </w:r>
    </w:p>
    <w:p w:rsidR="00CF1880" w:rsidRPr="00CC7551" w:rsidRDefault="00CC7551" w:rsidP="00CC7551">
      <w:pPr>
        <w:pStyle w:val="Heading1"/>
        <w:numPr>
          <w:ilvl w:val="0"/>
          <w:numId w:val="139"/>
        </w:numPr>
        <w:rPr>
          <w:shd w:val="clear" w:color="auto" w:fill="FFFFFF" w:themeFill="background1"/>
        </w:rPr>
      </w:pPr>
      <w:r>
        <w:rPr>
          <w:shd w:val="clear" w:color="auto" w:fill="FFFFFF" w:themeFill="background1"/>
        </w:rPr>
        <w:t xml:space="preserve"> </w:t>
      </w:r>
      <w:r w:rsidR="00CF1880" w:rsidRPr="00CC7551">
        <w:rPr>
          <w:shd w:val="clear" w:color="auto" w:fill="FFFFFF" w:themeFill="background1"/>
        </w:rPr>
        <w:t>Leave entitlements</w:t>
      </w:r>
    </w:p>
    <w:p w:rsidR="00CF1880" w:rsidRDefault="00CF1880" w:rsidP="00CF1880">
      <w:pPr>
        <w:pStyle w:val="NoSpacing"/>
        <w:shd w:val="clear" w:color="auto" w:fill="FFFFFF" w:themeFill="background1"/>
        <w:rPr>
          <w:rFonts w:ascii="Arial" w:hAnsi="Arial" w:cs="Arial"/>
          <w:color w:val="231F20"/>
          <w:shd w:val="clear" w:color="auto" w:fill="FFFFFF" w:themeFill="background1"/>
        </w:rPr>
      </w:pPr>
      <w:r>
        <w:rPr>
          <w:rFonts w:ascii="Arial" w:hAnsi="Arial" w:cs="Arial"/>
          <w:color w:val="231F20"/>
          <w:shd w:val="clear" w:color="auto" w:fill="FFFFFF" w:themeFill="background1"/>
        </w:rPr>
        <w:t xml:space="preserve">Employees can take leave for many reasons, including to go on a holiday, because they are sick, or to take care of a sick family member. Minimum leave entitlements come from the National Employment Standards. An award, registered agreement or contract of employment can provide for other leave entitlements but that cannot be less than </w:t>
      </w:r>
      <w:r w:rsidR="0034524A">
        <w:rPr>
          <w:rFonts w:ascii="Arial" w:hAnsi="Arial" w:cs="Arial"/>
          <w:color w:val="231F20"/>
          <w:shd w:val="clear" w:color="auto" w:fill="FFFFFF" w:themeFill="background1"/>
        </w:rPr>
        <w:t>what is</w:t>
      </w:r>
      <w:r>
        <w:rPr>
          <w:rFonts w:ascii="Arial" w:hAnsi="Arial" w:cs="Arial"/>
          <w:color w:val="231F20"/>
          <w:shd w:val="clear" w:color="auto" w:fill="FFFFFF" w:themeFill="background1"/>
        </w:rPr>
        <w:t xml:space="preserve"> in the National Employment Standards.</w:t>
      </w:r>
    </w:p>
    <w:p w:rsidR="00CF1880" w:rsidRPr="00CF1880" w:rsidRDefault="00CF1880" w:rsidP="00CF1880">
      <w:pPr>
        <w:pStyle w:val="NoSpacing"/>
        <w:shd w:val="clear" w:color="auto" w:fill="FFFFFF" w:themeFill="background1"/>
        <w:rPr>
          <w:rFonts w:ascii="Arial" w:hAnsi="Arial" w:cs="Arial"/>
          <w:color w:val="231F20"/>
          <w:shd w:val="clear" w:color="auto" w:fill="FFFFFF" w:themeFill="background1"/>
        </w:rPr>
      </w:pPr>
    </w:p>
    <w:p w:rsidR="00AF152C" w:rsidRPr="00AF152C" w:rsidRDefault="00E1101D" w:rsidP="00E1101D">
      <w:pPr>
        <w:pStyle w:val="Heading2"/>
        <w:numPr>
          <w:ilvl w:val="1"/>
          <w:numId w:val="139"/>
        </w:numPr>
        <w:ind w:left="1134" w:hanging="567"/>
        <w:rPr>
          <w:shd w:val="clear" w:color="auto" w:fill="FFFFFF" w:themeFill="background1"/>
        </w:rPr>
      </w:pPr>
      <w:r>
        <w:rPr>
          <w:shd w:val="clear" w:color="auto" w:fill="FFFFFF" w:themeFill="background1"/>
        </w:rPr>
        <w:t xml:space="preserve"> </w:t>
      </w:r>
      <w:r w:rsidR="00AF152C" w:rsidRPr="00AF152C">
        <w:rPr>
          <w:shd w:val="clear" w:color="auto" w:fill="FFFFFF" w:themeFill="background1"/>
        </w:rPr>
        <w:t>Annual Leave</w:t>
      </w:r>
    </w:p>
    <w:p w:rsidR="00D530AE" w:rsidRPr="00A01659" w:rsidRDefault="00D530AE" w:rsidP="00E1101D">
      <w:pPr>
        <w:pStyle w:val="NoSpacing"/>
        <w:ind w:left="567"/>
        <w:rPr>
          <w:rFonts w:ascii="LiberationSans-Regular" w:hAnsi="LiberationSans-Regular"/>
          <w:sz w:val="21"/>
          <w:szCs w:val="21"/>
        </w:rPr>
      </w:pPr>
      <w:r w:rsidRPr="00A01659">
        <w:rPr>
          <w:rFonts w:ascii="Arial" w:hAnsi="Arial" w:cs="Arial"/>
        </w:rPr>
        <w:t>Full-time and part-time employees get 4 weeks of annual leave, based on their ordinary hours of work</w:t>
      </w:r>
      <w:r w:rsidRPr="00A01659">
        <w:rPr>
          <w:rFonts w:ascii="LiberationSans-Regular" w:hAnsi="LiberationSans-Regular"/>
          <w:sz w:val="21"/>
          <w:szCs w:val="21"/>
        </w:rPr>
        <w:t>.</w:t>
      </w:r>
    </w:p>
    <w:p w:rsidR="00AF152C" w:rsidRDefault="00AF152C" w:rsidP="00E1101D">
      <w:pPr>
        <w:pStyle w:val="NoSpacing"/>
        <w:ind w:left="567"/>
        <w:rPr>
          <w:rFonts w:ascii="Arial" w:hAnsi="Arial" w:cs="Arial"/>
          <w:shd w:val="clear" w:color="auto" w:fill="FFFFFF" w:themeFill="background1"/>
        </w:rPr>
      </w:pPr>
      <w:r w:rsidRPr="00AF152C">
        <w:rPr>
          <w:rFonts w:ascii="Arial" w:hAnsi="Arial" w:cs="Arial"/>
          <w:shd w:val="clear" w:color="auto" w:fill="FFFFFF" w:themeFill="background1"/>
        </w:rPr>
        <w:t>An employee needs to request to take annual leave before going on leave by filling out a “Leave Application” form. An employer can only refuse the</w:t>
      </w:r>
      <w:r>
        <w:rPr>
          <w:rFonts w:ascii="Arial" w:hAnsi="Arial" w:cs="Arial"/>
          <w:shd w:val="clear" w:color="auto" w:fill="FFFFFF" w:themeFill="background1"/>
        </w:rPr>
        <w:t xml:space="preserve"> request if the refusal is reasonable.</w:t>
      </w:r>
      <w:r w:rsidRPr="00AF152C">
        <w:rPr>
          <w:rFonts w:ascii="Arial" w:hAnsi="Arial" w:cs="Arial"/>
          <w:shd w:val="clear" w:color="auto" w:fill="FFFFFF" w:themeFill="background1"/>
        </w:rPr>
        <w:t xml:space="preserve"> </w:t>
      </w:r>
    </w:p>
    <w:p w:rsidR="00D530AE" w:rsidRDefault="00D530AE" w:rsidP="00E1101D">
      <w:pPr>
        <w:pStyle w:val="NoSpacing"/>
        <w:ind w:left="567"/>
        <w:rPr>
          <w:rFonts w:ascii="Arial" w:hAnsi="Arial" w:cs="Arial"/>
          <w:shd w:val="clear" w:color="auto" w:fill="FFFFFF" w:themeFill="background1"/>
        </w:rPr>
      </w:pPr>
      <w:r>
        <w:rPr>
          <w:rFonts w:ascii="Arial" w:hAnsi="Arial" w:cs="Arial"/>
          <w:shd w:val="clear" w:color="auto" w:fill="FFFFFF" w:themeFill="background1"/>
        </w:rPr>
        <w:t>For more information on annual leave, visit fairwork.gov.au website.</w:t>
      </w:r>
    </w:p>
    <w:p w:rsidR="00D530AE" w:rsidRDefault="00D530AE" w:rsidP="00AF152C">
      <w:pPr>
        <w:pStyle w:val="NoSpacing"/>
        <w:rPr>
          <w:rFonts w:ascii="Arial" w:hAnsi="Arial" w:cs="Arial"/>
          <w:shd w:val="clear" w:color="auto" w:fill="FFFFFF" w:themeFill="background1"/>
        </w:rPr>
      </w:pPr>
    </w:p>
    <w:p w:rsidR="00D530AE" w:rsidRDefault="00E1101D" w:rsidP="00E1101D">
      <w:pPr>
        <w:pStyle w:val="Heading2"/>
        <w:numPr>
          <w:ilvl w:val="1"/>
          <w:numId w:val="139"/>
        </w:numPr>
        <w:ind w:left="1134" w:hanging="567"/>
        <w:rPr>
          <w:shd w:val="clear" w:color="auto" w:fill="FFFFFF" w:themeFill="background1"/>
        </w:rPr>
      </w:pPr>
      <w:r>
        <w:rPr>
          <w:shd w:val="clear" w:color="auto" w:fill="FFFFFF" w:themeFill="background1"/>
        </w:rPr>
        <w:t xml:space="preserve"> </w:t>
      </w:r>
      <w:r w:rsidR="00D530AE" w:rsidRPr="00D530AE">
        <w:rPr>
          <w:shd w:val="clear" w:color="auto" w:fill="FFFFFF" w:themeFill="background1"/>
        </w:rPr>
        <w:t>Sick &amp; Carers Leave</w:t>
      </w:r>
    </w:p>
    <w:p w:rsidR="00A01659" w:rsidRDefault="00A01659" w:rsidP="00E1101D">
      <w:pPr>
        <w:pStyle w:val="NoSpacing"/>
        <w:ind w:left="567"/>
        <w:rPr>
          <w:rFonts w:ascii="Arial" w:hAnsi="Arial" w:cs="Arial"/>
          <w:lang w:eastAsia="en-AU"/>
        </w:rPr>
      </w:pPr>
      <w:r>
        <w:rPr>
          <w:rFonts w:ascii="Arial" w:hAnsi="Arial" w:cs="Arial"/>
          <w:lang w:eastAsia="en-AU"/>
        </w:rPr>
        <w:t>Full-time and part-time employees get 10 days</w:t>
      </w:r>
    </w:p>
    <w:p w:rsidR="00D530AE" w:rsidRPr="00D530AE" w:rsidRDefault="00D530AE" w:rsidP="00E1101D">
      <w:pPr>
        <w:pStyle w:val="NoSpacing"/>
        <w:ind w:left="567"/>
        <w:rPr>
          <w:rFonts w:ascii="Arial" w:hAnsi="Arial" w:cs="Arial"/>
          <w:lang w:eastAsia="en-AU"/>
        </w:rPr>
      </w:pPr>
      <w:r w:rsidRPr="00D530AE">
        <w:rPr>
          <w:rFonts w:ascii="Arial" w:hAnsi="Arial" w:cs="Arial"/>
          <w:lang w:eastAsia="en-AU"/>
        </w:rPr>
        <w:t>Sick and carer's leave (also known as personal leave or personal / carer's leave) lets an employee take time off to help them deal with personal illness, caring responsibilities and family emergencies.</w:t>
      </w:r>
    </w:p>
    <w:p w:rsidR="00D530AE" w:rsidRPr="00D530AE" w:rsidRDefault="00D530AE" w:rsidP="00E1101D">
      <w:pPr>
        <w:pStyle w:val="NoSpacing"/>
        <w:ind w:left="567"/>
        <w:rPr>
          <w:rFonts w:ascii="Arial" w:hAnsi="Arial" w:cs="Arial"/>
          <w:lang w:eastAsia="en-AU"/>
        </w:rPr>
      </w:pPr>
      <w:r w:rsidRPr="00D530AE">
        <w:rPr>
          <w:rFonts w:ascii="Arial" w:hAnsi="Arial" w:cs="Arial"/>
          <w:lang w:eastAsia="en-AU"/>
        </w:rPr>
        <w:t>Sick leave can be used when an employee is ill or injured.</w:t>
      </w:r>
    </w:p>
    <w:p w:rsidR="00D530AE" w:rsidRDefault="00D530AE" w:rsidP="00E1101D">
      <w:pPr>
        <w:pStyle w:val="NoSpacing"/>
        <w:ind w:left="567"/>
        <w:rPr>
          <w:rFonts w:ascii="Arial" w:hAnsi="Arial" w:cs="Arial"/>
          <w:lang w:eastAsia="en-AU"/>
        </w:rPr>
      </w:pPr>
      <w:r w:rsidRPr="00D530AE">
        <w:rPr>
          <w:rFonts w:ascii="Arial" w:hAnsi="Arial" w:cs="Arial"/>
          <w:lang w:eastAsia="en-AU"/>
        </w:rPr>
        <w:t>An employee may have to take time off to care for an immediate family or household member who is sick or injured or help during a family emergency. This is known as carer's leave but it comes out of the employee's personal leave balance.</w:t>
      </w:r>
    </w:p>
    <w:p w:rsidR="00D530AE" w:rsidRDefault="00D530AE" w:rsidP="00E1101D">
      <w:pPr>
        <w:pStyle w:val="NoSpacing"/>
        <w:ind w:left="567"/>
        <w:rPr>
          <w:rFonts w:ascii="Arial" w:hAnsi="Arial" w:cs="Arial"/>
          <w:lang w:eastAsia="en-AU"/>
        </w:rPr>
      </w:pPr>
      <w:r>
        <w:rPr>
          <w:rFonts w:ascii="Arial" w:hAnsi="Arial" w:cs="Arial"/>
          <w:lang w:eastAsia="en-AU"/>
        </w:rPr>
        <w:t xml:space="preserve">For more information on </w:t>
      </w:r>
      <w:r w:rsidR="00A01659">
        <w:rPr>
          <w:rFonts w:ascii="Arial" w:hAnsi="Arial" w:cs="Arial"/>
          <w:lang w:eastAsia="en-AU"/>
        </w:rPr>
        <w:t>Sick &amp; Carers Leave, visit fairwork.gov.au website.</w:t>
      </w:r>
    </w:p>
    <w:p w:rsidR="00A01659" w:rsidRDefault="00A01659" w:rsidP="00D530AE">
      <w:pPr>
        <w:pStyle w:val="NoSpacing"/>
        <w:rPr>
          <w:rFonts w:ascii="Arial" w:hAnsi="Arial" w:cs="Arial"/>
          <w:lang w:eastAsia="en-AU"/>
        </w:rPr>
      </w:pPr>
    </w:p>
    <w:p w:rsidR="00A01659" w:rsidRPr="00A01659" w:rsidRDefault="00E1101D" w:rsidP="00E1101D">
      <w:pPr>
        <w:pStyle w:val="Heading2"/>
        <w:numPr>
          <w:ilvl w:val="1"/>
          <w:numId w:val="139"/>
        </w:numPr>
        <w:ind w:left="1134" w:hanging="567"/>
        <w:rPr>
          <w:lang w:eastAsia="en-AU"/>
        </w:rPr>
      </w:pPr>
      <w:r>
        <w:rPr>
          <w:lang w:eastAsia="en-AU"/>
        </w:rPr>
        <w:t xml:space="preserve"> </w:t>
      </w:r>
      <w:r w:rsidR="00A01659" w:rsidRPr="00A01659">
        <w:rPr>
          <w:lang w:eastAsia="en-AU"/>
        </w:rPr>
        <w:t>Compassionate Leave</w:t>
      </w:r>
    </w:p>
    <w:p w:rsidR="00A01659" w:rsidRDefault="00A01659" w:rsidP="00E1101D">
      <w:pPr>
        <w:pStyle w:val="NoSpacing"/>
        <w:ind w:left="567"/>
        <w:rPr>
          <w:rFonts w:ascii="Arial" w:hAnsi="Arial" w:cs="Arial"/>
          <w:lang w:eastAsia="en-AU"/>
        </w:rPr>
      </w:pPr>
      <w:r>
        <w:rPr>
          <w:rFonts w:ascii="Arial" w:hAnsi="Arial" w:cs="Arial"/>
          <w:lang w:eastAsia="en-AU"/>
        </w:rPr>
        <w:t>Employees are entitled to 2 days compassionate leave each time an immediate family or household member dies or suffers a life threatening illness or injury.</w:t>
      </w:r>
    </w:p>
    <w:p w:rsidR="00772B78" w:rsidRDefault="00772B78" w:rsidP="00E1101D">
      <w:pPr>
        <w:pStyle w:val="NoSpacing"/>
        <w:ind w:left="720"/>
        <w:rPr>
          <w:rFonts w:ascii="Arial" w:hAnsi="Arial" w:cs="Arial"/>
          <w:lang w:eastAsia="en-AU"/>
        </w:rPr>
      </w:pPr>
      <w:r>
        <w:rPr>
          <w:rFonts w:ascii="Arial" w:hAnsi="Arial" w:cs="Arial"/>
          <w:lang w:eastAsia="en-AU"/>
        </w:rPr>
        <w:lastRenderedPageBreak/>
        <w:t>All employees are entitled to compassionate leave (also known as bereavement leave).</w:t>
      </w:r>
    </w:p>
    <w:p w:rsidR="005A3D7B" w:rsidRDefault="005A3D7B" w:rsidP="00E1101D">
      <w:pPr>
        <w:pStyle w:val="NoSpacing"/>
        <w:ind w:left="720"/>
        <w:rPr>
          <w:rFonts w:ascii="Arial" w:hAnsi="Arial" w:cs="Arial"/>
          <w:lang w:eastAsia="en-AU"/>
        </w:rPr>
      </w:pPr>
      <w:r>
        <w:rPr>
          <w:rFonts w:ascii="Arial" w:hAnsi="Arial" w:cs="Arial"/>
          <w:lang w:eastAsia="en-AU"/>
        </w:rPr>
        <w:t>Compassionate leave can be taken when a member of an employee’s immediate family or house hold dies or suffers a life threatening injury</w:t>
      </w:r>
    </w:p>
    <w:p w:rsidR="005A3D7B" w:rsidRDefault="005A3D7B" w:rsidP="00E1101D">
      <w:pPr>
        <w:pStyle w:val="NoSpacing"/>
        <w:ind w:left="720"/>
        <w:rPr>
          <w:rFonts w:ascii="Arial" w:hAnsi="Arial" w:cs="Arial"/>
          <w:lang w:eastAsia="en-AU"/>
        </w:rPr>
      </w:pPr>
      <w:r>
        <w:rPr>
          <w:rFonts w:ascii="Arial" w:hAnsi="Arial" w:cs="Arial"/>
          <w:lang w:eastAsia="en-AU"/>
        </w:rPr>
        <w:t>Immediate family is an employee:</w:t>
      </w:r>
    </w:p>
    <w:p w:rsidR="005A3D7B" w:rsidRDefault="005A3D7B" w:rsidP="00E1101D">
      <w:pPr>
        <w:pStyle w:val="NoSpacing"/>
        <w:numPr>
          <w:ilvl w:val="0"/>
          <w:numId w:val="13"/>
        </w:numPr>
        <w:ind w:left="1440"/>
        <w:rPr>
          <w:rFonts w:ascii="Arial" w:hAnsi="Arial" w:cs="Arial"/>
          <w:lang w:eastAsia="en-AU"/>
        </w:rPr>
      </w:pPr>
      <w:r>
        <w:rPr>
          <w:rFonts w:ascii="Arial" w:hAnsi="Arial" w:cs="Arial"/>
          <w:lang w:eastAsia="en-AU"/>
        </w:rPr>
        <w:t>Spouse</w:t>
      </w:r>
    </w:p>
    <w:p w:rsidR="005A3D7B" w:rsidRDefault="005A3D7B" w:rsidP="00E1101D">
      <w:pPr>
        <w:pStyle w:val="NoSpacing"/>
        <w:numPr>
          <w:ilvl w:val="0"/>
          <w:numId w:val="13"/>
        </w:numPr>
        <w:rPr>
          <w:rFonts w:ascii="Arial" w:hAnsi="Arial" w:cs="Arial"/>
          <w:lang w:eastAsia="en-AU"/>
        </w:rPr>
      </w:pPr>
      <w:r>
        <w:rPr>
          <w:rFonts w:ascii="Arial" w:hAnsi="Arial" w:cs="Arial"/>
          <w:lang w:eastAsia="en-AU"/>
        </w:rPr>
        <w:t>De facto partner</w:t>
      </w:r>
    </w:p>
    <w:p w:rsidR="005A3D7B" w:rsidRDefault="005A3D7B" w:rsidP="00E1101D">
      <w:pPr>
        <w:pStyle w:val="NoSpacing"/>
        <w:numPr>
          <w:ilvl w:val="0"/>
          <w:numId w:val="13"/>
        </w:numPr>
        <w:rPr>
          <w:rFonts w:ascii="Arial" w:hAnsi="Arial" w:cs="Arial"/>
          <w:lang w:eastAsia="en-AU"/>
        </w:rPr>
      </w:pPr>
      <w:r>
        <w:rPr>
          <w:rFonts w:ascii="Arial" w:hAnsi="Arial" w:cs="Arial"/>
          <w:lang w:eastAsia="en-AU"/>
        </w:rPr>
        <w:t>Child</w:t>
      </w:r>
    </w:p>
    <w:p w:rsidR="005A3D7B" w:rsidRDefault="005A3D7B" w:rsidP="00E1101D">
      <w:pPr>
        <w:pStyle w:val="NoSpacing"/>
        <w:numPr>
          <w:ilvl w:val="0"/>
          <w:numId w:val="13"/>
        </w:numPr>
        <w:rPr>
          <w:rFonts w:ascii="Arial" w:hAnsi="Arial" w:cs="Arial"/>
          <w:lang w:eastAsia="en-AU"/>
        </w:rPr>
      </w:pPr>
      <w:r>
        <w:rPr>
          <w:rFonts w:ascii="Arial" w:hAnsi="Arial" w:cs="Arial"/>
          <w:lang w:eastAsia="en-AU"/>
        </w:rPr>
        <w:t>Parent</w:t>
      </w:r>
    </w:p>
    <w:p w:rsidR="005A3D7B" w:rsidRDefault="005A3D7B" w:rsidP="00E1101D">
      <w:pPr>
        <w:pStyle w:val="NoSpacing"/>
        <w:numPr>
          <w:ilvl w:val="0"/>
          <w:numId w:val="13"/>
        </w:numPr>
        <w:rPr>
          <w:rFonts w:ascii="Arial" w:hAnsi="Arial" w:cs="Arial"/>
          <w:lang w:eastAsia="en-AU"/>
        </w:rPr>
      </w:pPr>
      <w:r>
        <w:rPr>
          <w:rFonts w:ascii="Arial" w:hAnsi="Arial" w:cs="Arial"/>
          <w:lang w:eastAsia="en-AU"/>
        </w:rPr>
        <w:t>Grandparent</w:t>
      </w:r>
    </w:p>
    <w:p w:rsidR="005A3D7B" w:rsidRDefault="005A3D7B" w:rsidP="00E1101D">
      <w:pPr>
        <w:pStyle w:val="NoSpacing"/>
        <w:numPr>
          <w:ilvl w:val="0"/>
          <w:numId w:val="13"/>
        </w:numPr>
        <w:rPr>
          <w:rFonts w:ascii="Arial" w:hAnsi="Arial" w:cs="Arial"/>
          <w:lang w:eastAsia="en-AU"/>
        </w:rPr>
      </w:pPr>
      <w:r>
        <w:rPr>
          <w:rFonts w:ascii="Arial" w:hAnsi="Arial" w:cs="Arial"/>
          <w:lang w:eastAsia="en-AU"/>
        </w:rPr>
        <w:t>Grandchild</w:t>
      </w:r>
    </w:p>
    <w:p w:rsidR="005A3D7B" w:rsidRDefault="005A3D7B" w:rsidP="00E1101D">
      <w:pPr>
        <w:pStyle w:val="NoSpacing"/>
        <w:numPr>
          <w:ilvl w:val="0"/>
          <w:numId w:val="13"/>
        </w:numPr>
        <w:rPr>
          <w:rFonts w:ascii="Arial" w:hAnsi="Arial" w:cs="Arial"/>
          <w:lang w:eastAsia="en-AU"/>
        </w:rPr>
      </w:pPr>
      <w:r>
        <w:rPr>
          <w:rFonts w:ascii="Arial" w:hAnsi="Arial" w:cs="Arial"/>
          <w:lang w:eastAsia="en-AU"/>
        </w:rPr>
        <w:t xml:space="preserve">Sibling, or a </w:t>
      </w:r>
    </w:p>
    <w:p w:rsidR="005A3D7B" w:rsidRDefault="0022759C" w:rsidP="00E1101D">
      <w:pPr>
        <w:pStyle w:val="NoSpacing"/>
        <w:numPr>
          <w:ilvl w:val="0"/>
          <w:numId w:val="13"/>
        </w:numPr>
        <w:rPr>
          <w:rFonts w:ascii="Arial" w:hAnsi="Arial" w:cs="Arial"/>
          <w:lang w:eastAsia="en-AU"/>
        </w:rPr>
      </w:pPr>
      <w:r>
        <w:rPr>
          <w:rFonts w:ascii="Arial" w:hAnsi="Arial" w:cs="Arial"/>
          <w:lang w:eastAsia="en-AU"/>
        </w:rPr>
        <w:t>Child</w:t>
      </w:r>
      <w:r w:rsidR="005A3D7B">
        <w:rPr>
          <w:rFonts w:ascii="Arial" w:hAnsi="Arial" w:cs="Arial"/>
          <w:lang w:eastAsia="en-AU"/>
        </w:rPr>
        <w:t xml:space="preserve">, parent, grandparent, grandchild or sibling of the </w:t>
      </w:r>
      <w:r w:rsidR="0034524A">
        <w:rPr>
          <w:rFonts w:ascii="Arial" w:hAnsi="Arial" w:cs="Arial"/>
          <w:lang w:eastAsia="en-AU"/>
        </w:rPr>
        <w:t>employee’s</w:t>
      </w:r>
      <w:r w:rsidR="005A3D7B">
        <w:rPr>
          <w:rFonts w:ascii="Arial" w:hAnsi="Arial" w:cs="Arial"/>
          <w:lang w:eastAsia="en-AU"/>
        </w:rPr>
        <w:t xml:space="preserve"> spouse or </w:t>
      </w:r>
      <w:r w:rsidR="0034524A">
        <w:rPr>
          <w:rFonts w:ascii="Arial" w:hAnsi="Arial" w:cs="Arial"/>
          <w:lang w:eastAsia="en-AU"/>
        </w:rPr>
        <w:t>de-facto</w:t>
      </w:r>
      <w:r w:rsidR="005A3D7B">
        <w:rPr>
          <w:rFonts w:ascii="Arial" w:hAnsi="Arial" w:cs="Arial"/>
          <w:lang w:eastAsia="en-AU"/>
        </w:rPr>
        <w:t xml:space="preserve"> partner.</w:t>
      </w:r>
    </w:p>
    <w:p w:rsidR="005A3D7B" w:rsidRPr="005A3D7B" w:rsidRDefault="005A3D7B" w:rsidP="00E1101D">
      <w:pPr>
        <w:pStyle w:val="NoSpacing"/>
        <w:rPr>
          <w:rFonts w:ascii="Arial" w:hAnsi="Arial" w:cs="Arial"/>
          <w:lang w:eastAsia="en-AU"/>
        </w:rPr>
      </w:pPr>
    </w:p>
    <w:p w:rsidR="005A3D7B" w:rsidRPr="005A3D7B" w:rsidRDefault="005A3D7B" w:rsidP="00E1101D">
      <w:pPr>
        <w:pStyle w:val="NoSpacing"/>
        <w:rPr>
          <w:rFonts w:ascii="Arial" w:hAnsi="Arial" w:cs="Arial"/>
          <w:lang w:eastAsia="en-AU"/>
        </w:rPr>
      </w:pPr>
      <w:r w:rsidRPr="005A3D7B">
        <w:rPr>
          <w:rFonts w:ascii="Arial" w:hAnsi="Arial" w:cs="Arial"/>
        </w:rPr>
        <w:t>Employees will be able to take compassionate leave for other relatives (</w:t>
      </w:r>
      <w:r w:rsidR="0034524A" w:rsidRPr="005A3D7B">
        <w:rPr>
          <w:rFonts w:ascii="Arial" w:hAnsi="Arial" w:cs="Arial"/>
        </w:rPr>
        <w:t>e.g.</w:t>
      </w:r>
      <w:r w:rsidRPr="005A3D7B">
        <w:rPr>
          <w:rFonts w:ascii="Arial" w:hAnsi="Arial" w:cs="Arial"/>
        </w:rPr>
        <w:t xml:space="preserve"> cousins, aunts and uncles) if they are a member of the employee's household, or if the employer agrees to this.</w:t>
      </w:r>
      <w:r w:rsidRPr="005A3D7B">
        <w:rPr>
          <w:rFonts w:ascii="Arial" w:hAnsi="Arial" w:cs="Arial"/>
          <w:lang w:eastAsia="en-AU"/>
        </w:rPr>
        <w:t xml:space="preserve"> </w:t>
      </w:r>
    </w:p>
    <w:p w:rsidR="005A3D7B" w:rsidRPr="005A3D7B" w:rsidRDefault="005A3D7B" w:rsidP="00E1101D">
      <w:pPr>
        <w:pStyle w:val="NoSpacing"/>
        <w:rPr>
          <w:rFonts w:ascii="Arial" w:eastAsia="Times New Roman" w:hAnsi="Arial" w:cs="Arial"/>
          <w:lang w:eastAsia="en-AU"/>
        </w:rPr>
      </w:pPr>
      <w:r w:rsidRPr="005A3D7B">
        <w:rPr>
          <w:rFonts w:ascii="Arial" w:eastAsia="Times New Roman" w:hAnsi="Arial" w:cs="Arial"/>
          <w:lang w:eastAsia="en-AU"/>
        </w:rPr>
        <w:t>Full-time and part-time employees receive paid compassionate leave and casual employees receive unpaid compassionate leave.</w:t>
      </w:r>
    </w:p>
    <w:p w:rsidR="005A3D7B" w:rsidRPr="005A3D7B" w:rsidRDefault="005A3D7B" w:rsidP="00E1101D">
      <w:pPr>
        <w:pStyle w:val="NoSpacing"/>
        <w:rPr>
          <w:rFonts w:ascii="Arial" w:eastAsia="Times New Roman" w:hAnsi="Arial" w:cs="Arial"/>
          <w:lang w:eastAsia="en-AU"/>
        </w:rPr>
      </w:pPr>
      <w:r w:rsidRPr="005A3D7B">
        <w:rPr>
          <w:rFonts w:ascii="Arial" w:eastAsia="Times New Roman" w:hAnsi="Arial" w:cs="Arial"/>
          <w:lang w:eastAsia="en-AU"/>
        </w:rPr>
        <w:t>Full-time and part-time employees are paid at their base pay rate for the ordinary hours they would have worked during the leave.</w:t>
      </w:r>
    </w:p>
    <w:p w:rsidR="005A3D7B" w:rsidRPr="005A3D7B" w:rsidRDefault="005A3D7B" w:rsidP="00E1101D">
      <w:pPr>
        <w:pStyle w:val="NoSpacing"/>
        <w:rPr>
          <w:rFonts w:ascii="Arial" w:eastAsia="Times New Roman" w:hAnsi="Arial" w:cs="Arial"/>
          <w:lang w:eastAsia="en-AU"/>
        </w:rPr>
      </w:pPr>
      <w:r w:rsidRPr="005A3D7B">
        <w:rPr>
          <w:rFonts w:ascii="Arial" w:eastAsia="Times New Roman" w:hAnsi="Arial" w:cs="Arial"/>
          <w:lang w:eastAsia="en-AU"/>
        </w:rPr>
        <w:t>This doesn't include separate entitlements such as incentive-based payments and bonuses, loadings, monetary allowances, overtime or penalty rates.</w:t>
      </w:r>
    </w:p>
    <w:p w:rsidR="005A3D7B" w:rsidRDefault="005A3D7B" w:rsidP="00E1101D">
      <w:pPr>
        <w:pStyle w:val="NoSpacing"/>
        <w:rPr>
          <w:rFonts w:ascii="Arial" w:eastAsia="Times New Roman" w:hAnsi="Arial" w:cs="Arial"/>
          <w:lang w:eastAsia="en-AU"/>
        </w:rPr>
      </w:pPr>
      <w:r w:rsidRPr="005A3D7B">
        <w:rPr>
          <w:rFonts w:ascii="Arial" w:eastAsia="Times New Roman" w:hAnsi="Arial" w:cs="Arial"/>
          <w:lang w:eastAsia="en-AU"/>
        </w:rPr>
        <w:t>Compassionate leave can't be cashed out.</w:t>
      </w:r>
    </w:p>
    <w:p w:rsidR="005A3D7B" w:rsidRDefault="005A3D7B" w:rsidP="00E1101D">
      <w:pPr>
        <w:pStyle w:val="NoSpacing"/>
        <w:rPr>
          <w:rFonts w:ascii="Arial" w:eastAsia="Times New Roman" w:hAnsi="Arial" w:cs="Arial"/>
          <w:lang w:eastAsia="en-AU"/>
        </w:rPr>
      </w:pPr>
    </w:p>
    <w:p w:rsidR="005A3D7B" w:rsidRPr="005A3D7B" w:rsidRDefault="005A3D7B" w:rsidP="00E1101D">
      <w:pPr>
        <w:pStyle w:val="NoSpacing"/>
        <w:rPr>
          <w:rFonts w:ascii="Arial" w:hAnsi="Arial" w:cs="Arial"/>
          <w:lang w:eastAsia="en-AU"/>
        </w:rPr>
      </w:pPr>
      <w:r>
        <w:rPr>
          <w:rFonts w:ascii="Arial" w:hAnsi="Arial" w:cs="Arial"/>
          <w:lang w:eastAsia="en-AU"/>
        </w:rPr>
        <w:t>C</w:t>
      </w:r>
      <w:r w:rsidRPr="005A3D7B">
        <w:rPr>
          <w:rFonts w:ascii="Arial" w:hAnsi="Arial" w:cs="Arial"/>
          <w:lang w:eastAsia="en-AU"/>
        </w:rPr>
        <w:t>ompassionate leave can be taken as:</w:t>
      </w:r>
    </w:p>
    <w:p w:rsidR="005A3D7B" w:rsidRPr="005A3D7B" w:rsidRDefault="005A3D7B" w:rsidP="00E1101D">
      <w:pPr>
        <w:pStyle w:val="NoSpacing"/>
        <w:numPr>
          <w:ilvl w:val="0"/>
          <w:numId w:val="14"/>
        </w:numPr>
        <w:rPr>
          <w:rFonts w:ascii="Arial" w:hAnsi="Arial" w:cs="Arial"/>
          <w:lang w:eastAsia="en-AU"/>
        </w:rPr>
      </w:pPr>
      <w:r w:rsidRPr="005A3D7B">
        <w:rPr>
          <w:rFonts w:ascii="Arial" w:hAnsi="Arial" w:cs="Arial"/>
          <w:lang w:eastAsia="en-AU"/>
        </w:rPr>
        <w:t>​</w:t>
      </w:r>
      <w:r>
        <w:rPr>
          <w:rFonts w:ascii="Arial" w:hAnsi="Arial" w:cs="Arial"/>
          <w:lang w:eastAsia="en-AU"/>
        </w:rPr>
        <w:t>A</w:t>
      </w:r>
      <w:r w:rsidRPr="005A3D7B">
        <w:rPr>
          <w:rFonts w:ascii="Arial" w:hAnsi="Arial" w:cs="Arial"/>
          <w:lang w:eastAsia="en-AU"/>
        </w:rPr>
        <w:t xml:space="preserve"> single continuous 2 day period, or</w:t>
      </w:r>
    </w:p>
    <w:p w:rsidR="005A3D7B" w:rsidRPr="005A3D7B" w:rsidRDefault="005A3D7B" w:rsidP="00E1101D">
      <w:pPr>
        <w:pStyle w:val="NoSpacing"/>
        <w:numPr>
          <w:ilvl w:val="0"/>
          <w:numId w:val="14"/>
        </w:numPr>
        <w:rPr>
          <w:rFonts w:ascii="Arial" w:hAnsi="Arial" w:cs="Arial"/>
          <w:lang w:eastAsia="en-AU"/>
        </w:rPr>
      </w:pPr>
      <w:r w:rsidRPr="005A3D7B">
        <w:rPr>
          <w:rFonts w:ascii="Arial" w:hAnsi="Arial" w:cs="Arial"/>
          <w:lang w:eastAsia="en-AU"/>
        </w:rPr>
        <w:t>2 separate periods of 1 day each, or</w:t>
      </w:r>
    </w:p>
    <w:p w:rsidR="005A3D7B" w:rsidRPr="005A3D7B" w:rsidRDefault="005A3D7B" w:rsidP="00E1101D">
      <w:pPr>
        <w:pStyle w:val="NoSpacing"/>
        <w:numPr>
          <w:ilvl w:val="0"/>
          <w:numId w:val="14"/>
        </w:numPr>
        <w:rPr>
          <w:rFonts w:ascii="Arial" w:hAnsi="Arial" w:cs="Arial"/>
          <w:lang w:eastAsia="en-AU"/>
        </w:rPr>
      </w:pPr>
      <w:r w:rsidRPr="005A3D7B">
        <w:rPr>
          <w:rFonts w:ascii="Arial" w:hAnsi="Arial" w:cs="Arial"/>
          <w:lang w:eastAsia="en-AU"/>
        </w:rPr>
        <w:t>Any separate periods the employee and the employer agree.</w:t>
      </w:r>
    </w:p>
    <w:p w:rsidR="005A3D7B" w:rsidRPr="005A3D7B" w:rsidRDefault="005A3D7B" w:rsidP="00E1101D">
      <w:pPr>
        <w:pStyle w:val="NoSpacing"/>
        <w:rPr>
          <w:rFonts w:ascii="Arial" w:hAnsi="Arial" w:cs="Arial"/>
          <w:lang w:eastAsia="en-AU"/>
        </w:rPr>
      </w:pPr>
      <w:r w:rsidRPr="005A3D7B">
        <w:rPr>
          <w:rFonts w:ascii="Arial" w:hAnsi="Arial" w:cs="Arial"/>
          <w:lang w:eastAsia="en-AU"/>
        </w:rPr>
        <w:t>An employee does not accumulate compassionate leave. It can be taken any time an employee needs it.</w:t>
      </w:r>
    </w:p>
    <w:p w:rsidR="005A3D7B" w:rsidRDefault="005A3D7B" w:rsidP="00E1101D">
      <w:pPr>
        <w:pStyle w:val="NoSpacing"/>
        <w:rPr>
          <w:rFonts w:ascii="Arial" w:hAnsi="Arial" w:cs="Arial"/>
          <w:lang w:eastAsia="en-AU"/>
        </w:rPr>
      </w:pPr>
      <w:r w:rsidRPr="005A3D7B">
        <w:rPr>
          <w:rFonts w:ascii="Arial" w:hAnsi="Arial" w:cs="Arial"/>
          <w:lang w:eastAsia="en-AU"/>
        </w:rPr>
        <w:t>If an employee is already on another type of leave (e.g. annual leave) and needs to take compassionate leave, the employee can use compassionate leave instead of the other leave.</w:t>
      </w:r>
    </w:p>
    <w:p w:rsidR="005B7CA0" w:rsidRDefault="005B7CA0" w:rsidP="00E1101D">
      <w:pPr>
        <w:pStyle w:val="NoSpacing"/>
        <w:rPr>
          <w:rFonts w:ascii="Arial" w:hAnsi="Arial" w:cs="Arial"/>
          <w:lang w:eastAsia="en-AU"/>
        </w:rPr>
      </w:pPr>
    </w:p>
    <w:p w:rsidR="005B7CA0" w:rsidRDefault="00E1101D" w:rsidP="00E1101D">
      <w:pPr>
        <w:pStyle w:val="Heading2"/>
        <w:numPr>
          <w:ilvl w:val="1"/>
          <w:numId w:val="139"/>
        </w:numPr>
        <w:ind w:left="1134" w:hanging="567"/>
        <w:rPr>
          <w:lang w:eastAsia="en-AU"/>
        </w:rPr>
      </w:pPr>
      <w:r>
        <w:rPr>
          <w:lang w:eastAsia="en-AU"/>
        </w:rPr>
        <w:t xml:space="preserve"> </w:t>
      </w:r>
      <w:r w:rsidR="005B7CA0" w:rsidRPr="005B7CA0">
        <w:rPr>
          <w:lang w:eastAsia="en-AU"/>
        </w:rPr>
        <w:t>Maternity and Parental Leave</w:t>
      </w:r>
    </w:p>
    <w:p w:rsidR="005B7CA0" w:rsidRPr="005B7CA0" w:rsidRDefault="005B7CA0" w:rsidP="00E1101D">
      <w:pPr>
        <w:pStyle w:val="NoSpacing"/>
        <w:ind w:left="360"/>
        <w:rPr>
          <w:rFonts w:ascii="Arial" w:hAnsi="Arial" w:cs="Arial"/>
          <w:lang w:eastAsia="en-AU"/>
        </w:rPr>
      </w:pPr>
      <w:r w:rsidRPr="005B7CA0">
        <w:rPr>
          <w:rFonts w:ascii="Arial" w:hAnsi="Arial" w:cs="Arial"/>
          <w:lang w:eastAsia="en-AU"/>
        </w:rPr>
        <w:t>Employees can get parental leave when a child is born or adopted. Parental leave entitlements include:</w:t>
      </w:r>
    </w:p>
    <w:p w:rsidR="005B7CA0" w:rsidRPr="005B7CA0" w:rsidRDefault="005B7CA0" w:rsidP="00E1101D">
      <w:pPr>
        <w:pStyle w:val="NoSpacing"/>
        <w:numPr>
          <w:ilvl w:val="0"/>
          <w:numId w:val="15"/>
        </w:numPr>
        <w:ind w:left="1080"/>
        <w:rPr>
          <w:rFonts w:ascii="Arial" w:hAnsi="Arial" w:cs="Arial"/>
          <w:lang w:eastAsia="en-AU"/>
        </w:rPr>
      </w:pPr>
      <w:r w:rsidRPr="005B7CA0">
        <w:rPr>
          <w:rFonts w:ascii="Arial" w:hAnsi="Arial" w:cs="Arial"/>
          <w:lang w:eastAsia="en-AU"/>
        </w:rPr>
        <w:t>maternity leave</w:t>
      </w:r>
    </w:p>
    <w:p w:rsidR="005B7CA0" w:rsidRPr="005B7CA0" w:rsidRDefault="005B7CA0" w:rsidP="00E1101D">
      <w:pPr>
        <w:pStyle w:val="NoSpacing"/>
        <w:numPr>
          <w:ilvl w:val="0"/>
          <w:numId w:val="15"/>
        </w:numPr>
        <w:ind w:left="1080"/>
        <w:rPr>
          <w:rFonts w:ascii="Arial" w:hAnsi="Arial" w:cs="Arial"/>
          <w:lang w:eastAsia="en-AU"/>
        </w:rPr>
      </w:pPr>
      <w:r w:rsidRPr="005B7CA0">
        <w:rPr>
          <w:rFonts w:ascii="Arial" w:hAnsi="Arial" w:cs="Arial"/>
          <w:lang w:eastAsia="en-AU"/>
        </w:rPr>
        <w:t>paternity and partner leave</w:t>
      </w:r>
    </w:p>
    <w:p w:rsidR="005B7CA0" w:rsidRPr="005B7CA0" w:rsidRDefault="005B7CA0" w:rsidP="00E1101D">
      <w:pPr>
        <w:pStyle w:val="NoSpacing"/>
        <w:numPr>
          <w:ilvl w:val="0"/>
          <w:numId w:val="15"/>
        </w:numPr>
        <w:ind w:left="1080"/>
        <w:rPr>
          <w:rFonts w:ascii="Arial" w:hAnsi="Arial" w:cs="Arial"/>
          <w:lang w:eastAsia="en-AU"/>
        </w:rPr>
      </w:pPr>
      <w:r w:rsidRPr="005B7CA0">
        <w:rPr>
          <w:rFonts w:ascii="Arial" w:hAnsi="Arial" w:cs="Arial"/>
          <w:lang w:eastAsia="en-AU"/>
        </w:rPr>
        <w:t>adoption leave</w:t>
      </w:r>
    </w:p>
    <w:p w:rsidR="005B7CA0" w:rsidRPr="005B7CA0" w:rsidRDefault="005B7CA0" w:rsidP="00E1101D">
      <w:pPr>
        <w:pStyle w:val="NoSpacing"/>
        <w:numPr>
          <w:ilvl w:val="0"/>
          <w:numId w:val="15"/>
        </w:numPr>
        <w:ind w:left="1080"/>
        <w:rPr>
          <w:rFonts w:ascii="Arial" w:hAnsi="Arial" w:cs="Arial"/>
          <w:lang w:eastAsia="en-AU"/>
        </w:rPr>
      </w:pPr>
      <w:r w:rsidRPr="005B7CA0">
        <w:rPr>
          <w:rFonts w:ascii="Arial" w:hAnsi="Arial" w:cs="Arial"/>
          <w:lang w:eastAsia="en-AU"/>
        </w:rPr>
        <w:t>special maternity leave</w:t>
      </w:r>
    </w:p>
    <w:p w:rsidR="005B7CA0" w:rsidRPr="005B7CA0" w:rsidRDefault="005B7CA0" w:rsidP="00E1101D">
      <w:pPr>
        <w:pStyle w:val="NoSpacing"/>
        <w:numPr>
          <w:ilvl w:val="0"/>
          <w:numId w:val="15"/>
        </w:numPr>
        <w:ind w:left="1080"/>
        <w:rPr>
          <w:rFonts w:ascii="Arial" w:hAnsi="Arial" w:cs="Arial"/>
          <w:lang w:eastAsia="en-AU"/>
        </w:rPr>
      </w:pPr>
      <w:r w:rsidRPr="005B7CA0">
        <w:rPr>
          <w:rFonts w:ascii="Arial" w:hAnsi="Arial" w:cs="Arial"/>
          <w:lang w:eastAsia="en-AU"/>
        </w:rPr>
        <w:t>a safe job and no safe job leave</w:t>
      </w:r>
    </w:p>
    <w:p w:rsidR="005B7CA0" w:rsidRDefault="0034524A" w:rsidP="00E1101D">
      <w:pPr>
        <w:pStyle w:val="NoSpacing"/>
        <w:numPr>
          <w:ilvl w:val="0"/>
          <w:numId w:val="15"/>
        </w:numPr>
        <w:ind w:left="1080"/>
        <w:rPr>
          <w:rFonts w:ascii="Arial" w:hAnsi="Arial" w:cs="Arial"/>
          <w:lang w:eastAsia="en-AU"/>
        </w:rPr>
      </w:pPr>
      <w:r w:rsidRPr="005B7CA0">
        <w:rPr>
          <w:rFonts w:ascii="Arial" w:hAnsi="Arial" w:cs="Arial"/>
          <w:lang w:eastAsia="en-AU"/>
        </w:rPr>
        <w:t>A</w:t>
      </w:r>
      <w:r w:rsidR="005B7CA0" w:rsidRPr="005B7CA0">
        <w:rPr>
          <w:rFonts w:ascii="Arial" w:hAnsi="Arial" w:cs="Arial"/>
          <w:lang w:eastAsia="en-AU"/>
        </w:rPr>
        <w:t xml:space="preserve"> right to return to old job.</w:t>
      </w:r>
    </w:p>
    <w:p w:rsidR="005B7CA0" w:rsidRDefault="005B7CA0" w:rsidP="00E1101D">
      <w:pPr>
        <w:pStyle w:val="NoSpacing"/>
        <w:ind w:left="360"/>
        <w:rPr>
          <w:rFonts w:ascii="Arial" w:hAnsi="Arial" w:cs="Arial"/>
          <w:lang w:eastAsia="en-AU"/>
        </w:rPr>
      </w:pPr>
    </w:p>
    <w:p w:rsidR="005B7CA0" w:rsidRDefault="005B7CA0" w:rsidP="00E1101D">
      <w:pPr>
        <w:pStyle w:val="NoSpacing"/>
        <w:ind w:left="360"/>
        <w:rPr>
          <w:rFonts w:ascii="Arial" w:hAnsi="Arial" w:cs="Arial"/>
          <w:lang w:eastAsia="en-AU"/>
        </w:rPr>
      </w:pPr>
      <w:r>
        <w:rPr>
          <w:rFonts w:ascii="Arial" w:hAnsi="Arial" w:cs="Arial"/>
          <w:lang w:eastAsia="en-AU"/>
        </w:rPr>
        <w:t>Parental leave is leave that can be taken when:</w:t>
      </w:r>
    </w:p>
    <w:p w:rsidR="005B7CA0" w:rsidRDefault="005B7CA0" w:rsidP="00E1101D">
      <w:pPr>
        <w:pStyle w:val="NoSpacing"/>
        <w:numPr>
          <w:ilvl w:val="0"/>
          <w:numId w:val="16"/>
        </w:numPr>
        <w:ind w:left="1080"/>
        <w:rPr>
          <w:rFonts w:ascii="Arial" w:hAnsi="Arial" w:cs="Arial"/>
          <w:lang w:eastAsia="en-AU"/>
        </w:rPr>
      </w:pPr>
      <w:r>
        <w:rPr>
          <w:rFonts w:ascii="Arial" w:hAnsi="Arial" w:cs="Arial"/>
          <w:lang w:eastAsia="en-AU"/>
        </w:rPr>
        <w:t>an employee gives birth</w:t>
      </w:r>
    </w:p>
    <w:p w:rsidR="005B7CA0" w:rsidRDefault="005B7CA0" w:rsidP="00E1101D">
      <w:pPr>
        <w:pStyle w:val="NoSpacing"/>
        <w:numPr>
          <w:ilvl w:val="0"/>
          <w:numId w:val="16"/>
        </w:numPr>
        <w:ind w:left="1080"/>
        <w:rPr>
          <w:rFonts w:ascii="Arial" w:hAnsi="Arial" w:cs="Arial"/>
          <w:lang w:eastAsia="en-AU"/>
        </w:rPr>
      </w:pPr>
      <w:r>
        <w:rPr>
          <w:rFonts w:ascii="Arial" w:hAnsi="Arial" w:cs="Arial"/>
          <w:lang w:eastAsia="en-AU"/>
        </w:rPr>
        <w:t xml:space="preserve">an </w:t>
      </w:r>
      <w:r w:rsidR="007D027C">
        <w:rPr>
          <w:rFonts w:ascii="Arial" w:hAnsi="Arial" w:cs="Arial"/>
          <w:lang w:eastAsia="en-AU"/>
        </w:rPr>
        <w:t>employee’s</w:t>
      </w:r>
      <w:r>
        <w:rPr>
          <w:rFonts w:ascii="Arial" w:hAnsi="Arial" w:cs="Arial"/>
          <w:lang w:eastAsia="en-AU"/>
        </w:rPr>
        <w:t xml:space="preserve"> spouse or de facto partner gives birth</w:t>
      </w:r>
    </w:p>
    <w:p w:rsidR="007D027C" w:rsidRDefault="007D027C" w:rsidP="00E1101D">
      <w:pPr>
        <w:pStyle w:val="NoSpacing"/>
        <w:numPr>
          <w:ilvl w:val="0"/>
          <w:numId w:val="16"/>
        </w:numPr>
        <w:ind w:left="1080"/>
        <w:rPr>
          <w:rFonts w:ascii="Arial" w:hAnsi="Arial" w:cs="Arial"/>
          <w:lang w:eastAsia="en-AU"/>
        </w:rPr>
      </w:pPr>
      <w:r>
        <w:rPr>
          <w:rFonts w:ascii="Arial" w:hAnsi="Arial" w:cs="Arial"/>
          <w:lang w:eastAsia="en-AU"/>
        </w:rPr>
        <w:t>an employee adopts a child under 16 years of age</w:t>
      </w:r>
    </w:p>
    <w:p w:rsidR="007D027C" w:rsidRDefault="007D027C" w:rsidP="00E1101D">
      <w:pPr>
        <w:pStyle w:val="NoSpacing"/>
        <w:ind w:left="360"/>
        <w:rPr>
          <w:rFonts w:ascii="Arial" w:hAnsi="Arial" w:cs="Arial"/>
          <w:lang w:eastAsia="en-AU"/>
        </w:rPr>
      </w:pPr>
    </w:p>
    <w:p w:rsidR="007D027C" w:rsidRDefault="007D027C" w:rsidP="00E1101D">
      <w:pPr>
        <w:pStyle w:val="NoSpacing"/>
        <w:ind w:left="360"/>
        <w:rPr>
          <w:rFonts w:ascii="Arial" w:hAnsi="Arial" w:cs="Arial"/>
          <w:lang w:eastAsia="en-AU"/>
        </w:rPr>
      </w:pPr>
      <w:r>
        <w:rPr>
          <w:rFonts w:ascii="Arial" w:hAnsi="Arial" w:cs="Arial"/>
          <w:lang w:eastAsia="en-AU"/>
        </w:rPr>
        <w:t>Employees are entitled to 12 months of unpaid parental leave. They can also request an additional 12 months of leave.</w:t>
      </w:r>
    </w:p>
    <w:p w:rsidR="007D027C" w:rsidRDefault="007D027C" w:rsidP="00E1101D">
      <w:pPr>
        <w:pStyle w:val="NoSpacing"/>
        <w:ind w:left="360"/>
        <w:rPr>
          <w:rFonts w:ascii="Arial" w:hAnsi="Arial" w:cs="Arial"/>
          <w:lang w:eastAsia="en-AU"/>
        </w:rPr>
      </w:pPr>
    </w:p>
    <w:p w:rsidR="007D027C" w:rsidRDefault="007D027C" w:rsidP="007D027C">
      <w:pPr>
        <w:pStyle w:val="NoSpacing"/>
        <w:rPr>
          <w:rFonts w:ascii="Arial" w:hAnsi="Arial" w:cs="Arial"/>
          <w:b/>
          <w:lang w:eastAsia="en-AU"/>
        </w:rPr>
      </w:pPr>
    </w:p>
    <w:p w:rsidR="007D027C" w:rsidRDefault="007D027C" w:rsidP="007D027C">
      <w:pPr>
        <w:pStyle w:val="NoSpacing"/>
        <w:rPr>
          <w:rFonts w:ascii="Arial" w:hAnsi="Arial" w:cs="Arial"/>
          <w:b/>
          <w:lang w:eastAsia="en-AU"/>
        </w:rPr>
      </w:pPr>
    </w:p>
    <w:p w:rsidR="007D027C" w:rsidRPr="007D027C" w:rsidRDefault="007D027C" w:rsidP="00E1101D">
      <w:pPr>
        <w:pStyle w:val="NoSpacing"/>
        <w:ind w:left="360"/>
        <w:rPr>
          <w:rFonts w:ascii="Arial" w:hAnsi="Arial" w:cs="Arial"/>
          <w:u w:val="single"/>
          <w:lang w:eastAsia="en-AU"/>
        </w:rPr>
      </w:pPr>
      <w:r w:rsidRPr="007D027C">
        <w:rPr>
          <w:rFonts w:ascii="Arial" w:hAnsi="Arial" w:cs="Arial"/>
          <w:u w:val="single"/>
          <w:lang w:eastAsia="en-AU"/>
        </w:rPr>
        <w:t>Pre-adoption leave</w:t>
      </w:r>
    </w:p>
    <w:p w:rsidR="007D027C" w:rsidRPr="007D027C" w:rsidRDefault="007D027C" w:rsidP="00E1101D">
      <w:pPr>
        <w:pStyle w:val="NoSpacing"/>
        <w:ind w:left="360"/>
        <w:rPr>
          <w:rFonts w:ascii="Arial" w:hAnsi="Arial" w:cs="Arial"/>
          <w:lang w:eastAsia="en-AU"/>
        </w:rPr>
      </w:pPr>
      <w:r w:rsidRPr="007D027C">
        <w:rPr>
          <w:rFonts w:ascii="Arial" w:hAnsi="Arial" w:cs="Arial"/>
          <w:lang w:eastAsia="en-AU"/>
        </w:rPr>
        <w:t>Employees who are taking parental leave to care for an adopted child are also entitled to 2 days unpaid pre-adoption leave to attend relevant interviews or examinations.</w:t>
      </w:r>
    </w:p>
    <w:p w:rsidR="007D027C" w:rsidRDefault="007D027C" w:rsidP="00E1101D">
      <w:pPr>
        <w:pStyle w:val="NoSpacing"/>
        <w:ind w:left="360"/>
        <w:rPr>
          <w:rFonts w:ascii="Arial" w:hAnsi="Arial" w:cs="Arial"/>
          <w:lang w:eastAsia="en-AU"/>
        </w:rPr>
      </w:pPr>
      <w:r w:rsidRPr="007D027C">
        <w:rPr>
          <w:rFonts w:ascii="Arial" w:hAnsi="Arial" w:cs="Arial"/>
          <w:lang w:eastAsia="en-AU"/>
        </w:rPr>
        <w:t>This leave can't be used if an employer tells an employee to take another type of leave (</w:t>
      </w:r>
      <w:r w:rsidR="0034524A" w:rsidRPr="007D027C">
        <w:rPr>
          <w:rFonts w:ascii="Arial" w:hAnsi="Arial" w:cs="Arial"/>
          <w:lang w:eastAsia="en-AU"/>
        </w:rPr>
        <w:t>e.g.</w:t>
      </w:r>
      <w:r w:rsidRPr="007D027C">
        <w:rPr>
          <w:rFonts w:ascii="Arial" w:hAnsi="Arial" w:cs="Arial"/>
          <w:lang w:eastAsia="en-AU"/>
        </w:rPr>
        <w:t xml:space="preserve"> paid annual leave).</w:t>
      </w:r>
    </w:p>
    <w:p w:rsidR="007D027C" w:rsidRPr="007D027C" w:rsidRDefault="007D027C" w:rsidP="00E1101D">
      <w:pPr>
        <w:pStyle w:val="NoSpacing"/>
        <w:ind w:left="360"/>
        <w:rPr>
          <w:rFonts w:ascii="Arial" w:hAnsi="Arial" w:cs="Arial"/>
          <w:u w:val="single"/>
          <w:lang w:eastAsia="en-AU"/>
        </w:rPr>
      </w:pPr>
    </w:p>
    <w:p w:rsidR="007D027C" w:rsidRPr="007D027C" w:rsidRDefault="007D027C" w:rsidP="00E1101D">
      <w:pPr>
        <w:pStyle w:val="NoSpacing"/>
        <w:ind w:left="360"/>
        <w:rPr>
          <w:rFonts w:ascii="Arial" w:hAnsi="Arial" w:cs="Arial"/>
          <w:u w:val="single"/>
          <w:lang w:eastAsia="en-AU"/>
        </w:rPr>
      </w:pPr>
      <w:r w:rsidRPr="007D027C">
        <w:rPr>
          <w:rFonts w:ascii="Arial" w:hAnsi="Arial" w:cs="Arial"/>
          <w:u w:val="single"/>
          <w:lang w:eastAsia="en-AU"/>
        </w:rPr>
        <w:t>Who is eligible for parental leave?</w:t>
      </w:r>
    </w:p>
    <w:p w:rsidR="007D027C" w:rsidRPr="007D027C" w:rsidRDefault="007D027C" w:rsidP="00E1101D">
      <w:pPr>
        <w:pStyle w:val="NoSpacing"/>
        <w:ind w:left="360"/>
        <w:rPr>
          <w:rFonts w:ascii="Arial" w:hAnsi="Arial" w:cs="Arial"/>
          <w:lang w:eastAsia="en-AU"/>
        </w:rPr>
      </w:pPr>
      <w:r w:rsidRPr="007D027C">
        <w:rPr>
          <w:rFonts w:ascii="Arial" w:hAnsi="Arial" w:cs="Arial"/>
          <w:lang w:eastAsia="en-AU"/>
        </w:rPr>
        <w:t>All employees in Australia are entitled to parental leave.</w:t>
      </w:r>
    </w:p>
    <w:p w:rsidR="007D027C" w:rsidRPr="007D027C" w:rsidRDefault="007D027C" w:rsidP="00E1101D">
      <w:pPr>
        <w:pStyle w:val="NoSpacing"/>
        <w:ind w:left="360"/>
        <w:rPr>
          <w:rFonts w:ascii="Arial" w:hAnsi="Arial" w:cs="Arial"/>
          <w:lang w:eastAsia="en-AU"/>
        </w:rPr>
      </w:pPr>
      <w:r w:rsidRPr="007D027C">
        <w:rPr>
          <w:rFonts w:ascii="Arial" w:hAnsi="Arial" w:cs="Arial"/>
          <w:lang w:eastAsia="en-AU"/>
        </w:rPr>
        <w:t>Employees are able to take parental leave if they:</w:t>
      </w:r>
    </w:p>
    <w:p w:rsidR="007D027C" w:rsidRPr="007D027C" w:rsidRDefault="007D027C" w:rsidP="00E1101D">
      <w:pPr>
        <w:pStyle w:val="NoSpacing"/>
        <w:numPr>
          <w:ilvl w:val="0"/>
          <w:numId w:val="17"/>
        </w:numPr>
        <w:ind w:left="1080"/>
        <w:rPr>
          <w:rFonts w:ascii="Arial" w:hAnsi="Arial" w:cs="Arial"/>
          <w:lang w:eastAsia="en-AU"/>
        </w:rPr>
      </w:pPr>
      <w:r w:rsidRPr="007D027C">
        <w:rPr>
          <w:rFonts w:ascii="Arial" w:hAnsi="Arial" w:cs="Arial"/>
          <w:lang w:eastAsia="en-AU"/>
        </w:rPr>
        <w:t xml:space="preserve">have worked for their employer for at least 12 months: </w:t>
      </w:r>
    </w:p>
    <w:p w:rsidR="007D027C" w:rsidRPr="007D027C" w:rsidRDefault="007D027C" w:rsidP="00E1101D">
      <w:pPr>
        <w:pStyle w:val="NoSpacing"/>
        <w:numPr>
          <w:ilvl w:val="0"/>
          <w:numId w:val="17"/>
        </w:numPr>
        <w:ind w:left="1080"/>
        <w:rPr>
          <w:rFonts w:ascii="Arial" w:hAnsi="Arial" w:cs="Arial"/>
          <w:lang w:eastAsia="en-AU"/>
        </w:rPr>
      </w:pPr>
      <w:r w:rsidRPr="007D027C">
        <w:rPr>
          <w:rFonts w:ascii="Arial" w:hAnsi="Arial" w:cs="Arial"/>
          <w:lang w:eastAsia="en-AU"/>
        </w:rPr>
        <w:t>before the date or expected date of birth if the employee is pregnant</w:t>
      </w:r>
    </w:p>
    <w:p w:rsidR="007D027C" w:rsidRPr="007D027C" w:rsidRDefault="007D027C" w:rsidP="00E1101D">
      <w:pPr>
        <w:pStyle w:val="NoSpacing"/>
        <w:numPr>
          <w:ilvl w:val="0"/>
          <w:numId w:val="17"/>
        </w:numPr>
        <w:ind w:left="1080"/>
        <w:rPr>
          <w:rFonts w:ascii="Arial" w:hAnsi="Arial" w:cs="Arial"/>
          <w:lang w:eastAsia="en-AU"/>
        </w:rPr>
      </w:pPr>
      <w:r w:rsidRPr="007D027C">
        <w:rPr>
          <w:rFonts w:ascii="Arial" w:hAnsi="Arial" w:cs="Arial"/>
          <w:lang w:eastAsia="en-AU"/>
        </w:rPr>
        <w:t>before the date of the adoption, or</w:t>
      </w:r>
    </w:p>
    <w:p w:rsidR="007D027C" w:rsidRPr="007D027C" w:rsidRDefault="007D027C" w:rsidP="00E1101D">
      <w:pPr>
        <w:pStyle w:val="NoSpacing"/>
        <w:numPr>
          <w:ilvl w:val="0"/>
          <w:numId w:val="17"/>
        </w:numPr>
        <w:ind w:left="1080"/>
        <w:rPr>
          <w:rFonts w:ascii="Arial" w:hAnsi="Arial" w:cs="Arial"/>
          <w:lang w:eastAsia="en-AU"/>
        </w:rPr>
      </w:pPr>
      <w:r w:rsidRPr="007D027C">
        <w:rPr>
          <w:rFonts w:ascii="Arial" w:hAnsi="Arial" w:cs="Arial"/>
          <w:lang w:eastAsia="en-AU"/>
        </w:rPr>
        <w:t>when the leave starts (if the leave is taken after another person cares for the child or takes parental leave)</w:t>
      </w:r>
    </w:p>
    <w:p w:rsidR="007D027C" w:rsidRPr="007D027C" w:rsidRDefault="007D027C" w:rsidP="00E1101D">
      <w:pPr>
        <w:pStyle w:val="NoSpacing"/>
        <w:numPr>
          <w:ilvl w:val="0"/>
          <w:numId w:val="17"/>
        </w:numPr>
        <w:ind w:left="1080"/>
        <w:rPr>
          <w:rFonts w:ascii="Arial" w:hAnsi="Arial" w:cs="Arial"/>
          <w:lang w:eastAsia="en-AU"/>
        </w:rPr>
      </w:pPr>
      <w:r w:rsidRPr="007D027C">
        <w:rPr>
          <w:rFonts w:ascii="Arial" w:hAnsi="Arial" w:cs="Arial"/>
          <w:lang w:eastAsia="en-AU"/>
        </w:rPr>
        <w:t>Have or will have responsibility for the care of a child.</w:t>
      </w:r>
    </w:p>
    <w:p w:rsidR="007D027C" w:rsidRDefault="007D027C" w:rsidP="00E1101D">
      <w:pPr>
        <w:pStyle w:val="NoSpacing"/>
        <w:tabs>
          <w:tab w:val="left" w:pos="1308"/>
        </w:tabs>
        <w:ind w:left="360"/>
        <w:rPr>
          <w:rFonts w:ascii="Arial" w:hAnsi="Arial" w:cs="Arial"/>
          <w:lang w:eastAsia="en-AU"/>
        </w:rPr>
      </w:pPr>
      <w:r>
        <w:rPr>
          <w:rFonts w:ascii="Arial" w:hAnsi="Arial" w:cs="Arial"/>
          <w:lang w:eastAsia="en-AU"/>
        </w:rPr>
        <w:tab/>
      </w:r>
    </w:p>
    <w:p w:rsidR="007D027C" w:rsidRPr="007D027C" w:rsidRDefault="007D027C" w:rsidP="00E1101D">
      <w:pPr>
        <w:pStyle w:val="NoSpacing"/>
        <w:ind w:left="360"/>
        <w:rPr>
          <w:rFonts w:ascii="Arial" w:hAnsi="Arial" w:cs="Arial"/>
          <w:u w:val="single"/>
          <w:lang w:eastAsia="en-AU"/>
        </w:rPr>
      </w:pPr>
      <w:r w:rsidRPr="007D027C">
        <w:rPr>
          <w:rFonts w:ascii="Arial" w:hAnsi="Arial" w:cs="Arial"/>
          <w:u w:val="single"/>
          <w:lang w:eastAsia="en-AU"/>
        </w:rPr>
        <w:t>Casual employees</w:t>
      </w:r>
    </w:p>
    <w:p w:rsidR="007D027C" w:rsidRPr="007D027C" w:rsidRDefault="007D027C" w:rsidP="00E1101D">
      <w:pPr>
        <w:pStyle w:val="NoSpacing"/>
        <w:ind w:left="360"/>
        <w:rPr>
          <w:rFonts w:ascii="Arial" w:hAnsi="Arial" w:cs="Arial"/>
          <w:lang w:eastAsia="en-AU"/>
        </w:rPr>
      </w:pPr>
      <w:r w:rsidRPr="007D027C">
        <w:rPr>
          <w:rFonts w:ascii="Arial" w:hAnsi="Arial" w:cs="Arial"/>
          <w:lang w:eastAsia="en-AU"/>
        </w:rPr>
        <w:t>For casual employees to be eligible for unpaid parental leave they need to have:</w:t>
      </w:r>
    </w:p>
    <w:p w:rsidR="007D027C" w:rsidRPr="007D027C" w:rsidRDefault="007D027C" w:rsidP="00E1101D">
      <w:pPr>
        <w:pStyle w:val="NoSpacing"/>
        <w:numPr>
          <w:ilvl w:val="0"/>
          <w:numId w:val="18"/>
        </w:numPr>
        <w:ind w:left="1080"/>
        <w:rPr>
          <w:rFonts w:ascii="Arial" w:hAnsi="Arial" w:cs="Arial"/>
          <w:lang w:eastAsia="en-AU"/>
        </w:rPr>
      </w:pPr>
      <w:r w:rsidRPr="007D027C">
        <w:rPr>
          <w:rFonts w:ascii="Arial" w:hAnsi="Arial" w:cs="Arial"/>
          <w:lang w:eastAsia="en-AU"/>
        </w:rPr>
        <w:t>been working for their employer on a regular and systematic basis for at least 12 months</w:t>
      </w:r>
    </w:p>
    <w:p w:rsidR="007D027C" w:rsidRPr="007D027C" w:rsidRDefault="0034524A" w:rsidP="00E1101D">
      <w:pPr>
        <w:pStyle w:val="NoSpacing"/>
        <w:numPr>
          <w:ilvl w:val="0"/>
          <w:numId w:val="18"/>
        </w:numPr>
        <w:ind w:left="1080"/>
        <w:rPr>
          <w:rFonts w:ascii="Arial" w:hAnsi="Arial" w:cs="Arial"/>
          <w:lang w:eastAsia="en-AU"/>
        </w:rPr>
      </w:pPr>
      <w:r w:rsidRPr="007D027C">
        <w:rPr>
          <w:rFonts w:ascii="Arial" w:hAnsi="Arial" w:cs="Arial"/>
          <w:lang w:eastAsia="en-AU"/>
        </w:rPr>
        <w:t>A</w:t>
      </w:r>
      <w:r w:rsidR="007D027C" w:rsidRPr="007D027C">
        <w:rPr>
          <w:rFonts w:ascii="Arial" w:hAnsi="Arial" w:cs="Arial"/>
          <w:lang w:eastAsia="en-AU"/>
        </w:rPr>
        <w:t xml:space="preserve"> reasonable expectation of continuing work with the employer on a regular and systematic basis, had it not been for the birth or adoption of a child.</w:t>
      </w:r>
    </w:p>
    <w:p w:rsidR="007D027C" w:rsidRDefault="007D027C" w:rsidP="00E1101D">
      <w:pPr>
        <w:pStyle w:val="NoSpacing"/>
        <w:ind w:left="360"/>
        <w:rPr>
          <w:rFonts w:ascii="Arial" w:hAnsi="Arial" w:cs="Arial"/>
          <w:lang w:eastAsia="en-AU"/>
        </w:rPr>
      </w:pPr>
    </w:p>
    <w:p w:rsidR="007D027C" w:rsidRPr="007D027C" w:rsidRDefault="007D027C" w:rsidP="00E1101D">
      <w:pPr>
        <w:pStyle w:val="NoSpacing"/>
        <w:ind w:left="360"/>
        <w:rPr>
          <w:rFonts w:ascii="Arial" w:hAnsi="Arial" w:cs="Arial"/>
          <w:u w:val="single"/>
          <w:lang w:eastAsia="en-AU"/>
        </w:rPr>
      </w:pPr>
      <w:r w:rsidRPr="007D027C">
        <w:rPr>
          <w:rFonts w:ascii="Arial" w:hAnsi="Arial" w:cs="Arial"/>
          <w:u w:val="single"/>
          <w:lang w:eastAsia="en-AU"/>
        </w:rPr>
        <w:t>Having another child</w:t>
      </w:r>
    </w:p>
    <w:p w:rsidR="007D027C" w:rsidRPr="007D027C" w:rsidRDefault="007D027C" w:rsidP="00E1101D">
      <w:pPr>
        <w:pStyle w:val="NoSpacing"/>
        <w:ind w:left="360"/>
        <w:rPr>
          <w:rFonts w:ascii="Arial" w:hAnsi="Arial" w:cs="Arial"/>
          <w:lang w:eastAsia="en-AU"/>
        </w:rPr>
      </w:pPr>
      <w:r w:rsidRPr="007D027C">
        <w:rPr>
          <w:rFonts w:ascii="Arial" w:hAnsi="Arial" w:cs="Arial"/>
          <w:lang w:eastAsia="en-AU"/>
        </w:rPr>
        <w:t>Employees who have taken parental leave don't have to work for another 12 months before they can take another period of parental leave with that same employer.</w:t>
      </w:r>
    </w:p>
    <w:p w:rsidR="007D027C" w:rsidRPr="007D027C" w:rsidRDefault="007D027C" w:rsidP="00E1101D">
      <w:pPr>
        <w:pStyle w:val="NoSpacing"/>
        <w:ind w:left="360"/>
        <w:rPr>
          <w:rFonts w:ascii="Arial" w:hAnsi="Arial" w:cs="Arial"/>
          <w:lang w:eastAsia="en-AU"/>
        </w:rPr>
      </w:pPr>
      <w:r w:rsidRPr="007D027C">
        <w:rPr>
          <w:rFonts w:ascii="Arial" w:hAnsi="Arial" w:cs="Arial"/>
          <w:lang w:eastAsia="en-AU"/>
        </w:rPr>
        <w:t>However if they have started work with a new employer they will need to work with that employer for at least 12 months before they can take parental leave.</w:t>
      </w:r>
    </w:p>
    <w:p w:rsidR="007D027C" w:rsidRDefault="007D027C" w:rsidP="00E1101D">
      <w:pPr>
        <w:pStyle w:val="NoSpacing"/>
        <w:ind w:left="360"/>
        <w:rPr>
          <w:rFonts w:ascii="Arial" w:hAnsi="Arial" w:cs="Arial"/>
          <w:lang w:eastAsia="en-AU"/>
        </w:rPr>
      </w:pPr>
      <w:r w:rsidRPr="007D027C">
        <w:rPr>
          <w:rFonts w:ascii="Arial" w:hAnsi="Arial" w:cs="Arial"/>
          <w:lang w:eastAsia="en-AU"/>
        </w:rPr>
        <w:t xml:space="preserve">There are different arrangements for employees when a transfer of business occurs. See </w:t>
      </w:r>
      <w:hyperlink r:id="rId23" w:history="1">
        <w:r w:rsidRPr="007D027C">
          <w:rPr>
            <w:rFonts w:ascii="Arial" w:hAnsi="Arial" w:cs="Arial"/>
            <w:color w:val="0000FF"/>
            <w:u w:val="single"/>
            <w:lang w:eastAsia="en-AU"/>
          </w:rPr>
          <w:t>Employee entitlements on a transfer of business</w:t>
        </w:r>
      </w:hyperlink>
      <w:r w:rsidRPr="007D027C">
        <w:rPr>
          <w:rFonts w:ascii="Arial" w:hAnsi="Arial" w:cs="Arial"/>
          <w:lang w:eastAsia="en-AU"/>
        </w:rPr>
        <w:t xml:space="preserve"> for more information.</w:t>
      </w:r>
    </w:p>
    <w:p w:rsidR="007D027C" w:rsidRDefault="007D027C" w:rsidP="007D027C">
      <w:pPr>
        <w:pStyle w:val="NoSpacing"/>
        <w:rPr>
          <w:rFonts w:ascii="Arial" w:hAnsi="Arial" w:cs="Arial"/>
          <w:lang w:eastAsia="en-AU"/>
        </w:rPr>
      </w:pPr>
    </w:p>
    <w:p w:rsidR="007D027C" w:rsidRDefault="00E1101D" w:rsidP="00E1101D">
      <w:pPr>
        <w:pStyle w:val="Heading2"/>
        <w:numPr>
          <w:ilvl w:val="1"/>
          <w:numId w:val="139"/>
        </w:numPr>
        <w:ind w:left="1134" w:hanging="567"/>
        <w:rPr>
          <w:lang w:eastAsia="en-AU"/>
        </w:rPr>
      </w:pPr>
      <w:r>
        <w:rPr>
          <w:lang w:eastAsia="en-AU"/>
        </w:rPr>
        <w:t xml:space="preserve"> </w:t>
      </w:r>
      <w:r w:rsidR="007D027C" w:rsidRPr="007D027C">
        <w:rPr>
          <w:lang w:eastAsia="en-AU"/>
        </w:rPr>
        <w:t>Public Holidays</w:t>
      </w:r>
    </w:p>
    <w:p w:rsidR="007D027C" w:rsidRPr="007D027C" w:rsidRDefault="007D027C" w:rsidP="00E1101D">
      <w:pPr>
        <w:pStyle w:val="NoSpacing"/>
        <w:ind w:left="567"/>
        <w:rPr>
          <w:rFonts w:ascii="Arial" w:hAnsi="Arial" w:cs="Arial"/>
          <w:lang w:eastAsia="en-AU"/>
        </w:rPr>
      </w:pPr>
      <w:r w:rsidRPr="007D027C">
        <w:rPr>
          <w:rFonts w:ascii="Arial" w:hAnsi="Arial" w:cs="Arial"/>
          <w:lang w:eastAsia="en-AU"/>
        </w:rPr>
        <w:t>Public holidays can be different depending on the state or territory you work in.</w:t>
      </w:r>
    </w:p>
    <w:p w:rsidR="007D027C" w:rsidRDefault="007D027C" w:rsidP="00E1101D">
      <w:pPr>
        <w:pStyle w:val="NoSpacing"/>
        <w:ind w:left="567"/>
        <w:rPr>
          <w:rFonts w:ascii="Arial" w:hAnsi="Arial" w:cs="Arial"/>
          <w:lang w:eastAsia="en-AU"/>
        </w:rPr>
      </w:pPr>
      <w:r w:rsidRPr="007D027C">
        <w:rPr>
          <w:rFonts w:ascii="Arial" w:hAnsi="Arial" w:cs="Arial"/>
          <w:lang w:eastAsia="en-AU"/>
        </w:rPr>
        <w:t>It's important to know when public holidays are because employees can get different entitlements on these days.</w:t>
      </w:r>
    </w:p>
    <w:p w:rsidR="007D027C" w:rsidRPr="007D027C" w:rsidRDefault="007D027C" w:rsidP="00E1101D">
      <w:pPr>
        <w:pStyle w:val="NoSpacing"/>
        <w:ind w:left="567"/>
        <w:rPr>
          <w:rFonts w:ascii="Arial" w:hAnsi="Arial" w:cs="Arial"/>
          <w:lang w:eastAsia="en-AU"/>
        </w:rPr>
      </w:pPr>
    </w:p>
    <w:p w:rsidR="007D027C" w:rsidRPr="007D027C" w:rsidRDefault="007D027C" w:rsidP="00E1101D">
      <w:pPr>
        <w:pStyle w:val="NoSpacing"/>
        <w:ind w:left="567"/>
        <w:rPr>
          <w:rFonts w:ascii="Arial" w:hAnsi="Arial" w:cs="Arial"/>
          <w:u w:val="single"/>
          <w:lang w:eastAsia="en-AU"/>
        </w:rPr>
      </w:pPr>
      <w:r w:rsidRPr="007D027C">
        <w:rPr>
          <w:rFonts w:ascii="Arial" w:hAnsi="Arial" w:cs="Arial"/>
          <w:u w:val="single"/>
          <w:lang w:eastAsia="en-AU"/>
        </w:rPr>
        <w:t>Working outside your state on a public holiday</w:t>
      </w:r>
    </w:p>
    <w:p w:rsidR="007D027C" w:rsidRDefault="007D027C" w:rsidP="00E1101D">
      <w:pPr>
        <w:pStyle w:val="NoSpacing"/>
        <w:ind w:left="567"/>
        <w:rPr>
          <w:rFonts w:ascii="Arial" w:hAnsi="Arial" w:cs="Arial"/>
          <w:lang w:eastAsia="en-AU"/>
        </w:rPr>
      </w:pPr>
      <w:r w:rsidRPr="007D027C">
        <w:rPr>
          <w:rFonts w:ascii="Arial" w:hAnsi="Arial" w:cs="Arial"/>
          <w:lang w:eastAsia="en-AU"/>
        </w:rPr>
        <w:t>An employee is entitled to public holidays depending on where they are based for work not where they are working on the day of the public holiday.</w:t>
      </w:r>
    </w:p>
    <w:p w:rsidR="007D027C" w:rsidRDefault="007D027C" w:rsidP="007D027C">
      <w:pPr>
        <w:pStyle w:val="NoSpacing"/>
        <w:rPr>
          <w:rFonts w:ascii="Arial" w:hAnsi="Arial" w:cs="Arial"/>
          <w:lang w:eastAsia="en-AU"/>
        </w:rPr>
      </w:pPr>
    </w:p>
    <w:p w:rsidR="007D027C" w:rsidRDefault="00E1101D" w:rsidP="00E1101D">
      <w:pPr>
        <w:pStyle w:val="Heading2"/>
        <w:numPr>
          <w:ilvl w:val="1"/>
          <w:numId w:val="139"/>
        </w:numPr>
        <w:ind w:left="1134" w:hanging="567"/>
        <w:rPr>
          <w:lang w:eastAsia="en-AU"/>
        </w:rPr>
      </w:pPr>
      <w:r>
        <w:rPr>
          <w:lang w:eastAsia="en-AU"/>
        </w:rPr>
        <w:t xml:space="preserve"> </w:t>
      </w:r>
      <w:r w:rsidR="007D027C" w:rsidRPr="007D027C">
        <w:rPr>
          <w:lang w:eastAsia="en-AU"/>
        </w:rPr>
        <w:t>Long Service Leave</w:t>
      </w:r>
    </w:p>
    <w:p w:rsidR="006A7FFB" w:rsidRPr="006A7FFB" w:rsidRDefault="006A7FFB" w:rsidP="00E1101D">
      <w:pPr>
        <w:pStyle w:val="NoSpacing"/>
        <w:ind w:left="567"/>
        <w:rPr>
          <w:rFonts w:ascii="Arial" w:hAnsi="Arial" w:cs="Arial"/>
          <w:lang w:eastAsia="en-AU"/>
        </w:rPr>
      </w:pPr>
      <w:r w:rsidRPr="006A7FFB">
        <w:rPr>
          <w:rFonts w:ascii="Arial" w:hAnsi="Arial" w:cs="Arial"/>
          <w:lang w:eastAsia="en-AU"/>
        </w:rPr>
        <w:t>An employee gets long service leave after a long period of working for the same employer.</w:t>
      </w:r>
    </w:p>
    <w:p w:rsidR="006A7FFB" w:rsidRPr="006A7FFB" w:rsidRDefault="006A7FFB" w:rsidP="00E1101D">
      <w:pPr>
        <w:pStyle w:val="NoSpacing"/>
        <w:ind w:left="567"/>
        <w:rPr>
          <w:rFonts w:ascii="Arial" w:hAnsi="Arial" w:cs="Arial"/>
          <w:lang w:eastAsia="en-AU"/>
        </w:rPr>
      </w:pPr>
      <w:r w:rsidRPr="006A7FFB">
        <w:rPr>
          <w:rFonts w:ascii="Arial" w:hAnsi="Arial" w:cs="Arial"/>
          <w:lang w:eastAsia="en-AU"/>
        </w:rPr>
        <w:t>Most employees' entitlement to long service leave comes from long service leave laws in each state or territory. These laws set out:</w:t>
      </w:r>
    </w:p>
    <w:p w:rsidR="006A7FFB" w:rsidRPr="006A7FFB" w:rsidRDefault="006A7FFB" w:rsidP="00E1101D">
      <w:pPr>
        <w:pStyle w:val="NoSpacing"/>
        <w:numPr>
          <w:ilvl w:val="0"/>
          <w:numId w:val="19"/>
        </w:numPr>
        <w:ind w:left="1287"/>
        <w:rPr>
          <w:rFonts w:ascii="Arial" w:hAnsi="Arial" w:cs="Arial"/>
          <w:lang w:eastAsia="en-AU"/>
        </w:rPr>
      </w:pPr>
      <w:r w:rsidRPr="006A7FFB">
        <w:rPr>
          <w:rFonts w:ascii="Arial" w:hAnsi="Arial" w:cs="Arial"/>
          <w:lang w:eastAsia="en-AU"/>
        </w:rPr>
        <w:t>how long an employee has to be working to get long service leave (</w:t>
      </w:r>
      <w:r w:rsidR="0034524A" w:rsidRPr="006A7FFB">
        <w:rPr>
          <w:rFonts w:ascii="Arial" w:hAnsi="Arial" w:cs="Arial"/>
          <w:lang w:eastAsia="en-AU"/>
        </w:rPr>
        <w:t>e.g.</w:t>
      </w:r>
      <w:r w:rsidRPr="006A7FFB">
        <w:rPr>
          <w:rFonts w:ascii="Arial" w:hAnsi="Arial" w:cs="Arial"/>
          <w:lang w:eastAsia="en-AU"/>
        </w:rPr>
        <w:t xml:space="preserve"> after 7 years)</w:t>
      </w:r>
    </w:p>
    <w:p w:rsidR="006A7FFB" w:rsidRPr="006A7FFB" w:rsidRDefault="0034524A" w:rsidP="00E1101D">
      <w:pPr>
        <w:pStyle w:val="NoSpacing"/>
        <w:numPr>
          <w:ilvl w:val="0"/>
          <w:numId w:val="19"/>
        </w:numPr>
        <w:ind w:left="1287"/>
        <w:rPr>
          <w:rFonts w:ascii="Arial" w:hAnsi="Arial" w:cs="Arial"/>
          <w:lang w:eastAsia="en-AU"/>
        </w:rPr>
      </w:pPr>
      <w:r w:rsidRPr="006A7FFB">
        <w:rPr>
          <w:rFonts w:ascii="Arial" w:hAnsi="Arial" w:cs="Arial"/>
          <w:lang w:eastAsia="en-AU"/>
        </w:rPr>
        <w:t>How</w:t>
      </w:r>
      <w:r w:rsidR="006A7FFB" w:rsidRPr="006A7FFB">
        <w:rPr>
          <w:rFonts w:ascii="Arial" w:hAnsi="Arial" w:cs="Arial"/>
          <w:lang w:eastAsia="en-AU"/>
        </w:rPr>
        <w:t xml:space="preserve"> much long service leave the employee gets.</w:t>
      </w:r>
    </w:p>
    <w:p w:rsidR="006A7FFB" w:rsidRPr="006A7FFB" w:rsidRDefault="006A7FFB" w:rsidP="00E1101D">
      <w:pPr>
        <w:pStyle w:val="NoSpacing"/>
        <w:ind w:left="567"/>
        <w:rPr>
          <w:rFonts w:ascii="Arial" w:hAnsi="Arial" w:cs="Arial"/>
          <w:lang w:eastAsia="en-AU"/>
        </w:rPr>
      </w:pPr>
      <w:r w:rsidRPr="006A7FFB">
        <w:rPr>
          <w:rFonts w:ascii="Arial" w:hAnsi="Arial" w:cs="Arial"/>
          <w:lang w:eastAsia="en-AU"/>
        </w:rPr>
        <w:t>In some states and territories long serving casuals are eligible for long service leave.</w:t>
      </w:r>
    </w:p>
    <w:p w:rsidR="006A7FFB" w:rsidRPr="006A7FFB" w:rsidRDefault="006A7FFB" w:rsidP="00E1101D">
      <w:pPr>
        <w:pStyle w:val="NoSpacing"/>
        <w:ind w:left="567"/>
        <w:rPr>
          <w:rFonts w:ascii="Arial" w:hAnsi="Arial" w:cs="Arial"/>
          <w:lang w:eastAsia="en-AU"/>
        </w:rPr>
      </w:pPr>
      <w:r w:rsidRPr="006A7FFB">
        <w:rPr>
          <w:rFonts w:ascii="Arial" w:hAnsi="Arial" w:cs="Arial"/>
          <w:lang w:eastAsia="en-AU"/>
        </w:rPr>
        <w:lastRenderedPageBreak/>
        <w:t>To find out about long service leave entitlements, contact the long service leave agency in your state or territory</w:t>
      </w:r>
      <w:r>
        <w:rPr>
          <w:rFonts w:ascii="Arial" w:hAnsi="Arial" w:cs="Arial"/>
          <w:lang w:eastAsia="en-AU"/>
        </w:rPr>
        <w:t>.</w:t>
      </w:r>
    </w:p>
    <w:p w:rsidR="007D027C" w:rsidRPr="007D027C" w:rsidRDefault="007D027C" w:rsidP="00E1101D">
      <w:pPr>
        <w:pStyle w:val="NoSpacing"/>
        <w:ind w:left="567"/>
        <w:rPr>
          <w:rFonts w:ascii="Arial" w:hAnsi="Arial" w:cs="Arial"/>
          <w:b/>
          <w:lang w:eastAsia="en-AU"/>
        </w:rPr>
      </w:pPr>
    </w:p>
    <w:p w:rsidR="007D027C" w:rsidRPr="006A7FFB" w:rsidRDefault="00E1101D" w:rsidP="00E1101D">
      <w:pPr>
        <w:pStyle w:val="Heading2"/>
        <w:numPr>
          <w:ilvl w:val="1"/>
          <w:numId w:val="139"/>
        </w:numPr>
        <w:ind w:left="1134" w:hanging="567"/>
        <w:rPr>
          <w:lang w:eastAsia="en-AU"/>
        </w:rPr>
      </w:pPr>
      <w:r>
        <w:rPr>
          <w:lang w:eastAsia="en-AU"/>
        </w:rPr>
        <w:t xml:space="preserve"> </w:t>
      </w:r>
      <w:r w:rsidR="006A7FFB" w:rsidRPr="006A7FFB">
        <w:rPr>
          <w:lang w:eastAsia="en-AU"/>
        </w:rPr>
        <w:t>Workers Compensation</w:t>
      </w:r>
    </w:p>
    <w:p w:rsidR="006A7FFB" w:rsidRDefault="006A7FFB" w:rsidP="00E1101D">
      <w:pPr>
        <w:pStyle w:val="NoSpacing"/>
        <w:ind w:left="720"/>
        <w:rPr>
          <w:rFonts w:ascii="Arial" w:hAnsi="Arial" w:cs="Arial"/>
          <w:lang w:eastAsia="en-AU"/>
        </w:rPr>
      </w:pPr>
      <w:r>
        <w:rPr>
          <w:rFonts w:ascii="Arial" w:hAnsi="Arial" w:cs="Arial"/>
          <w:lang w:eastAsia="en-AU"/>
        </w:rPr>
        <w:t>Workers Compensation is a form of insurance payments to employees if they are injured at work or become sick due to their work.</w:t>
      </w:r>
    </w:p>
    <w:p w:rsidR="006A7FFB" w:rsidRPr="006A7FFB" w:rsidRDefault="006A7FFB" w:rsidP="00E1101D">
      <w:pPr>
        <w:pStyle w:val="NoSpacing"/>
        <w:ind w:left="720"/>
        <w:rPr>
          <w:rFonts w:ascii="Arial" w:hAnsi="Arial" w:cs="Arial"/>
          <w:lang w:eastAsia="en-AU"/>
        </w:rPr>
      </w:pPr>
      <w:r w:rsidRPr="006A7FFB">
        <w:rPr>
          <w:rFonts w:ascii="Arial" w:hAnsi="Arial" w:cs="Arial"/>
          <w:lang w:eastAsia="en-AU"/>
        </w:rPr>
        <w:t>Workers' compensation includes payments to employees to cover their:</w:t>
      </w:r>
    </w:p>
    <w:p w:rsidR="006A7FFB" w:rsidRPr="006A7FFB" w:rsidRDefault="006A7FFB" w:rsidP="00E1101D">
      <w:pPr>
        <w:pStyle w:val="NoSpacing"/>
        <w:numPr>
          <w:ilvl w:val="0"/>
          <w:numId w:val="20"/>
        </w:numPr>
        <w:ind w:left="1440"/>
        <w:rPr>
          <w:rFonts w:ascii="Arial" w:hAnsi="Arial" w:cs="Arial"/>
          <w:lang w:eastAsia="en-AU"/>
        </w:rPr>
      </w:pPr>
      <w:r w:rsidRPr="006A7FFB">
        <w:rPr>
          <w:rFonts w:ascii="Arial" w:hAnsi="Arial" w:cs="Arial"/>
          <w:lang w:eastAsia="en-AU"/>
        </w:rPr>
        <w:t>wages while they're not fit for work</w:t>
      </w:r>
    </w:p>
    <w:p w:rsidR="006A7FFB" w:rsidRPr="006A7FFB" w:rsidRDefault="0034524A" w:rsidP="00E1101D">
      <w:pPr>
        <w:pStyle w:val="NoSpacing"/>
        <w:numPr>
          <w:ilvl w:val="0"/>
          <w:numId w:val="20"/>
        </w:numPr>
        <w:ind w:left="1440"/>
        <w:rPr>
          <w:rFonts w:ascii="Arial" w:hAnsi="Arial" w:cs="Arial"/>
          <w:lang w:eastAsia="en-AU"/>
        </w:rPr>
      </w:pPr>
      <w:r w:rsidRPr="006A7FFB">
        <w:rPr>
          <w:rFonts w:ascii="Arial" w:hAnsi="Arial" w:cs="Arial"/>
          <w:lang w:eastAsia="en-AU"/>
        </w:rPr>
        <w:t>Medical</w:t>
      </w:r>
      <w:r w:rsidR="006A7FFB" w:rsidRPr="006A7FFB">
        <w:rPr>
          <w:rFonts w:ascii="Arial" w:hAnsi="Arial" w:cs="Arial"/>
          <w:lang w:eastAsia="en-AU"/>
        </w:rPr>
        <w:t xml:space="preserve"> expenses and rehabilitation.</w:t>
      </w:r>
    </w:p>
    <w:p w:rsidR="006A7FFB" w:rsidRPr="006A7FFB" w:rsidRDefault="006A7FFB" w:rsidP="00E1101D">
      <w:pPr>
        <w:pStyle w:val="NoSpacing"/>
        <w:ind w:left="720"/>
        <w:rPr>
          <w:rFonts w:ascii="Arial" w:hAnsi="Arial" w:cs="Arial"/>
          <w:lang w:eastAsia="en-AU"/>
        </w:rPr>
      </w:pPr>
      <w:r w:rsidRPr="006A7FFB">
        <w:rPr>
          <w:rFonts w:ascii="Arial" w:hAnsi="Arial" w:cs="Arial"/>
          <w:lang w:eastAsia="en-AU"/>
        </w:rPr>
        <w:t>Employers in each state or territory have to take out workers' compensation insurance to cover themselves and their employees.</w:t>
      </w:r>
    </w:p>
    <w:p w:rsidR="006A7FFB" w:rsidRPr="006A7FFB" w:rsidRDefault="006A7FFB" w:rsidP="00E1101D">
      <w:pPr>
        <w:pStyle w:val="NoSpacing"/>
        <w:ind w:left="720"/>
        <w:rPr>
          <w:rFonts w:ascii="Arial" w:hAnsi="Arial" w:cs="Arial"/>
          <w:lang w:eastAsia="en-AU"/>
        </w:rPr>
      </w:pPr>
      <w:r w:rsidRPr="006A7FFB">
        <w:rPr>
          <w:rFonts w:ascii="Arial" w:hAnsi="Arial" w:cs="Arial"/>
          <w:lang w:eastAsia="en-AU"/>
        </w:rPr>
        <w:t>Who to contact for workers' compensation advice and help</w:t>
      </w:r>
    </w:p>
    <w:p w:rsidR="006A7FFB" w:rsidRDefault="006A7FFB" w:rsidP="00E1101D">
      <w:pPr>
        <w:pStyle w:val="NoSpacing"/>
        <w:ind w:left="720"/>
        <w:rPr>
          <w:rFonts w:ascii="Arial" w:hAnsi="Arial" w:cs="Arial"/>
          <w:lang w:eastAsia="en-AU"/>
        </w:rPr>
      </w:pPr>
      <w:r w:rsidRPr="006A7FFB">
        <w:rPr>
          <w:rFonts w:ascii="Arial" w:hAnsi="Arial" w:cs="Arial"/>
          <w:lang w:eastAsia="en-AU"/>
        </w:rPr>
        <w:t>Workers' compensation is governed by individual states and territories, and isn't an area that we can help with. Each state and territory has their own regulator that administers and gives advice on workers' compensation.</w:t>
      </w:r>
      <w:r>
        <w:rPr>
          <w:rFonts w:ascii="Arial" w:hAnsi="Arial" w:cs="Arial"/>
          <w:lang w:eastAsia="en-AU"/>
        </w:rPr>
        <w:t xml:space="preserve"> For more information, visit the workers’ compensation regulator in your state or territory.</w:t>
      </w:r>
    </w:p>
    <w:p w:rsidR="00E67C81" w:rsidRDefault="00E67C81" w:rsidP="006A7FFB">
      <w:pPr>
        <w:pStyle w:val="NoSpacing"/>
        <w:rPr>
          <w:rFonts w:ascii="Arial" w:hAnsi="Arial" w:cs="Arial"/>
          <w:lang w:eastAsia="en-AU"/>
        </w:rPr>
      </w:pPr>
    </w:p>
    <w:p w:rsidR="00E67C81" w:rsidRDefault="00E1101D" w:rsidP="00E1101D">
      <w:pPr>
        <w:pStyle w:val="Heading2"/>
        <w:numPr>
          <w:ilvl w:val="1"/>
          <w:numId w:val="139"/>
        </w:numPr>
        <w:ind w:left="1134" w:hanging="567"/>
        <w:rPr>
          <w:lang w:eastAsia="en-AU"/>
        </w:rPr>
      </w:pPr>
      <w:r>
        <w:rPr>
          <w:lang w:eastAsia="en-AU"/>
        </w:rPr>
        <w:t xml:space="preserve"> </w:t>
      </w:r>
      <w:r w:rsidR="00E67C81">
        <w:rPr>
          <w:lang w:eastAsia="en-AU"/>
        </w:rPr>
        <w:t>Trade School Leave</w:t>
      </w:r>
    </w:p>
    <w:p w:rsidR="00180747" w:rsidRPr="00E1101D" w:rsidRDefault="00E67C81" w:rsidP="00E1101D">
      <w:pPr>
        <w:pStyle w:val="NoSpacing"/>
        <w:ind w:left="567"/>
        <w:rPr>
          <w:rFonts w:ascii="Arial" w:hAnsi="Arial" w:cs="Arial"/>
          <w:lang w:eastAsia="en-AU"/>
        </w:rPr>
      </w:pPr>
      <w:r>
        <w:rPr>
          <w:rFonts w:ascii="Arial" w:hAnsi="Arial" w:cs="Arial"/>
          <w:lang w:eastAsia="en-AU"/>
        </w:rPr>
        <w:t xml:space="preserve">As per the award, you may be required to pay your apprentices for their time at Trade School, or any other studies applicable. Please see </w:t>
      </w:r>
    </w:p>
    <w:p w:rsidR="00180747" w:rsidRDefault="00100589" w:rsidP="00100589">
      <w:pPr>
        <w:pStyle w:val="Heading1"/>
        <w:numPr>
          <w:ilvl w:val="0"/>
          <w:numId w:val="139"/>
        </w:numPr>
        <w:rPr>
          <w:lang w:eastAsia="en-AU"/>
        </w:rPr>
      </w:pPr>
      <w:r>
        <w:rPr>
          <w:lang w:eastAsia="en-AU"/>
        </w:rPr>
        <w:t xml:space="preserve"> </w:t>
      </w:r>
      <w:r w:rsidR="00180747" w:rsidRPr="00180747">
        <w:rPr>
          <w:lang w:eastAsia="en-AU"/>
        </w:rPr>
        <w:t>Fringe Benefits Tax</w:t>
      </w:r>
    </w:p>
    <w:p w:rsidR="00180747" w:rsidRPr="00180747" w:rsidRDefault="00180747" w:rsidP="00180747">
      <w:pPr>
        <w:pStyle w:val="NoSpacing"/>
        <w:rPr>
          <w:rFonts w:ascii="Arial" w:hAnsi="Arial" w:cs="Arial"/>
          <w:b/>
          <w:sz w:val="28"/>
          <w:szCs w:val="28"/>
          <w:lang w:eastAsia="en-AU"/>
        </w:rPr>
      </w:pPr>
      <w:r w:rsidRPr="00180747">
        <w:rPr>
          <w:rFonts w:ascii="Arial" w:eastAsia="Times New Roman" w:hAnsi="Arial" w:cs="Arial"/>
          <w:color w:val="000000"/>
          <w:sz w:val="21"/>
          <w:szCs w:val="21"/>
          <w:lang w:val="en" w:eastAsia="en-AU"/>
        </w:rPr>
        <w:t>Fringe benefits tax (FBT) is a tax employers pay on certain benefits they provide to their employees, including their employees’ family or other associates. The benefit may be in addition to, or part of, their salary or wages package.</w:t>
      </w:r>
    </w:p>
    <w:p w:rsidR="00180747" w:rsidRPr="00180747" w:rsidRDefault="00180747" w:rsidP="00180747">
      <w:pPr>
        <w:pStyle w:val="NoSpacing"/>
        <w:rPr>
          <w:rFonts w:ascii="Arial" w:hAnsi="Arial" w:cs="Arial"/>
          <w:lang w:val="en" w:eastAsia="en-AU"/>
        </w:rPr>
      </w:pPr>
      <w:r w:rsidRPr="00180747">
        <w:rPr>
          <w:rFonts w:ascii="Arial" w:hAnsi="Arial" w:cs="Arial"/>
          <w:lang w:val="en" w:eastAsia="en-AU"/>
        </w:rPr>
        <w:t>If you are a director of a company or trust, benefits you receive may be subject to FBT.</w:t>
      </w:r>
    </w:p>
    <w:p w:rsidR="00180747" w:rsidRPr="00180747" w:rsidRDefault="00180747" w:rsidP="00180747">
      <w:pPr>
        <w:pStyle w:val="NoSpacing"/>
        <w:rPr>
          <w:rFonts w:ascii="Arial" w:hAnsi="Arial" w:cs="Arial"/>
          <w:lang w:val="en" w:eastAsia="en-AU"/>
        </w:rPr>
      </w:pPr>
      <w:r w:rsidRPr="00180747">
        <w:rPr>
          <w:rFonts w:ascii="Arial" w:hAnsi="Arial" w:cs="Arial"/>
          <w:lang w:val="en" w:eastAsia="en-AU"/>
        </w:rPr>
        <w:t>Fringe benefits tax is separate to income tax and is calculated on the taxable value of the fringe benefits provided.</w:t>
      </w:r>
    </w:p>
    <w:p w:rsidR="00180747" w:rsidRDefault="00180747" w:rsidP="00180747">
      <w:pPr>
        <w:pStyle w:val="NoSpacing"/>
        <w:rPr>
          <w:rFonts w:ascii="Arial" w:hAnsi="Arial" w:cs="Arial"/>
          <w:lang w:val="en" w:eastAsia="en-AU"/>
        </w:rPr>
      </w:pPr>
      <w:r w:rsidRPr="00180747">
        <w:rPr>
          <w:rFonts w:ascii="Arial" w:hAnsi="Arial" w:cs="Arial"/>
          <w:lang w:val="en" w:eastAsia="en-AU"/>
        </w:rPr>
        <w:t>The FBT year runs from 1 April to 31 March.</w:t>
      </w:r>
    </w:p>
    <w:p w:rsidR="00180747" w:rsidRDefault="00180747" w:rsidP="00180747">
      <w:pPr>
        <w:pStyle w:val="NoSpacing"/>
        <w:rPr>
          <w:rFonts w:ascii="Arial" w:hAnsi="Arial" w:cs="Arial"/>
          <w:lang w:val="en" w:eastAsia="en-AU"/>
        </w:rPr>
      </w:pPr>
    </w:p>
    <w:p w:rsidR="00180747" w:rsidRDefault="00E1101D" w:rsidP="00E1101D">
      <w:pPr>
        <w:pStyle w:val="Heading2"/>
        <w:numPr>
          <w:ilvl w:val="1"/>
          <w:numId w:val="139"/>
        </w:numPr>
        <w:ind w:left="1134" w:hanging="567"/>
        <w:rPr>
          <w:lang w:val="en" w:eastAsia="en-AU"/>
        </w:rPr>
      </w:pPr>
      <w:r>
        <w:rPr>
          <w:lang w:val="en" w:eastAsia="en-AU"/>
        </w:rPr>
        <w:t xml:space="preserve"> </w:t>
      </w:r>
      <w:r w:rsidR="00180747">
        <w:rPr>
          <w:lang w:val="en" w:eastAsia="en-AU"/>
        </w:rPr>
        <w:t>Types of Fringe Benefits</w:t>
      </w:r>
    </w:p>
    <w:p w:rsidR="00180747" w:rsidRDefault="00180747" w:rsidP="00E1101D">
      <w:pPr>
        <w:pStyle w:val="NoSpacing"/>
        <w:ind w:left="720"/>
        <w:rPr>
          <w:rFonts w:ascii="Arial" w:hAnsi="Arial" w:cs="Arial"/>
          <w:lang w:val="en" w:eastAsia="en-AU"/>
        </w:rPr>
      </w:pPr>
      <w:r>
        <w:rPr>
          <w:rFonts w:ascii="Arial" w:hAnsi="Arial" w:cs="Arial"/>
          <w:lang w:val="en" w:eastAsia="en-AU"/>
        </w:rPr>
        <w:t>Fringe benefits tax (FTB) law includes various categories of fringe benefits and specific valuation rules for each category.</w:t>
      </w:r>
    </w:p>
    <w:p w:rsidR="00180747" w:rsidRDefault="00180747" w:rsidP="00E1101D">
      <w:pPr>
        <w:pStyle w:val="NoSpacing"/>
        <w:ind w:left="720"/>
        <w:rPr>
          <w:rFonts w:ascii="Arial" w:hAnsi="Arial" w:cs="Arial"/>
          <w:lang w:val="en" w:eastAsia="en-AU"/>
        </w:rPr>
      </w:pPr>
      <w:r>
        <w:rPr>
          <w:rFonts w:ascii="Arial" w:hAnsi="Arial" w:cs="Arial"/>
          <w:lang w:val="en" w:eastAsia="en-AU"/>
        </w:rPr>
        <w:t>You will need to pay FBT even if the benefit is provided to an associate of your employee or by third party under an arrangement with you.</w:t>
      </w:r>
    </w:p>
    <w:p w:rsidR="00180747" w:rsidRPr="00781B93" w:rsidRDefault="00180747" w:rsidP="00E1101D">
      <w:pPr>
        <w:pStyle w:val="NoSpacing"/>
        <w:ind w:left="720"/>
        <w:rPr>
          <w:rFonts w:ascii="Arial" w:hAnsi="Arial" w:cs="Arial"/>
          <w:b/>
          <w:lang w:val="en" w:eastAsia="en-AU"/>
        </w:rPr>
      </w:pPr>
    </w:p>
    <w:p w:rsidR="00180747" w:rsidRPr="00781B93" w:rsidRDefault="00E1101D" w:rsidP="00E1101D">
      <w:pPr>
        <w:pStyle w:val="Heading2"/>
        <w:numPr>
          <w:ilvl w:val="1"/>
          <w:numId w:val="139"/>
        </w:numPr>
        <w:ind w:left="1134" w:hanging="567"/>
        <w:rPr>
          <w:lang w:val="en" w:eastAsia="en-AU"/>
        </w:rPr>
      </w:pPr>
      <w:r>
        <w:rPr>
          <w:lang w:val="en" w:eastAsia="en-AU"/>
        </w:rPr>
        <w:t xml:space="preserve"> </w:t>
      </w:r>
      <w:r w:rsidR="003A645C">
        <w:rPr>
          <w:lang w:val="en" w:eastAsia="en-AU"/>
        </w:rPr>
        <w:t>Do you need to pay FBT</w:t>
      </w:r>
      <w:r w:rsidR="00180747" w:rsidRPr="00781B93">
        <w:rPr>
          <w:lang w:val="en" w:eastAsia="en-AU"/>
        </w:rPr>
        <w:t>?</w:t>
      </w:r>
    </w:p>
    <w:p w:rsidR="00781B93" w:rsidRPr="00781B93" w:rsidRDefault="00781B93" w:rsidP="00E1101D">
      <w:pPr>
        <w:pStyle w:val="NoSpacing"/>
        <w:ind w:left="720"/>
        <w:rPr>
          <w:rFonts w:ascii="Arial" w:hAnsi="Arial" w:cs="Arial"/>
          <w:lang w:val="en" w:eastAsia="en-AU"/>
        </w:rPr>
      </w:pPr>
      <w:r w:rsidRPr="00781B93">
        <w:rPr>
          <w:rFonts w:ascii="Arial" w:hAnsi="Arial" w:cs="Arial"/>
          <w:lang w:val="en" w:eastAsia="en-AU"/>
        </w:rPr>
        <w:t>You may be required to pay fringe benefits tax (FBT) if you provide certain fringe benefits to an employee (or their associate) in respect of employment. An employee can be a current, future or past employee, or a director of a company or trust.</w:t>
      </w:r>
    </w:p>
    <w:p w:rsidR="00781B93" w:rsidRPr="00781B93" w:rsidRDefault="00781B93" w:rsidP="00E1101D">
      <w:pPr>
        <w:pStyle w:val="NoSpacing"/>
        <w:ind w:left="720"/>
        <w:rPr>
          <w:rFonts w:ascii="Arial" w:hAnsi="Arial" w:cs="Arial"/>
          <w:lang w:val="en" w:eastAsia="en-AU"/>
        </w:rPr>
      </w:pPr>
      <w:r w:rsidRPr="00781B93">
        <w:rPr>
          <w:rFonts w:ascii="Arial" w:hAnsi="Arial" w:cs="Arial"/>
          <w:lang w:val="en" w:eastAsia="en-AU"/>
        </w:rPr>
        <w:t>You will need to pay FBT even if the benefit is provided to an associate of your employee or by a third party under an arrangement with you.</w:t>
      </w:r>
    </w:p>
    <w:p w:rsidR="00781B93" w:rsidRPr="00781B93" w:rsidRDefault="00781B93" w:rsidP="00E1101D">
      <w:pPr>
        <w:pStyle w:val="NoSpacing"/>
        <w:ind w:left="720"/>
        <w:rPr>
          <w:rFonts w:ascii="Arial" w:hAnsi="Arial" w:cs="Arial"/>
          <w:lang w:val="en" w:eastAsia="en-AU"/>
        </w:rPr>
      </w:pPr>
      <w:r w:rsidRPr="00781B93">
        <w:rPr>
          <w:rFonts w:ascii="Arial" w:hAnsi="Arial" w:cs="Arial"/>
          <w:lang w:val="en" w:eastAsia="en-AU"/>
        </w:rPr>
        <w:t>Examples of fringe benefits include:</w:t>
      </w:r>
    </w:p>
    <w:p w:rsidR="00781B93" w:rsidRPr="00781B93" w:rsidRDefault="00781B93" w:rsidP="00E1101D">
      <w:pPr>
        <w:pStyle w:val="NoSpacing"/>
        <w:numPr>
          <w:ilvl w:val="0"/>
          <w:numId w:val="21"/>
        </w:numPr>
        <w:ind w:left="1440"/>
        <w:rPr>
          <w:rFonts w:ascii="Arial" w:hAnsi="Arial" w:cs="Arial"/>
          <w:lang w:val="en" w:eastAsia="en-AU"/>
        </w:rPr>
      </w:pPr>
      <w:r w:rsidRPr="00781B93">
        <w:rPr>
          <w:rFonts w:ascii="Arial" w:hAnsi="Arial" w:cs="Arial"/>
          <w:lang w:val="en" w:eastAsia="en-AU"/>
        </w:rPr>
        <w:t>allowing your employee to use a work car for private purposes</w:t>
      </w:r>
    </w:p>
    <w:p w:rsidR="00781B93" w:rsidRPr="00781B93" w:rsidRDefault="00781B93" w:rsidP="00E1101D">
      <w:pPr>
        <w:pStyle w:val="NoSpacing"/>
        <w:numPr>
          <w:ilvl w:val="0"/>
          <w:numId w:val="21"/>
        </w:numPr>
        <w:ind w:left="1440"/>
        <w:rPr>
          <w:rFonts w:ascii="Arial" w:hAnsi="Arial" w:cs="Arial"/>
          <w:lang w:val="en" w:eastAsia="en-AU"/>
        </w:rPr>
      </w:pPr>
      <w:r w:rsidRPr="00781B93">
        <w:rPr>
          <w:rFonts w:ascii="Arial" w:hAnsi="Arial" w:cs="Arial"/>
          <w:lang w:val="en" w:eastAsia="en-AU"/>
        </w:rPr>
        <w:t>giving your employee a discounted loan</w:t>
      </w:r>
    </w:p>
    <w:p w:rsidR="00781B93" w:rsidRPr="00781B93" w:rsidRDefault="00781B93" w:rsidP="00E1101D">
      <w:pPr>
        <w:pStyle w:val="NoSpacing"/>
        <w:numPr>
          <w:ilvl w:val="0"/>
          <w:numId w:val="21"/>
        </w:numPr>
        <w:ind w:left="1440"/>
        <w:rPr>
          <w:rFonts w:ascii="Arial" w:hAnsi="Arial" w:cs="Arial"/>
          <w:lang w:val="en" w:eastAsia="en-AU"/>
        </w:rPr>
      </w:pPr>
      <w:r w:rsidRPr="00781B93">
        <w:rPr>
          <w:rFonts w:ascii="Arial" w:hAnsi="Arial" w:cs="Arial"/>
          <w:lang w:val="en" w:eastAsia="en-AU"/>
        </w:rPr>
        <w:t>paying an employee's gym membership</w:t>
      </w:r>
    </w:p>
    <w:p w:rsidR="00781B93" w:rsidRPr="00781B93" w:rsidRDefault="00781B93" w:rsidP="00E1101D">
      <w:pPr>
        <w:pStyle w:val="NoSpacing"/>
        <w:numPr>
          <w:ilvl w:val="0"/>
          <w:numId w:val="21"/>
        </w:numPr>
        <w:ind w:left="1440"/>
        <w:rPr>
          <w:rFonts w:ascii="Arial" w:hAnsi="Arial" w:cs="Arial"/>
          <w:lang w:val="en" w:eastAsia="en-AU"/>
        </w:rPr>
      </w:pPr>
      <w:r w:rsidRPr="00781B93">
        <w:rPr>
          <w:rFonts w:ascii="Arial" w:hAnsi="Arial" w:cs="Arial"/>
          <w:lang w:val="en" w:eastAsia="en-AU"/>
        </w:rPr>
        <w:t>providing entertainment by way of free tickets to concerts</w:t>
      </w:r>
    </w:p>
    <w:p w:rsidR="00781B93" w:rsidRPr="00781B93" w:rsidRDefault="00781B93" w:rsidP="00E1101D">
      <w:pPr>
        <w:pStyle w:val="NoSpacing"/>
        <w:numPr>
          <w:ilvl w:val="0"/>
          <w:numId w:val="21"/>
        </w:numPr>
        <w:ind w:left="1440"/>
        <w:rPr>
          <w:rFonts w:ascii="Arial" w:hAnsi="Arial" w:cs="Arial"/>
          <w:lang w:val="en" w:eastAsia="en-AU"/>
        </w:rPr>
      </w:pPr>
      <w:r w:rsidRPr="00781B93">
        <w:rPr>
          <w:rFonts w:ascii="Arial" w:hAnsi="Arial" w:cs="Arial"/>
          <w:lang w:val="en" w:eastAsia="en-AU"/>
        </w:rPr>
        <w:t>reimbursing an expense incurred by your employee, such as school fees</w:t>
      </w:r>
    </w:p>
    <w:p w:rsidR="00781B93" w:rsidRPr="00781B93" w:rsidRDefault="0034524A" w:rsidP="00E1101D">
      <w:pPr>
        <w:pStyle w:val="NoSpacing"/>
        <w:numPr>
          <w:ilvl w:val="0"/>
          <w:numId w:val="21"/>
        </w:numPr>
        <w:ind w:left="1440"/>
        <w:rPr>
          <w:rFonts w:ascii="Arial" w:hAnsi="Arial" w:cs="Arial"/>
          <w:lang w:val="en" w:eastAsia="en-AU"/>
        </w:rPr>
      </w:pPr>
      <w:r w:rsidRPr="00781B93">
        <w:rPr>
          <w:rFonts w:ascii="Arial" w:hAnsi="Arial" w:cs="Arial"/>
          <w:lang w:val="en" w:eastAsia="en-AU"/>
        </w:rPr>
        <w:t>Giving</w:t>
      </w:r>
      <w:r w:rsidR="00781B93" w:rsidRPr="00781B93">
        <w:rPr>
          <w:rFonts w:ascii="Arial" w:hAnsi="Arial" w:cs="Arial"/>
          <w:lang w:val="en" w:eastAsia="en-AU"/>
        </w:rPr>
        <w:t xml:space="preserve"> benefits under a salary sacrifice arrangement with an employee.</w:t>
      </w:r>
    </w:p>
    <w:p w:rsidR="00781B93" w:rsidRPr="00781B93" w:rsidRDefault="00781B93" w:rsidP="00E1101D">
      <w:pPr>
        <w:pStyle w:val="NoSpacing"/>
        <w:ind w:left="720"/>
        <w:rPr>
          <w:rFonts w:ascii="Arial" w:hAnsi="Arial" w:cs="Arial"/>
          <w:lang w:val="en" w:eastAsia="en-AU"/>
        </w:rPr>
      </w:pPr>
      <w:r w:rsidRPr="00781B93">
        <w:rPr>
          <w:rFonts w:ascii="Arial" w:hAnsi="Arial" w:cs="Arial"/>
          <w:lang w:val="en" w:eastAsia="en-AU"/>
        </w:rPr>
        <w:lastRenderedPageBreak/>
        <w:t>Some employers, including charities, need to assess the status of their workers when working out their FBT liability. Generally, benefits provided to volunteers and contractors don't attract FBT.</w:t>
      </w:r>
    </w:p>
    <w:p w:rsidR="00781B93" w:rsidRPr="00781B93" w:rsidRDefault="00781B93" w:rsidP="00E1101D">
      <w:pPr>
        <w:pStyle w:val="NoSpacing"/>
        <w:ind w:left="720"/>
        <w:rPr>
          <w:rFonts w:ascii="Arial" w:hAnsi="Arial" w:cs="Arial"/>
          <w:lang w:val="en" w:eastAsia="en-AU"/>
        </w:rPr>
      </w:pPr>
      <w:r w:rsidRPr="00781B93">
        <w:rPr>
          <w:rFonts w:ascii="Arial" w:hAnsi="Arial" w:cs="Arial"/>
          <w:lang w:val="en" w:eastAsia="en-AU"/>
        </w:rPr>
        <w:t>You must self-assess your own FBT liability each FBT year (1 April to 31 March) and lodge an FBT return before the due date.</w:t>
      </w:r>
    </w:p>
    <w:p w:rsidR="00700D9F" w:rsidRDefault="00700D9F" w:rsidP="00781B93">
      <w:pPr>
        <w:pStyle w:val="NoSpacing"/>
        <w:rPr>
          <w:rFonts w:ascii="Arial" w:hAnsi="Arial" w:cs="Arial"/>
          <w:lang w:val="en" w:eastAsia="en-AU"/>
        </w:rPr>
      </w:pPr>
    </w:p>
    <w:p w:rsidR="00700D9F" w:rsidRDefault="00E1101D" w:rsidP="00E1101D">
      <w:pPr>
        <w:pStyle w:val="Heading2"/>
        <w:numPr>
          <w:ilvl w:val="1"/>
          <w:numId w:val="139"/>
        </w:numPr>
        <w:ind w:left="1134" w:hanging="567"/>
        <w:rPr>
          <w:lang w:val="en" w:eastAsia="en-AU"/>
        </w:rPr>
      </w:pPr>
      <w:r>
        <w:rPr>
          <w:lang w:val="en" w:eastAsia="en-AU"/>
        </w:rPr>
        <w:t xml:space="preserve"> </w:t>
      </w:r>
      <w:r w:rsidR="003A645C">
        <w:rPr>
          <w:lang w:val="en" w:eastAsia="en-AU"/>
        </w:rPr>
        <w:t>How to register for FBT</w:t>
      </w:r>
    </w:p>
    <w:p w:rsidR="00700D9F" w:rsidRDefault="00700D9F" w:rsidP="00E1101D">
      <w:pPr>
        <w:pStyle w:val="NoSpacing"/>
        <w:ind w:left="720"/>
        <w:rPr>
          <w:rFonts w:ascii="Arial" w:hAnsi="Arial" w:cs="Arial"/>
          <w:lang w:val="en"/>
        </w:rPr>
      </w:pPr>
      <w:r w:rsidRPr="00700D9F">
        <w:rPr>
          <w:rFonts w:ascii="Arial" w:hAnsi="Arial" w:cs="Arial"/>
          <w:lang w:val="en"/>
        </w:rPr>
        <w:t>You need to register for fringe benefits tax (FBT) once you have determined that you are providing fringe benefits and have to pay FBT.</w:t>
      </w:r>
    </w:p>
    <w:p w:rsidR="00700D9F" w:rsidRDefault="00700D9F" w:rsidP="00E1101D">
      <w:pPr>
        <w:pStyle w:val="NoSpacing"/>
        <w:ind w:left="720"/>
        <w:rPr>
          <w:rFonts w:ascii="Arial" w:hAnsi="Arial" w:cs="Arial"/>
          <w:lang w:val="en"/>
        </w:rPr>
      </w:pPr>
      <w:r w:rsidRPr="00700D9F">
        <w:rPr>
          <w:rFonts w:ascii="Arial" w:hAnsi="Arial" w:cs="Arial"/>
          <w:lang w:val="en"/>
        </w:rPr>
        <w:t>You must register for FBT and lodge an FBT return if you have a liability during an FBT year (1 April to 31 March).</w:t>
      </w:r>
    </w:p>
    <w:p w:rsidR="00992AD7" w:rsidRPr="00700D9F" w:rsidRDefault="00992AD7" w:rsidP="00E1101D">
      <w:pPr>
        <w:pStyle w:val="NoSpacing"/>
        <w:ind w:left="720"/>
        <w:rPr>
          <w:rFonts w:ascii="Arial" w:hAnsi="Arial" w:cs="Arial"/>
          <w:lang w:val="en"/>
        </w:rPr>
      </w:pPr>
      <w:r>
        <w:rPr>
          <w:rFonts w:ascii="Arial" w:hAnsi="Arial" w:cs="Arial"/>
          <w:lang w:val="en"/>
        </w:rPr>
        <w:t xml:space="preserve">To register, follow the link: </w:t>
      </w:r>
      <w:hyperlink r:id="rId24" w:history="1">
        <w:r w:rsidRPr="00992AD7">
          <w:rPr>
            <w:rStyle w:val="Hyperlink"/>
            <w:rFonts w:ascii="Arial" w:hAnsi="Arial" w:cs="Arial"/>
            <w:lang w:val="en"/>
          </w:rPr>
          <w:t>https://www.ato.gov.au/Forms/Application-to-register-for-fringe-benefits-tax</w:t>
        </w:r>
      </w:hyperlink>
      <w:r w:rsidRPr="00992AD7">
        <w:rPr>
          <w:rFonts w:ascii="Arial" w:hAnsi="Arial" w:cs="Arial"/>
          <w:lang w:val="en"/>
        </w:rPr>
        <w:t>/</w:t>
      </w:r>
    </w:p>
    <w:p w:rsidR="00700D9F" w:rsidRPr="00700D9F" w:rsidRDefault="00700D9F" w:rsidP="00E1101D">
      <w:pPr>
        <w:pStyle w:val="NoSpacing"/>
        <w:ind w:left="720"/>
        <w:rPr>
          <w:rFonts w:ascii="Arial" w:hAnsi="Arial" w:cs="Arial"/>
          <w:lang w:val="en"/>
        </w:rPr>
      </w:pPr>
      <w:r w:rsidRPr="00700D9F">
        <w:rPr>
          <w:rFonts w:ascii="Arial" w:hAnsi="Arial" w:cs="Arial"/>
          <w:lang w:val="en"/>
        </w:rPr>
        <w:t xml:space="preserve">If you are registered for FBT but don’t need to lodge an FBT return for the year, complete a </w:t>
      </w:r>
      <w:hyperlink r:id="rId25" w:history="1">
        <w:r w:rsidRPr="00700D9F">
          <w:rPr>
            <w:rStyle w:val="Hyperlink"/>
            <w:rFonts w:ascii="Arial" w:hAnsi="Arial" w:cs="Arial"/>
            <w:lang w:val="en"/>
          </w:rPr>
          <w:t>Fringe benefits tax – notice of non-lodgment</w:t>
        </w:r>
      </w:hyperlink>
      <w:r w:rsidRPr="00700D9F">
        <w:rPr>
          <w:rFonts w:ascii="Arial" w:hAnsi="Arial" w:cs="Arial"/>
          <w:lang w:val="en"/>
        </w:rPr>
        <w:t>.</w:t>
      </w:r>
    </w:p>
    <w:p w:rsidR="00700D9F" w:rsidRDefault="00700D9F" w:rsidP="00E1101D">
      <w:pPr>
        <w:pStyle w:val="NoSpacing"/>
        <w:ind w:left="720"/>
        <w:rPr>
          <w:rFonts w:ascii="Arial" w:hAnsi="Arial" w:cs="Arial"/>
          <w:b/>
          <w:lang w:val="en" w:eastAsia="en-AU"/>
        </w:rPr>
      </w:pPr>
    </w:p>
    <w:p w:rsidR="003A645C" w:rsidRDefault="00E1101D" w:rsidP="00E1101D">
      <w:pPr>
        <w:pStyle w:val="Heading2"/>
        <w:numPr>
          <w:ilvl w:val="1"/>
          <w:numId w:val="139"/>
        </w:numPr>
        <w:ind w:left="1134" w:hanging="567"/>
        <w:rPr>
          <w:lang w:val="en" w:eastAsia="en-AU"/>
        </w:rPr>
      </w:pPr>
      <w:r>
        <w:rPr>
          <w:lang w:val="en" w:eastAsia="en-AU"/>
        </w:rPr>
        <w:t xml:space="preserve"> </w:t>
      </w:r>
      <w:r w:rsidR="003A645C">
        <w:rPr>
          <w:lang w:val="en" w:eastAsia="en-AU"/>
        </w:rPr>
        <w:t>How to report, lodge and pay FBT</w:t>
      </w:r>
    </w:p>
    <w:p w:rsidR="003A645C" w:rsidRPr="003A645C" w:rsidRDefault="003A645C" w:rsidP="00E1101D">
      <w:pPr>
        <w:pStyle w:val="NoSpacing"/>
        <w:ind w:left="720"/>
        <w:rPr>
          <w:rFonts w:ascii="Arial" w:hAnsi="Arial" w:cs="Arial"/>
          <w:lang w:val="en"/>
        </w:rPr>
      </w:pPr>
      <w:r w:rsidRPr="003A645C">
        <w:rPr>
          <w:rFonts w:ascii="Arial" w:hAnsi="Arial" w:cs="Arial"/>
          <w:lang w:val="en"/>
        </w:rPr>
        <w:t xml:space="preserve">You must lodge a fringe benefits tax (FBT) return if you have a liability during an FBT year (1 April to 31 March). You must lodge your return and pay the total FBT amount you owe for the FBT year ending 31 March by </w:t>
      </w:r>
      <w:r w:rsidRPr="003A645C">
        <w:rPr>
          <w:rStyle w:val="Strong"/>
          <w:rFonts w:ascii="Arial" w:hAnsi="Arial" w:cs="Arial"/>
          <w:color w:val="000000"/>
          <w:lang w:val="en"/>
        </w:rPr>
        <w:t>21 May</w:t>
      </w:r>
      <w:r w:rsidRPr="003A645C">
        <w:rPr>
          <w:rFonts w:ascii="Arial" w:hAnsi="Arial" w:cs="Arial"/>
          <w:lang w:val="en"/>
        </w:rPr>
        <w:t>. However, if a tax agent is preparing your FBT return, different lodgment arrangements may apply.</w:t>
      </w:r>
    </w:p>
    <w:p w:rsidR="003A645C" w:rsidRDefault="003A645C" w:rsidP="00E1101D">
      <w:pPr>
        <w:pStyle w:val="NoSpacing"/>
        <w:ind w:left="720"/>
        <w:rPr>
          <w:rFonts w:ascii="Arial" w:hAnsi="Arial" w:cs="Arial"/>
          <w:lang w:val="en"/>
        </w:rPr>
      </w:pPr>
      <w:r w:rsidRPr="003A645C">
        <w:rPr>
          <w:rFonts w:ascii="Arial" w:hAnsi="Arial" w:cs="Arial"/>
          <w:lang w:val="en"/>
        </w:rPr>
        <w:t xml:space="preserve">If you are registered for FBT but don’t need to lodge an FBT return for the year, complete a </w:t>
      </w:r>
      <w:hyperlink r:id="rId26" w:history="1">
        <w:r w:rsidRPr="003A645C">
          <w:rPr>
            <w:rStyle w:val="Hyperlink"/>
            <w:rFonts w:ascii="Arial" w:hAnsi="Arial" w:cs="Arial"/>
            <w:lang w:val="en"/>
          </w:rPr>
          <w:t>Fringe benefits tax – notice of non-lodgment</w:t>
        </w:r>
      </w:hyperlink>
      <w:r>
        <w:rPr>
          <w:rFonts w:ascii="Arial" w:hAnsi="Arial" w:cs="Arial"/>
          <w:lang w:val="en"/>
        </w:rPr>
        <w:t>.</w:t>
      </w:r>
    </w:p>
    <w:p w:rsidR="003A645C" w:rsidRDefault="003A645C" w:rsidP="00E1101D">
      <w:pPr>
        <w:pStyle w:val="NormalWeb"/>
        <w:shd w:val="clear" w:color="auto" w:fill="FFFFFF"/>
        <w:spacing w:before="0" w:beforeAutospacing="0" w:after="0" w:afterAutospacing="0" w:line="384" w:lineRule="atLeast"/>
        <w:ind w:left="720"/>
        <w:rPr>
          <w:rFonts w:ascii="Arial" w:hAnsi="Arial" w:cs="Arial"/>
          <w:color w:val="000000"/>
          <w:sz w:val="21"/>
          <w:szCs w:val="21"/>
          <w:lang w:val="en"/>
        </w:rPr>
      </w:pPr>
      <w:r>
        <w:rPr>
          <w:rFonts w:ascii="Arial" w:hAnsi="Arial" w:cs="Arial"/>
          <w:color w:val="000000"/>
          <w:sz w:val="21"/>
          <w:szCs w:val="21"/>
          <w:lang w:val="en"/>
        </w:rPr>
        <w:t>Follow the links below to lodge your FBT return and pay your FBT:</w:t>
      </w:r>
    </w:p>
    <w:p w:rsidR="003A645C" w:rsidRPr="003A645C" w:rsidRDefault="00E20499" w:rsidP="00E1101D">
      <w:pPr>
        <w:pStyle w:val="NormalWeb"/>
        <w:numPr>
          <w:ilvl w:val="0"/>
          <w:numId w:val="22"/>
        </w:numPr>
        <w:shd w:val="clear" w:color="auto" w:fill="FFFFFF"/>
        <w:tabs>
          <w:tab w:val="clear" w:pos="720"/>
          <w:tab w:val="num" w:pos="1440"/>
        </w:tabs>
        <w:spacing w:before="0" w:beforeAutospacing="0" w:after="0" w:afterAutospacing="0" w:line="384" w:lineRule="atLeast"/>
        <w:ind w:left="1440"/>
        <w:rPr>
          <w:rFonts w:ascii="Arial" w:hAnsi="Arial" w:cs="Arial"/>
          <w:color w:val="000000"/>
          <w:sz w:val="21"/>
          <w:szCs w:val="21"/>
          <w:lang w:val="en"/>
        </w:rPr>
      </w:pPr>
      <w:hyperlink r:id="rId27" w:tooltip="How to lodge your FBT return" w:history="1">
        <w:r w:rsidR="003A645C" w:rsidRPr="003A645C">
          <w:rPr>
            <w:rStyle w:val="Hyperlink"/>
            <w:rFonts w:ascii="Arial" w:hAnsi="Arial" w:cs="Arial"/>
            <w:sz w:val="21"/>
            <w:szCs w:val="21"/>
            <w:lang w:val="en"/>
          </w:rPr>
          <w:t>How to lodge your FBT return</w:t>
        </w:r>
      </w:hyperlink>
    </w:p>
    <w:p w:rsidR="0087315C" w:rsidRDefault="00E20499" w:rsidP="00E1101D">
      <w:pPr>
        <w:pStyle w:val="ListParagraph"/>
        <w:numPr>
          <w:ilvl w:val="0"/>
          <w:numId w:val="22"/>
        </w:numPr>
        <w:shd w:val="clear" w:color="auto" w:fill="FFFFFF"/>
        <w:tabs>
          <w:tab w:val="clear" w:pos="720"/>
          <w:tab w:val="num" w:pos="1440"/>
        </w:tabs>
        <w:spacing w:before="100" w:beforeAutospacing="1" w:after="144" w:line="360" w:lineRule="atLeast"/>
        <w:ind w:left="1440"/>
        <w:rPr>
          <w:rFonts w:ascii="Arial" w:hAnsi="Arial" w:cs="Arial"/>
          <w:color w:val="000000"/>
          <w:sz w:val="21"/>
          <w:szCs w:val="21"/>
          <w:lang w:val="en"/>
        </w:rPr>
      </w:pPr>
      <w:hyperlink r:id="rId28" w:tooltip="How to pay FBT" w:history="1">
        <w:r w:rsidR="003A645C" w:rsidRPr="003A645C">
          <w:rPr>
            <w:rStyle w:val="Hyperlink"/>
            <w:rFonts w:ascii="Arial" w:hAnsi="Arial" w:cs="Arial"/>
            <w:sz w:val="21"/>
            <w:szCs w:val="21"/>
            <w:lang w:val="en"/>
          </w:rPr>
          <w:t>How to pay FBT</w:t>
        </w:r>
      </w:hyperlink>
    </w:p>
    <w:p w:rsidR="0087315C" w:rsidRPr="0087315C" w:rsidRDefault="0087315C" w:rsidP="0087315C">
      <w:pPr>
        <w:pStyle w:val="ListParagraph"/>
        <w:shd w:val="clear" w:color="auto" w:fill="FFFFFF"/>
        <w:spacing w:before="100" w:beforeAutospacing="1" w:after="144" w:line="360" w:lineRule="atLeast"/>
        <w:rPr>
          <w:rFonts w:ascii="Arial" w:hAnsi="Arial" w:cs="Arial"/>
          <w:b/>
          <w:color w:val="000000"/>
          <w:sz w:val="21"/>
          <w:szCs w:val="21"/>
          <w:lang w:val="en"/>
        </w:rPr>
      </w:pPr>
    </w:p>
    <w:p w:rsidR="0087315C" w:rsidRDefault="00E1101D" w:rsidP="00E1101D">
      <w:pPr>
        <w:pStyle w:val="Heading2"/>
        <w:numPr>
          <w:ilvl w:val="1"/>
          <w:numId w:val="139"/>
        </w:numPr>
        <w:ind w:left="1134" w:hanging="567"/>
        <w:rPr>
          <w:lang w:val="en"/>
        </w:rPr>
      </w:pPr>
      <w:r>
        <w:rPr>
          <w:lang w:val="en"/>
        </w:rPr>
        <w:t xml:space="preserve"> </w:t>
      </w:r>
      <w:r w:rsidR="0087315C" w:rsidRPr="0087315C">
        <w:rPr>
          <w:lang w:val="en"/>
        </w:rPr>
        <w:t>FBT exemptions and concessions</w:t>
      </w:r>
    </w:p>
    <w:p w:rsidR="0087315C" w:rsidRDefault="0087315C" w:rsidP="00E1101D">
      <w:pPr>
        <w:pStyle w:val="NoSpacing"/>
        <w:ind w:left="720"/>
        <w:rPr>
          <w:rFonts w:ascii="Arial" w:hAnsi="Arial" w:cs="Arial"/>
          <w:color w:val="000000"/>
          <w:sz w:val="21"/>
          <w:szCs w:val="21"/>
          <w:lang w:val="en"/>
        </w:rPr>
      </w:pPr>
      <w:r>
        <w:rPr>
          <w:rFonts w:ascii="Arial" w:hAnsi="Arial" w:cs="Arial"/>
          <w:color w:val="000000"/>
          <w:sz w:val="21"/>
          <w:szCs w:val="21"/>
          <w:lang w:val="en"/>
        </w:rPr>
        <w:t xml:space="preserve">Some benefits are exempt from fringe benefits tax (FBT) or receive concessional treatment (for example, living away from home allowance). Specific exemptions and concessions apply to some non-profit </w:t>
      </w:r>
      <w:proofErr w:type="spellStart"/>
      <w:r>
        <w:rPr>
          <w:rFonts w:ascii="Arial" w:hAnsi="Arial" w:cs="Arial"/>
          <w:color w:val="000000"/>
          <w:sz w:val="21"/>
          <w:szCs w:val="21"/>
          <w:lang w:val="en"/>
        </w:rPr>
        <w:t>organisations</w:t>
      </w:r>
      <w:proofErr w:type="spellEnd"/>
      <w:r>
        <w:rPr>
          <w:rFonts w:ascii="Arial" w:hAnsi="Arial" w:cs="Arial"/>
          <w:color w:val="000000"/>
          <w:sz w:val="21"/>
          <w:szCs w:val="21"/>
          <w:lang w:val="en"/>
        </w:rPr>
        <w:t xml:space="preserve">. Visit </w:t>
      </w:r>
      <w:hyperlink r:id="rId29" w:history="1">
        <w:r w:rsidRPr="00A05C67">
          <w:rPr>
            <w:rStyle w:val="Hyperlink"/>
            <w:rFonts w:ascii="Arial" w:hAnsi="Arial" w:cs="Arial"/>
            <w:sz w:val="21"/>
            <w:szCs w:val="21"/>
            <w:lang w:val="en"/>
          </w:rPr>
          <w:t>https://www.ato.gov.au/General/Fringe-benefits-tax-(FBT)/</w:t>
        </w:r>
      </w:hyperlink>
      <w:r>
        <w:rPr>
          <w:rFonts w:ascii="Arial" w:hAnsi="Arial" w:cs="Arial"/>
          <w:color w:val="000000"/>
          <w:sz w:val="21"/>
          <w:szCs w:val="21"/>
          <w:lang w:val="en"/>
        </w:rPr>
        <w:t xml:space="preserve"> for more information.</w:t>
      </w:r>
    </w:p>
    <w:p w:rsidR="00755340" w:rsidRDefault="00755340" w:rsidP="0087315C">
      <w:pPr>
        <w:pStyle w:val="NoSpacing"/>
        <w:rPr>
          <w:rFonts w:ascii="Arial" w:hAnsi="Arial" w:cs="Arial"/>
          <w:color w:val="000000"/>
          <w:sz w:val="21"/>
          <w:szCs w:val="21"/>
          <w:lang w:val="en"/>
        </w:rPr>
      </w:pPr>
    </w:p>
    <w:p w:rsidR="0087315C" w:rsidRPr="00755340" w:rsidRDefault="00100589" w:rsidP="00100589">
      <w:pPr>
        <w:pStyle w:val="Heading1"/>
        <w:numPr>
          <w:ilvl w:val="0"/>
          <w:numId w:val="139"/>
        </w:numPr>
        <w:rPr>
          <w:lang w:val="en"/>
        </w:rPr>
      </w:pPr>
      <w:r>
        <w:rPr>
          <w:lang w:val="en"/>
        </w:rPr>
        <w:t xml:space="preserve"> </w:t>
      </w:r>
      <w:r w:rsidR="00755340" w:rsidRPr="00755340">
        <w:rPr>
          <w:lang w:val="en"/>
        </w:rPr>
        <w:t>Workers Compensation</w:t>
      </w:r>
    </w:p>
    <w:p w:rsidR="00755340" w:rsidRPr="00755340" w:rsidRDefault="00755340" w:rsidP="00E1101D">
      <w:pPr>
        <w:pStyle w:val="NoSpacing"/>
        <w:ind w:left="390"/>
        <w:rPr>
          <w:rFonts w:ascii="Arial" w:hAnsi="Arial" w:cs="Arial"/>
          <w:lang w:eastAsia="en-AU"/>
        </w:rPr>
      </w:pPr>
      <w:r w:rsidRPr="00755340">
        <w:rPr>
          <w:rFonts w:ascii="Arial" w:hAnsi="Arial" w:cs="Arial"/>
          <w:lang w:eastAsia="en-AU"/>
        </w:rPr>
        <w:t>Workers' compensation is a form of insurance payment to employees if they are injured at work or become sick due to their work.</w:t>
      </w:r>
    </w:p>
    <w:p w:rsidR="00755340" w:rsidRPr="00755340" w:rsidRDefault="00755340" w:rsidP="00E1101D">
      <w:pPr>
        <w:pStyle w:val="NoSpacing"/>
        <w:ind w:left="390"/>
        <w:rPr>
          <w:rFonts w:ascii="Arial" w:hAnsi="Arial" w:cs="Arial"/>
          <w:lang w:eastAsia="en-AU"/>
        </w:rPr>
      </w:pPr>
      <w:r w:rsidRPr="00755340">
        <w:rPr>
          <w:rFonts w:ascii="Arial" w:hAnsi="Arial" w:cs="Arial"/>
          <w:lang w:eastAsia="en-AU"/>
        </w:rPr>
        <w:t>Workers' compensation includes payments to employees to cover their:</w:t>
      </w:r>
    </w:p>
    <w:p w:rsidR="00755340" w:rsidRPr="00755340" w:rsidRDefault="00755340" w:rsidP="00E1101D">
      <w:pPr>
        <w:pStyle w:val="NoSpacing"/>
        <w:numPr>
          <w:ilvl w:val="0"/>
          <w:numId w:val="23"/>
        </w:numPr>
        <w:tabs>
          <w:tab w:val="clear" w:pos="720"/>
          <w:tab w:val="num" w:pos="1110"/>
        </w:tabs>
        <w:ind w:left="1110"/>
        <w:rPr>
          <w:rFonts w:ascii="Arial" w:hAnsi="Arial" w:cs="Arial"/>
          <w:lang w:eastAsia="en-AU"/>
        </w:rPr>
      </w:pPr>
      <w:r w:rsidRPr="00755340">
        <w:rPr>
          <w:rFonts w:ascii="Arial" w:hAnsi="Arial" w:cs="Arial"/>
          <w:lang w:eastAsia="en-AU"/>
        </w:rPr>
        <w:t>wages while they're not fit for work</w:t>
      </w:r>
    </w:p>
    <w:p w:rsidR="00755340" w:rsidRPr="00755340" w:rsidRDefault="0034524A" w:rsidP="00E1101D">
      <w:pPr>
        <w:pStyle w:val="NoSpacing"/>
        <w:numPr>
          <w:ilvl w:val="0"/>
          <w:numId w:val="23"/>
        </w:numPr>
        <w:tabs>
          <w:tab w:val="clear" w:pos="720"/>
          <w:tab w:val="num" w:pos="1110"/>
        </w:tabs>
        <w:ind w:left="1110"/>
        <w:rPr>
          <w:rFonts w:ascii="Arial" w:hAnsi="Arial" w:cs="Arial"/>
          <w:lang w:eastAsia="en-AU"/>
        </w:rPr>
      </w:pPr>
      <w:r w:rsidRPr="00755340">
        <w:rPr>
          <w:rFonts w:ascii="Arial" w:hAnsi="Arial" w:cs="Arial"/>
          <w:lang w:eastAsia="en-AU"/>
        </w:rPr>
        <w:t>Medical</w:t>
      </w:r>
      <w:r w:rsidR="00755340" w:rsidRPr="00755340">
        <w:rPr>
          <w:rFonts w:ascii="Arial" w:hAnsi="Arial" w:cs="Arial"/>
          <w:lang w:eastAsia="en-AU"/>
        </w:rPr>
        <w:t xml:space="preserve"> expenses and rehabilitation.</w:t>
      </w:r>
    </w:p>
    <w:p w:rsidR="00755340" w:rsidRPr="00100589" w:rsidRDefault="00755340" w:rsidP="00E1101D">
      <w:pPr>
        <w:pStyle w:val="NoSpacing"/>
        <w:ind w:left="390"/>
        <w:rPr>
          <w:rFonts w:ascii="Arial" w:hAnsi="Arial" w:cs="Arial"/>
          <w:lang w:eastAsia="en-AU"/>
        </w:rPr>
      </w:pPr>
      <w:r w:rsidRPr="00755340">
        <w:rPr>
          <w:rFonts w:ascii="Arial" w:hAnsi="Arial" w:cs="Arial"/>
          <w:lang w:eastAsia="en-AU"/>
        </w:rPr>
        <w:t>Employers in each state or territory have to take out workers' compensation insurance to cover themselves and their employees.</w:t>
      </w:r>
    </w:p>
    <w:p w:rsidR="00755340" w:rsidRPr="00755340" w:rsidRDefault="005917BF" w:rsidP="005917BF">
      <w:pPr>
        <w:pStyle w:val="Heading2"/>
        <w:numPr>
          <w:ilvl w:val="1"/>
          <w:numId w:val="139"/>
        </w:numPr>
        <w:ind w:left="1134" w:hanging="567"/>
        <w:rPr>
          <w:u w:val="single"/>
          <w:lang w:eastAsia="en-AU"/>
        </w:rPr>
      </w:pPr>
      <w:r>
        <w:rPr>
          <w:u w:val="single"/>
          <w:lang w:eastAsia="en-AU"/>
        </w:rPr>
        <w:t xml:space="preserve"> </w:t>
      </w:r>
      <w:r w:rsidR="00755340" w:rsidRPr="00755340">
        <w:rPr>
          <w:u w:val="single"/>
          <w:lang w:eastAsia="en-AU"/>
        </w:rPr>
        <w:t>Who to contact for workers' compensation advice and help</w:t>
      </w:r>
    </w:p>
    <w:p w:rsidR="00755340" w:rsidRDefault="00755340" w:rsidP="005917BF">
      <w:pPr>
        <w:pStyle w:val="NoSpacing"/>
        <w:ind w:left="567"/>
        <w:rPr>
          <w:rFonts w:ascii="Arial" w:hAnsi="Arial" w:cs="Arial"/>
          <w:lang w:eastAsia="en-AU"/>
        </w:rPr>
      </w:pPr>
      <w:r w:rsidRPr="00755340">
        <w:rPr>
          <w:rFonts w:ascii="Arial" w:hAnsi="Arial" w:cs="Arial"/>
          <w:lang w:eastAsia="en-AU"/>
        </w:rPr>
        <w:t>Workers' compensation is governed by individual states and territories, and isn't an area that we can help with. Each state and territory has their own regulator that administers and gives advice on workers' compensation.</w:t>
      </w:r>
    </w:p>
    <w:p w:rsidR="003C24C4" w:rsidRDefault="003C24C4" w:rsidP="00755340">
      <w:pPr>
        <w:pStyle w:val="NoSpacing"/>
        <w:rPr>
          <w:rFonts w:ascii="Arial" w:hAnsi="Arial" w:cs="Arial"/>
          <w:lang w:eastAsia="en-AU"/>
        </w:rPr>
      </w:pPr>
    </w:p>
    <w:p w:rsidR="003C24C4" w:rsidRDefault="003C24C4" w:rsidP="00755340">
      <w:pPr>
        <w:pStyle w:val="NoSpacing"/>
        <w:rPr>
          <w:rFonts w:ascii="Arial" w:hAnsi="Arial" w:cs="Arial"/>
          <w:lang w:eastAsia="en-AU"/>
        </w:rPr>
      </w:pPr>
    </w:p>
    <w:p w:rsidR="003C24C4" w:rsidRPr="00100589" w:rsidRDefault="00100589" w:rsidP="00100589">
      <w:pPr>
        <w:pStyle w:val="Heading1"/>
        <w:numPr>
          <w:ilvl w:val="0"/>
          <w:numId w:val="139"/>
        </w:numPr>
      </w:pPr>
      <w:r>
        <w:lastRenderedPageBreak/>
        <w:t xml:space="preserve"> </w:t>
      </w:r>
      <w:r w:rsidR="003C24C4" w:rsidRPr="00100589">
        <w:t>Superannuation</w:t>
      </w:r>
    </w:p>
    <w:p w:rsidR="003C24C4" w:rsidRDefault="003C24C4" w:rsidP="003C24C4">
      <w:pPr>
        <w:pStyle w:val="NoSpacing"/>
        <w:rPr>
          <w:rFonts w:ascii="Arial" w:hAnsi="Arial" w:cs="Arial"/>
          <w:lang w:eastAsia="en-AU"/>
        </w:rPr>
      </w:pPr>
      <w:r>
        <w:rPr>
          <w:rFonts w:ascii="Arial" w:hAnsi="Arial" w:cs="Arial"/>
          <w:lang w:eastAsia="en-AU"/>
        </w:rPr>
        <w:t>Employers have to pay 9.5% superannuation when an employee is paid $450 or more before tax in a month and is</w:t>
      </w:r>
    </w:p>
    <w:p w:rsidR="003C24C4" w:rsidRDefault="003C24C4" w:rsidP="00E26A8F">
      <w:pPr>
        <w:pStyle w:val="NoSpacing"/>
        <w:numPr>
          <w:ilvl w:val="0"/>
          <w:numId w:val="24"/>
        </w:numPr>
        <w:rPr>
          <w:rFonts w:ascii="Arial" w:hAnsi="Arial" w:cs="Arial"/>
          <w:lang w:eastAsia="en-AU"/>
        </w:rPr>
      </w:pPr>
      <w:r>
        <w:rPr>
          <w:rFonts w:ascii="Arial" w:hAnsi="Arial" w:cs="Arial"/>
          <w:lang w:eastAsia="en-AU"/>
        </w:rPr>
        <w:t>Over 18 years old, or</w:t>
      </w:r>
    </w:p>
    <w:p w:rsidR="003C24C4" w:rsidRDefault="003C24C4" w:rsidP="00E26A8F">
      <w:pPr>
        <w:pStyle w:val="NoSpacing"/>
        <w:numPr>
          <w:ilvl w:val="0"/>
          <w:numId w:val="24"/>
        </w:numPr>
        <w:rPr>
          <w:rFonts w:ascii="Arial" w:hAnsi="Arial" w:cs="Arial"/>
          <w:lang w:eastAsia="en-AU"/>
        </w:rPr>
      </w:pPr>
      <w:r>
        <w:rPr>
          <w:rFonts w:ascii="Arial" w:hAnsi="Arial" w:cs="Arial"/>
          <w:lang w:eastAsia="en-AU"/>
        </w:rPr>
        <w:t>Under 18 years and works over 30 hours a week</w:t>
      </w:r>
    </w:p>
    <w:p w:rsidR="003C24C4" w:rsidRDefault="003C24C4" w:rsidP="003C24C4">
      <w:pPr>
        <w:pStyle w:val="NoSpacing"/>
        <w:rPr>
          <w:rFonts w:ascii="Arial" w:hAnsi="Arial" w:cs="Arial"/>
          <w:lang w:eastAsia="en-AU"/>
        </w:rPr>
      </w:pPr>
      <w:r>
        <w:rPr>
          <w:rFonts w:ascii="Arial" w:hAnsi="Arial" w:cs="Arial"/>
          <w:lang w:eastAsia="en-AU"/>
        </w:rPr>
        <w:t>This is called the superannuation guarantee and applies to full-time</w:t>
      </w:r>
      <w:r w:rsidR="006B42EF">
        <w:rPr>
          <w:rFonts w:ascii="Arial" w:hAnsi="Arial" w:cs="Arial"/>
          <w:lang w:eastAsia="en-AU"/>
        </w:rPr>
        <w:t xml:space="preserve"> and part-time employees and some casual employees.</w:t>
      </w:r>
    </w:p>
    <w:p w:rsidR="006B42EF" w:rsidRDefault="006B42EF" w:rsidP="003C24C4">
      <w:pPr>
        <w:pStyle w:val="NoSpacing"/>
        <w:rPr>
          <w:rFonts w:ascii="Arial" w:hAnsi="Arial" w:cs="Arial"/>
          <w:lang w:eastAsia="en-AU"/>
        </w:rPr>
      </w:pPr>
      <w:r>
        <w:rPr>
          <w:rFonts w:ascii="Arial" w:hAnsi="Arial" w:cs="Arial"/>
          <w:lang w:eastAsia="en-AU"/>
        </w:rPr>
        <w:t>Some awards, enterprise agreements and other registered agreements have extra terms about superannuation.</w:t>
      </w:r>
    </w:p>
    <w:p w:rsidR="006B42EF" w:rsidRPr="006B42EF" w:rsidRDefault="006B42EF" w:rsidP="003C24C4">
      <w:pPr>
        <w:pStyle w:val="NoSpacing"/>
        <w:rPr>
          <w:rFonts w:ascii="Arial" w:hAnsi="Arial" w:cs="Arial"/>
          <w:b/>
          <w:lang w:eastAsia="en-AU"/>
        </w:rPr>
      </w:pPr>
    </w:p>
    <w:p w:rsidR="006B42EF" w:rsidRPr="006B42EF" w:rsidRDefault="006B42EF" w:rsidP="005917BF">
      <w:pPr>
        <w:pStyle w:val="Heading2"/>
        <w:numPr>
          <w:ilvl w:val="1"/>
          <w:numId w:val="139"/>
        </w:numPr>
        <w:ind w:left="1134" w:hanging="567"/>
        <w:rPr>
          <w:lang w:eastAsia="en-AU"/>
        </w:rPr>
      </w:pPr>
      <w:r w:rsidRPr="006B42EF">
        <w:rPr>
          <w:lang w:eastAsia="en-AU"/>
        </w:rPr>
        <w:t>How much superannuation does an employer have to pay?</w:t>
      </w:r>
    </w:p>
    <w:p w:rsidR="006B42EF" w:rsidRDefault="006B42EF" w:rsidP="005917BF">
      <w:pPr>
        <w:pStyle w:val="NoSpacing"/>
        <w:ind w:left="567"/>
        <w:rPr>
          <w:rFonts w:ascii="Arial" w:hAnsi="Arial" w:cs="Arial"/>
          <w:lang w:eastAsia="en-AU"/>
        </w:rPr>
      </w:pPr>
      <w:r>
        <w:rPr>
          <w:rFonts w:ascii="Arial" w:hAnsi="Arial" w:cs="Arial"/>
          <w:lang w:eastAsia="en-AU"/>
        </w:rPr>
        <w:t>Employers have to pay a superannuation contribution of 9.5% of an employee’s ordinary time earnings. This is increasing over 7 years to 12% by 2019.</w:t>
      </w:r>
    </w:p>
    <w:p w:rsidR="006B42EF" w:rsidRDefault="006B42EF" w:rsidP="005917BF">
      <w:pPr>
        <w:pStyle w:val="NoSpacing"/>
        <w:ind w:left="567"/>
        <w:rPr>
          <w:rFonts w:ascii="Arial" w:hAnsi="Arial" w:cs="Arial"/>
          <w:lang w:eastAsia="en-AU"/>
        </w:rPr>
      </w:pPr>
      <w:r>
        <w:rPr>
          <w:rFonts w:ascii="Arial" w:hAnsi="Arial" w:cs="Arial"/>
          <w:lang w:eastAsia="en-AU"/>
        </w:rPr>
        <w:t>Superannuation has to be paid at least every 3 months, into the employee’s nominated superannuation account.</w:t>
      </w:r>
    </w:p>
    <w:p w:rsidR="000A312D" w:rsidRDefault="000A312D" w:rsidP="005917BF">
      <w:pPr>
        <w:pStyle w:val="NoSpacing"/>
        <w:ind w:left="567"/>
        <w:rPr>
          <w:rFonts w:ascii="Arial" w:hAnsi="Arial" w:cs="Arial"/>
          <w:lang w:eastAsia="en-AU"/>
        </w:rPr>
      </w:pPr>
      <w:r>
        <w:rPr>
          <w:rFonts w:ascii="Arial" w:hAnsi="Arial" w:cs="Arial"/>
          <w:lang w:eastAsia="en-AU"/>
        </w:rPr>
        <w:t xml:space="preserve">A statement will be provided to you by Head Office monthly to </w:t>
      </w:r>
      <w:proofErr w:type="gramStart"/>
      <w:r>
        <w:rPr>
          <w:rFonts w:ascii="Arial" w:hAnsi="Arial" w:cs="Arial"/>
          <w:lang w:eastAsia="en-AU"/>
        </w:rPr>
        <w:t>advise</w:t>
      </w:r>
      <w:proofErr w:type="gramEnd"/>
      <w:r>
        <w:rPr>
          <w:rFonts w:ascii="Arial" w:hAnsi="Arial" w:cs="Arial"/>
          <w:lang w:eastAsia="en-AU"/>
        </w:rPr>
        <w:t xml:space="preserve"> on Superannuation figure requirements.</w:t>
      </w:r>
    </w:p>
    <w:p w:rsidR="000A312D" w:rsidRDefault="000A312D" w:rsidP="005917BF">
      <w:pPr>
        <w:pStyle w:val="NoSpacing"/>
        <w:ind w:left="567"/>
        <w:rPr>
          <w:rFonts w:ascii="Arial" w:hAnsi="Arial" w:cs="Arial"/>
          <w:lang w:eastAsia="en-AU"/>
        </w:rPr>
      </w:pPr>
      <w:r>
        <w:rPr>
          <w:rFonts w:ascii="Arial" w:hAnsi="Arial" w:cs="Arial"/>
          <w:lang w:eastAsia="en-AU"/>
        </w:rPr>
        <w:t>You will need to ensure that funds are available in a separate bank account to your Trading account for Head Office to pay the Superannuation contributions for your employees.</w:t>
      </w:r>
    </w:p>
    <w:p w:rsidR="006B42EF" w:rsidRDefault="006B42EF" w:rsidP="006B42EF">
      <w:pPr>
        <w:pStyle w:val="NoSpacing"/>
        <w:rPr>
          <w:rFonts w:ascii="Arial" w:hAnsi="Arial" w:cs="Arial"/>
          <w:lang w:eastAsia="en-AU"/>
        </w:rPr>
      </w:pPr>
    </w:p>
    <w:p w:rsidR="006B42EF" w:rsidRDefault="005917BF" w:rsidP="005917BF">
      <w:pPr>
        <w:pStyle w:val="Heading2"/>
        <w:numPr>
          <w:ilvl w:val="1"/>
          <w:numId w:val="139"/>
        </w:numPr>
        <w:ind w:left="1134" w:hanging="567"/>
        <w:rPr>
          <w:lang w:eastAsia="en-AU"/>
        </w:rPr>
      </w:pPr>
      <w:r>
        <w:rPr>
          <w:lang w:eastAsia="en-AU"/>
        </w:rPr>
        <w:t xml:space="preserve"> </w:t>
      </w:r>
      <w:r w:rsidR="006B42EF" w:rsidRPr="006B42EF">
        <w:rPr>
          <w:lang w:eastAsia="en-AU"/>
        </w:rPr>
        <w:t>Other superannuation contributions</w:t>
      </w:r>
    </w:p>
    <w:p w:rsidR="00ED5936" w:rsidRDefault="006B42EF" w:rsidP="005917BF">
      <w:pPr>
        <w:pStyle w:val="NoSpacing"/>
        <w:ind w:left="567"/>
        <w:rPr>
          <w:rFonts w:ascii="Arial" w:hAnsi="Arial" w:cs="Arial"/>
          <w:lang w:eastAsia="en-AU"/>
        </w:rPr>
      </w:pPr>
      <w:r>
        <w:rPr>
          <w:rFonts w:ascii="Arial" w:hAnsi="Arial" w:cs="Arial"/>
          <w:lang w:eastAsia="en-AU"/>
        </w:rPr>
        <w:t>Employees can make superannuation contributions to their fund. For more information, visit the ATO website.</w:t>
      </w:r>
    </w:p>
    <w:p w:rsidR="00A764E6" w:rsidRPr="00ED5936" w:rsidRDefault="00A764E6" w:rsidP="00ED5936">
      <w:pPr>
        <w:pStyle w:val="NoSpacing"/>
        <w:rPr>
          <w:rFonts w:ascii="Arial" w:hAnsi="Arial" w:cs="Arial"/>
          <w:lang w:eastAsia="en-AU"/>
        </w:rPr>
      </w:pPr>
    </w:p>
    <w:p w:rsidR="00ED5936" w:rsidRPr="002816B4" w:rsidRDefault="00100589" w:rsidP="00100589">
      <w:pPr>
        <w:pStyle w:val="Heading1"/>
        <w:numPr>
          <w:ilvl w:val="0"/>
          <w:numId w:val="139"/>
        </w:numPr>
      </w:pPr>
      <w:r>
        <w:t xml:space="preserve"> </w:t>
      </w:r>
      <w:r w:rsidR="00ED5936" w:rsidRPr="002816B4">
        <w:t>Equal Opportunity/Discrimination</w:t>
      </w:r>
    </w:p>
    <w:p w:rsidR="00A764E6" w:rsidRPr="00DD6209" w:rsidRDefault="00A764E6" w:rsidP="00A764E6">
      <w:pPr>
        <w:pStyle w:val="BodyText"/>
        <w:rPr>
          <w:rFonts w:ascii="Arial" w:hAnsi="Arial"/>
        </w:rPr>
      </w:pPr>
      <w:r w:rsidRPr="00DD6209">
        <w:rPr>
          <w:rFonts w:ascii="Arial" w:hAnsi="Arial"/>
        </w:rPr>
        <w:t>Equal Employment Opportunity (EEO) means equal access to jobs and benefits and services for all employees and prospective employees in the workplace. EEO aims to ensure fair and equitable outcomes in all areas of employment which relate to rec</w:t>
      </w:r>
      <w:r w:rsidR="00100589">
        <w:rPr>
          <w:rFonts w:ascii="Arial" w:hAnsi="Arial"/>
        </w:rPr>
        <w:t xml:space="preserve">ruitment, selection, and access </w:t>
      </w:r>
      <w:r w:rsidRPr="00DD6209">
        <w:rPr>
          <w:rFonts w:ascii="Arial" w:hAnsi="Arial"/>
        </w:rPr>
        <w:t xml:space="preserve">to information, supervision and management. </w:t>
      </w:r>
      <w:r w:rsidRPr="00DD6209">
        <w:rPr>
          <w:rFonts w:ascii="Arial" w:hAnsi="Arial"/>
        </w:rPr>
        <w:br/>
      </w:r>
      <w:r w:rsidRPr="00DD6209">
        <w:rPr>
          <w:rFonts w:ascii="Arial" w:hAnsi="Arial"/>
        </w:rPr>
        <w:br/>
        <w:t xml:space="preserve">Equal Employment Opportunity involves: </w:t>
      </w:r>
    </w:p>
    <w:p w:rsidR="00A764E6" w:rsidRPr="00DD6209"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 xml:space="preserve">fair practices in the workplace; </w:t>
      </w:r>
    </w:p>
    <w:p w:rsidR="00A764E6" w:rsidRPr="00DD6209"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 xml:space="preserve">management decisions being made without bias; </w:t>
      </w:r>
    </w:p>
    <w:p w:rsidR="00A764E6" w:rsidRPr="00DD6209"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 xml:space="preserve">recognition and respect for the social and cultural backgrounds of all staff and customers; </w:t>
      </w:r>
    </w:p>
    <w:p w:rsidR="00A764E6" w:rsidRPr="00DD6209"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 xml:space="preserve">employment practices which produce staff satisfaction, commitment to the job and the delivery of quality services to customers; </w:t>
      </w:r>
    </w:p>
    <w:p w:rsidR="00A764E6" w:rsidRPr="00DD6209"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 xml:space="preserve">improving productivity by guaranteeing that: </w:t>
      </w:r>
    </w:p>
    <w:p w:rsidR="00A764E6" w:rsidRPr="00DD6209"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 xml:space="preserve">the best person is recruited and/or promoted; </w:t>
      </w:r>
    </w:p>
    <w:p w:rsidR="00A764E6" w:rsidRPr="00DD6209"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 xml:space="preserve">skilled staff are retained; </w:t>
      </w:r>
    </w:p>
    <w:p w:rsidR="00A764E6" w:rsidRDefault="00A764E6"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training and development are linked to emp</w:t>
      </w:r>
      <w:r>
        <w:rPr>
          <w:rFonts w:ascii="Arial" w:hAnsi="Arial" w:cs="Arial"/>
          <w:color w:val="000000"/>
          <w:szCs w:val="20"/>
        </w:rPr>
        <w:t xml:space="preserve">loyee needs and customer needs; </w:t>
      </w:r>
      <w:r w:rsidRPr="00DD6209">
        <w:rPr>
          <w:rFonts w:ascii="Arial" w:hAnsi="Arial" w:cs="Arial"/>
          <w:color w:val="000000"/>
          <w:szCs w:val="20"/>
        </w:rPr>
        <w:t>and</w:t>
      </w:r>
      <w:r>
        <w:rPr>
          <w:rFonts w:ascii="Arial" w:hAnsi="Arial" w:cs="Arial"/>
          <w:color w:val="000000"/>
          <w:sz w:val="28"/>
          <w:szCs w:val="24"/>
        </w:rPr>
        <w:t>;</w:t>
      </w:r>
    </w:p>
    <w:p w:rsidR="00A764E6" w:rsidRPr="00DD6209" w:rsidRDefault="0034524A" w:rsidP="00E26A8F">
      <w:pPr>
        <w:pStyle w:val="ListParagraph"/>
        <w:numPr>
          <w:ilvl w:val="0"/>
          <w:numId w:val="28"/>
        </w:numPr>
        <w:spacing w:before="100" w:beforeAutospacing="1" w:after="100" w:afterAutospacing="1"/>
        <w:rPr>
          <w:rFonts w:ascii="Arial" w:hAnsi="Arial" w:cs="Arial"/>
          <w:color w:val="000000"/>
          <w:sz w:val="28"/>
          <w:szCs w:val="24"/>
        </w:rPr>
      </w:pPr>
      <w:r w:rsidRPr="00DD6209">
        <w:rPr>
          <w:rFonts w:ascii="Arial" w:hAnsi="Arial" w:cs="Arial"/>
          <w:color w:val="000000"/>
          <w:szCs w:val="20"/>
        </w:rPr>
        <w:t>The</w:t>
      </w:r>
      <w:r w:rsidR="00A764E6" w:rsidRPr="00DD6209">
        <w:rPr>
          <w:rFonts w:ascii="Arial" w:hAnsi="Arial" w:cs="Arial"/>
          <w:color w:val="000000"/>
          <w:szCs w:val="20"/>
        </w:rPr>
        <w:t xml:space="preserve"> workplace is efficient and free of harassment and discrimination. </w:t>
      </w:r>
    </w:p>
    <w:p w:rsidR="00A764E6" w:rsidRDefault="00A764E6" w:rsidP="00A764E6">
      <w:pPr>
        <w:pStyle w:val="NoSpacing"/>
        <w:rPr>
          <w:rFonts w:ascii="Arial" w:hAnsi="Arial" w:cs="Arial"/>
        </w:rPr>
      </w:pPr>
      <w:r w:rsidRPr="00DD6209">
        <w:rPr>
          <w:rFonts w:ascii="Arial" w:hAnsi="Arial" w:cs="Arial"/>
        </w:rPr>
        <w:t xml:space="preserve">EEO addresses the issue of discrimination which can have a detrimental effect on people's conditions of employment. It is a policy which promotes selection by merit. EEO means that </w:t>
      </w:r>
      <w:r w:rsidRPr="00DD6209">
        <w:rPr>
          <w:rFonts w:ascii="Arial" w:hAnsi="Arial" w:cs="Arial"/>
        </w:rPr>
        <w:lastRenderedPageBreak/>
        <w:t xml:space="preserve">all people have the right to be considered for any job for which they are skilled and qualified, and that they will be judged for the job on the basis of merit. </w:t>
      </w:r>
      <w:r w:rsidRPr="00DD6209">
        <w:rPr>
          <w:rFonts w:ascii="Arial" w:hAnsi="Arial" w:cs="Arial"/>
        </w:rPr>
        <w:br/>
      </w:r>
      <w:r w:rsidRPr="00DD6209">
        <w:rPr>
          <w:rFonts w:ascii="Arial" w:hAnsi="Arial" w:cs="Arial"/>
        </w:rPr>
        <w:br/>
        <w:t>Equal Employment Opportunity aims to redress past disadvantage by improving employment outcomes for EEO groups (women, Aboriginal and Torres Strait Islander people, people from racial, ethnic or ethno-religious minority groups and people with a disability).</w:t>
      </w:r>
    </w:p>
    <w:p w:rsidR="00A764E6" w:rsidRDefault="00A764E6" w:rsidP="00A764E6">
      <w:pPr>
        <w:pStyle w:val="NoSpacing"/>
        <w:rPr>
          <w:rFonts w:ascii="Arial" w:hAnsi="Arial"/>
          <w:b/>
        </w:rPr>
      </w:pPr>
      <w:r w:rsidRPr="00755024">
        <w:rPr>
          <w:rFonts w:ascii="Arial" w:hAnsi="Arial"/>
          <w:sz w:val="24"/>
          <w:szCs w:val="24"/>
        </w:rPr>
        <w:br/>
      </w:r>
      <w:r w:rsidRPr="000B66B9">
        <w:rPr>
          <w:rFonts w:ascii="Arial" w:hAnsi="Arial"/>
          <w:b/>
        </w:rPr>
        <w:t xml:space="preserve">Thermotec is committed to ensuring that our employment practices are free of bias with regard to any factors that are unrelated to a person’s ability to undertake their roles in the position in Thermotec. </w:t>
      </w:r>
    </w:p>
    <w:p w:rsidR="000B66B9" w:rsidRDefault="000B66B9" w:rsidP="00A764E6">
      <w:pPr>
        <w:pStyle w:val="NoSpacing"/>
        <w:rPr>
          <w:rFonts w:ascii="Arial" w:hAnsi="Arial"/>
          <w:b/>
        </w:rPr>
      </w:pPr>
    </w:p>
    <w:p w:rsidR="000B66B9" w:rsidRPr="00424DB3" w:rsidRDefault="000B66B9" w:rsidP="000B66B9">
      <w:pPr>
        <w:pStyle w:val="BodyText"/>
        <w:rPr>
          <w:rFonts w:ascii="Arial" w:hAnsi="Arial"/>
        </w:rPr>
      </w:pPr>
      <w:r w:rsidRPr="00424DB3">
        <w:rPr>
          <w:rFonts w:ascii="Arial" w:hAnsi="Arial"/>
        </w:rPr>
        <w:br/>
        <w:t xml:space="preserve">Direct or overt discrimination is any action that specifically excludes a person or a group of people from a benefit or opportunity. Alternatively, significantly reduces their chances of obtaining it, because a personal characteristic irrelevant to the situation is applied as a barrier. For example, Jill is the best person for the position, but she might want maternity leave again so </w:t>
      </w:r>
      <w:r>
        <w:rPr>
          <w:rFonts w:ascii="Arial" w:hAnsi="Arial"/>
        </w:rPr>
        <w:t xml:space="preserve">we will give the job to Jack. </w:t>
      </w:r>
      <w:r>
        <w:rPr>
          <w:rFonts w:ascii="Arial" w:hAnsi="Arial"/>
        </w:rPr>
        <w:br/>
      </w:r>
      <w:r w:rsidRPr="00424DB3">
        <w:rPr>
          <w:rFonts w:ascii="Arial" w:hAnsi="Arial"/>
        </w:rPr>
        <w:t>Indirect, covert, or systemic discrimination are rules, practices and decisions that appear neutral, but in fact significantly reduce the chance of an individual `from obtaining a benefit or opportunity. For example, an employer who says they need a person over 180cm tall to do a job may discriminate against women and some ethnic groups who are less likely to be this height.</w:t>
      </w:r>
    </w:p>
    <w:p w:rsidR="000B66B9" w:rsidRPr="00424DB3" w:rsidRDefault="000B66B9" w:rsidP="000B66B9">
      <w:pPr>
        <w:pStyle w:val="BodyText"/>
        <w:rPr>
          <w:rFonts w:ascii="Arial" w:hAnsi="Arial"/>
        </w:rPr>
      </w:pPr>
      <w:r w:rsidRPr="00424DB3">
        <w:rPr>
          <w:rFonts w:ascii="Arial" w:hAnsi="Arial"/>
        </w:rPr>
        <w:t xml:space="preserve">You must ensure that all staff and people applying for roles at </w:t>
      </w:r>
      <w:r>
        <w:rPr>
          <w:rFonts w:ascii="Arial" w:hAnsi="Arial"/>
        </w:rPr>
        <w:t>Thermotec</w:t>
      </w:r>
      <w:r w:rsidRPr="00424DB3">
        <w:rPr>
          <w:rFonts w:ascii="Arial" w:hAnsi="Arial"/>
        </w:rPr>
        <w:t xml:space="preserve"> are treated and assessed fairly.</w:t>
      </w:r>
    </w:p>
    <w:p w:rsidR="000B66B9" w:rsidRPr="00424DB3" w:rsidRDefault="000B66B9" w:rsidP="000B66B9">
      <w:pPr>
        <w:pStyle w:val="BodyText"/>
        <w:rPr>
          <w:rFonts w:ascii="Arial" w:hAnsi="Arial"/>
        </w:rPr>
      </w:pPr>
      <w:r w:rsidRPr="00424DB3">
        <w:rPr>
          <w:rFonts w:ascii="Arial" w:hAnsi="Arial"/>
        </w:rPr>
        <w:t xml:space="preserve">Treat complaints of discrimination seriously and confidentially. It is important any issues are thoroughly investigated. </w:t>
      </w:r>
      <w:r>
        <w:rPr>
          <w:rFonts w:ascii="Arial" w:hAnsi="Arial"/>
        </w:rPr>
        <w:t>Thermotec</w:t>
      </w:r>
      <w:r w:rsidRPr="00424DB3">
        <w:rPr>
          <w:rFonts w:ascii="Arial" w:hAnsi="Arial"/>
        </w:rPr>
        <w:t xml:space="preserve"> will take appropriate action to ensure that any discrimination is removed from the workplace. </w:t>
      </w:r>
    </w:p>
    <w:p w:rsidR="000B66B9" w:rsidRPr="000B66B9" w:rsidRDefault="000B66B9" w:rsidP="00A764E6">
      <w:pPr>
        <w:pStyle w:val="NoSpacing"/>
        <w:rPr>
          <w:rFonts w:ascii="Arial" w:hAnsi="Arial" w:cs="Arial"/>
          <w:b/>
        </w:rPr>
      </w:pPr>
    </w:p>
    <w:p w:rsidR="002816B4" w:rsidRDefault="002816B4" w:rsidP="00ED5936">
      <w:pPr>
        <w:pStyle w:val="NoSpacing"/>
        <w:rPr>
          <w:rFonts w:ascii="Arial" w:hAnsi="Arial" w:cs="Arial"/>
        </w:rPr>
      </w:pPr>
    </w:p>
    <w:p w:rsidR="002816B4" w:rsidRDefault="002816B4"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742BF9" w:rsidRDefault="00742BF9" w:rsidP="00ED5936">
      <w:pPr>
        <w:pStyle w:val="NoSpacing"/>
        <w:rPr>
          <w:rFonts w:ascii="Arial" w:hAnsi="Arial" w:cs="Arial"/>
        </w:rPr>
      </w:pPr>
    </w:p>
    <w:p w:rsidR="005917BF" w:rsidRDefault="005917BF" w:rsidP="00ED5936">
      <w:pPr>
        <w:pStyle w:val="NoSpacing"/>
        <w:rPr>
          <w:rFonts w:ascii="Arial" w:hAnsi="Arial" w:cs="Arial"/>
        </w:rPr>
      </w:pPr>
    </w:p>
    <w:p w:rsidR="007C192B" w:rsidRDefault="00100589" w:rsidP="00100589">
      <w:pPr>
        <w:pStyle w:val="Heading1"/>
        <w:numPr>
          <w:ilvl w:val="0"/>
          <w:numId w:val="139"/>
        </w:numPr>
      </w:pPr>
      <w:r>
        <w:lastRenderedPageBreak/>
        <w:t xml:space="preserve"> </w:t>
      </w:r>
      <w:r w:rsidR="007C192B">
        <w:t>Harassment and Bullying</w:t>
      </w:r>
    </w:p>
    <w:p w:rsidR="007C192B" w:rsidRPr="007C192B" w:rsidRDefault="007C192B" w:rsidP="007C192B">
      <w:pPr>
        <w:pStyle w:val="NoSpacing"/>
        <w:rPr>
          <w:rFonts w:ascii="Arial" w:hAnsi="Arial" w:cs="Arial"/>
          <w:b/>
          <w:sz w:val="28"/>
          <w:szCs w:val="28"/>
        </w:rPr>
      </w:pPr>
      <w:r w:rsidRPr="007C192B">
        <w:rPr>
          <w:rFonts w:ascii="Arial" w:hAnsi="Arial" w:cs="Arial"/>
          <w:color w:val="000000"/>
          <w:szCs w:val="20"/>
        </w:rPr>
        <w:t>Workplace harassment is where a person is subjected to behaviour that:</w:t>
      </w:r>
    </w:p>
    <w:p w:rsidR="007C192B" w:rsidRPr="00424DB3" w:rsidRDefault="007C192B" w:rsidP="00E26A8F">
      <w:pPr>
        <w:numPr>
          <w:ilvl w:val="0"/>
          <w:numId w:val="25"/>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is repeated, unwelcome and unsolicited </w:t>
      </w:r>
    </w:p>
    <w:p w:rsidR="007C192B" w:rsidRPr="00424DB3" w:rsidRDefault="007C192B" w:rsidP="00E26A8F">
      <w:pPr>
        <w:numPr>
          <w:ilvl w:val="0"/>
          <w:numId w:val="25"/>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the person considers to be offensive, intimidating, humiliating or threatening </w:t>
      </w:r>
    </w:p>
    <w:p w:rsidR="007C192B" w:rsidRPr="00424DB3" w:rsidRDefault="0034524A" w:rsidP="00E26A8F">
      <w:pPr>
        <w:numPr>
          <w:ilvl w:val="0"/>
          <w:numId w:val="25"/>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A</w:t>
      </w:r>
      <w:r w:rsidR="007C192B" w:rsidRPr="00424DB3">
        <w:rPr>
          <w:rFonts w:ascii="Arial" w:hAnsi="Arial" w:cs="Arial"/>
          <w:color w:val="000000"/>
          <w:szCs w:val="18"/>
          <w:lang w:val="en"/>
        </w:rPr>
        <w:t xml:space="preserve"> reasonable person would consider being offensive, humiliating, intimidating or threatening.</w:t>
      </w:r>
    </w:p>
    <w:p w:rsidR="007C192B" w:rsidRPr="007C192B" w:rsidRDefault="007C192B" w:rsidP="007C192B">
      <w:pPr>
        <w:pStyle w:val="NoSpacing"/>
        <w:rPr>
          <w:rFonts w:ascii="Arial" w:hAnsi="Arial" w:cs="Arial"/>
          <w:szCs w:val="18"/>
          <w:lang w:val="en"/>
        </w:rPr>
      </w:pPr>
      <w:r w:rsidRPr="007C192B">
        <w:rPr>
          <w:rFonts w:ascii="Arial" w:hAnsi="Arial" w:cs="Arial"/>
        </w:rPr>
        <w:t>Workplace harassment and bullying can be committed by any individual or group that enters the workplace</w:t>
      </w:r>
      <w:r w:rsidRPr="007C192B">
        <w:rPr>
          <w:rFonts w:ascii="Arial" w:hAnsi="Arial" w:cs="Arial"/>
          <w:szCs w:val="18"/>
          <w:lang w:val="en"/>
        </w:rPr>
        <w:t xml:space="preserve">. </w:t>
      </w:r>
    </w:p>
    <w:p w:rsidR="007C192B" w:rsidRPr="007C192B" w:rsidRDefault="007C192B" w:rsidP="007C192B">
      <w:pPr>
        <w:pStyle w:val="NoSpacing"/>
        <w:rPr>
          <w:rFonts w:ascii="Arial" w:hAnsi="Arial" w:cs="Arial"/>
          <w:szCs w:val="18"/>
          <w:lang w:val="en"/>
        </w:rPr>
      </w:pPr>
      <w:r w:rsidRPr="007C192B">
        <w:rPr>
          <w:rFonts w:ascii="Arial" w:hAnsi="Arial" w:cs="Arial"/>
          <w:szCs w:val="18"/>
          <w:lang w:val="en"/>
        </w:rPr>
        <w:t xml:space="preserve">Workplace harassment and bullying covers a wide range of </w:t>
      </w:r>
      <w:r w:rsidR="0034524A" w:rsidRPr="007C192B">
        <w:rPr>
          <w:rFonts w:ascii="Arial" w:hAnsi="Arial" w:cs="Arial"/>
          <w:szCs w:val="18"/>
          <w:lang w:val="en"/>
        </w:rPr>
        <w:t>behaviors</w:t>
      </w:r>
      <w:r w:rsidRPr="007C192B">
        <w:rPr>
          <w:rFonts w:ascii="Arial" w:hAnsi="Arial" w:cs="Arial"/>
          <w:szCs w:val="18"/>
          <w:lang w:val="en"/>
        </w:rPr>
        <w:t xml:space="preserve"> ranging from subtle intimidation to more obvious aggressive tactics, including:</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abusing a person loudly, usually when others are present </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repeated threats of dismissal or other severe punishment for no reason </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constant ridicule and being put down </w:t>
      </w:r>
    </w:p>
    <w:p w:rsidR="007C192B"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leaving offensive messages on email or the telephone </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sabotaging a person's work, for example, by deliberately withholding or supplying incorrect information, hiding documents or equipment, not passing on messages and getting a person into trouble in other ways </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maliciously excluding and isolating a person from workplace activities </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persistent and unjustified criticisms, often about petty, irrelevant or insignificant matters </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humiliating a person through gestures, sarcasm, criticism and insults, often in front of customers, management or other workers </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spreading gossip or false, malicious </w:t>
      </w:r>
      <w:proofErr w:type="spellStart"/>
      <w:r w:rsidRPr="00424DB3">
        <w:rPr>
          <w:rFonts w:ascii="Arial" w:hAnsi="Arial" w:cs="Arial"/>
          <w:color w:val="000000"/>
          <w:szCs w:val="18"/>
          <w:lang w:val="en"/>
        </w:rPr>
        <w:t>rumours</w:t>
      </w:r>
      <w:proofErr w:type="spellEnd"/>
      <w:r w:rsidRPr="00424DB3">
        <w:rPr>
          <w:rFonts w:ascii="Arial" w:hAnsi="Arial" w:cs="Arial"/>
          <w:color w:val="000000"/>
          <w:szCs w:val="18"/>
          <w:lang w:val="en"/>
        </w:rPr>
        <w:t xml:space="preserve"> about a person with an intent to cause the person harm</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Repeated, unwanted and deliberate physical contact</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Direct or implied demand for sexual </w:t>
      </w:r>
      <w:proofErr w:type="spellStart"/>
      <w:r w:rsidRPr="00424DB3">
        <w:rPr>
          <w:rFonts w:ascii="Arial" w:hAnsi="Arial" w:cs="Arial"/>
          <w:color w:val="000000"/>
          <w:szCs w:val="18"/>
          <w:lang w:val="en"/>
        </w:rPr>
        <w:t>favours</w:t>
      </w:r>
      <w:proofErr w:type="spellEnd"/>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Jokes in relation to a person that could be considered of a sexual nature</w:t>
      </w:r>
    </w:p>
    <w:p w:rsidR="007C192B" w:rsidRPr="00424DB3" w:rsidRDefault="007C192B" w:rsidP="00E26A8F">
      <w:pPr>
        <w:numPr>
          <w:ilvl w:val="0"/>
          <w:numId w:val="26"/>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Indecent assault or rape (criminal offences)</w:t>
      </w:r>
    </w:p>
    <w:p w:rsidR="007C192B" w:rsidRPr="00424DB3" w:rsidRDefault="007C192B" w:rsidP="007C192B">
      <w:pPr>
        <w:spacing w:before="100" w:beforeAutospacing="1" w:after="100" w:afterAutospacing="1"/>
        <w:rPr>
          <w:rFonts w:ascii="Arial" w:hAnsi="Arial" w:cs="Arial"/>
          <w:color w:val="000000"/>
          <w:szCs w:val="18"/>
          <w:lang w:val="en"/>
        </w:rPr>
      </w:pPr>
      <w:r w:rsidRPr="00424DB3">
        <w:rPr>
          <w:rFonts w:ascii="Arial" w:hAnsi="Arial" w:cs="Arial"/>
          <w:color w:val="000000"/>
          <w:szCs w:val="18"/>
          <w:lang w:val="en"/>
        </w:rPr>
        <w:t>Management action may be considered as workplace harassment where it is used:</w:t>
      </w:r>
    </w:p>
    <w:p w:rsidR="007C192B" w:rsidRPr="00424DB3" w:rsidRDefault="007C192B" w:rsidP="00E26A8F">
      <w:pPr>
        <w:numPr>
          <w:ilvl w:val="0"/>
          <w:numId w:val="27"/>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primarily to offend, intimidate, humiliate or threaten workers </w:t>
      </w:r>
    </w:p>
    <w:p w:rsidR="007C192B" w:rsidRPr="00424DB3" w:rsidRDefault="007C192B" w:rsidP="00E26A8F">
      <w:pPr>
        <w:numPr>
          <w:ilvl w:val="0"/>
          <w:numId w:val="27"/>
        </w:numPr>
        <w:spacing w:before="100" w:beforeAutospacing="1" w:after="100" w:afterAutospacing="1"/>
        <w:ind w:left="1512"/>
        <w:rPr>
          <w:rFonts w:ascii="Arial" w:hAnsi="Arial" w:cs="Arial"/>
          <w:color w:val="000000"/>
          <w:szCs w:val="18"/>
          <w:lang w:val="en"/>
        </w:rPr>
      </w:pPr>
      <w:r w:rsidRPr="00424DB3">
        <w:rPr>
          <w:rFonts w:ascii="Arial" w:hAnsi="Arial" w:cs="Arial"/>
          <w:color w:val="000000"/>
          <w:szCs w:val="18"/>
          <w:lang w:val="en"/>
        </w:rPr>
        <w:t xml:space="preserve">to create an environment where workplace harassment is more likely to occur </w:t>
      </w:r>
    </w:p>
    <w:p w:rsidR="007C192B" w:rsidRPr="00424DB3" w:rsidRDefault="007C192B" w:rsidP="007C192B">
      <w:pPr>
        <w:pStyle w:val="BodyText"/>
        <w:rPr>
          <w:rFonts w:ascii="Arial" w:hAnsi="Arial"/>
        </w:rPr>
      </w:pPr>
      <w:r w:rsidRPr="00424DB3">
        <w:rPr>
          <w:rFonts w:ascii="Arial" w:hAnsi="Arial"/>
        </w:rPr>
        <w:t>Harassment will not be tolerated and it is your responsibility to ensure this does not occur in the workplace. If you are unable to resolve this, please call Thermotec Head Office to help resolve the issue.</w:t>
      </w:r>
    </w:p>
    <w:p w:rsidR="007C192B" w:rsidRPr="00424DB3" w:rsidRDefault="007C192B" w:rsidP="007C192B">
      <w:pPr>
        <w:pStyle w:val="BodyText"/>
        <w:rPr>
          <w:rFonts w:ascii="Arial" w:hAnsi="Arial"/>
        </w:rPr>
      </w:pPr>
    </w:p>
    <w:p w:rsidR="007C192B" w:rsidRDefault="007C192B" w:rsidP="007C192B">
      <w:pPr>
        <w:pStyle w:val="BodyText"/>
        <w:rPr>
          <w:rFonts w:ascii="Arial" w:hAnsi="Arial"/>
          <w:b/>
        </w:rPr>
      </w:pPr>
      <w:r w:rsidRPr="00424DB3">
        <w:rPr>
          <w:rFonts w:ascii="Arial" w:hAnsi="Arial"/>
          <w:b/>
        </w:rPr>
        <w:t xml:space="preserve">Individuals breaching this policy will be subject to appropriate disciplinary action.  Witnesses and people making complaints will not be victimised. </w:t>
      </w:r>
    </w:p>
    <w:p w:rsidR="007C192B" w:rsidRDefault="007C192B" w:rsidP="007C192B">
      <w:pPr>
        <w:pStyle w:val="BodyText"/>
        <w:rPr>
          <w:rFonts w:ascii="Arial" w:hAnsi="Arial"/>
          <w:b/>
        </w:rPr>
      </w:pPr>
    </w:p>
    <w:p w:rsidR="00742BF9" w:rsidRDefault="00742BF9" w:rsidP="007C192B">
      <w:pPr>
        <w:pStyle w:val="BodyText"/>
        <w:rPr>
          <w:rFonts w:ascii="Arial" w:hAnsi="Arial"/>
          <w:b/>
        </w:rPr>
      </w:pPr>
    </w:p>
    <w:p w:rsidR="00742BF9" w:rsidRDefault="00742BF9" w:rsidP="007C192B">
      <w:pPr>
        <w:pStyle w:val="BodyText"/>
        <w:rPr>
          <w:rFonts w:ascii="Arial" w:hAnsi="Arial"/>
          <w:b/>
        </w:rPr>
      </w:pPr>
    </w:p>
    <w:p w:rsidR="00742BF9" w:rsidRDefault="00742BF9" w:rsidP="007C192B">
      <w:pPr>
        <w:pStyle w:val="BodyText"/>
        <w:rPr>
          <w:rFonts w:ascii="Arial" w:hAnsi="Arial"/>
          <w:b/>
        </w:rPr>
      </w:pPr>
    </w:p>
    <w:p w:rsidR="00742BF9" w:rsidRDefault="00742BF9" w:rsidP="007C192B">
      <w:pPr>
        <w:pStyle w:val="BodyText"/>
        <w:rPr>
          <w:rFonts w:ascii="Arial" w:hAnsi="Arial"/>
          <w:b/>
        </w:rPr>
      </w:pPr>
    </w:p>
    <w:p w:rsidR="00742BF9" w:rsidRDefault="00742BF9" w:rsidP="007C192B">
      <w:pPr>
        <w:pStyle w:val="BodyText"/>
        <w:rPr>
          <w:rFonts w:ascii="Arial" w:hAnsi="Arial"/>
          <w:b/>
        </w:rPr>
      </w:pPr>
    </w:p>
    <w:p w:rsidR="007C192B" w:rsidRDefault="00100589" w:rsidP="00100589">
      <w:pPr>
        <w:pStyle w:val="Heading1"/>
        <w:numPr>
          <w:ilvl w:val="0"/>
          <w:numId w:val="139"/>
        </w:numPr>
      </w:pPr>
      <w:r>
        <w:lastRenderedPageBreak/>
        <w:t xml:space="preserve"> </w:t>
      </w:r>
      <w:r w:rsidR="007C192B" w:rsidRPr="007C192B">
        <w:t>Dispute Resolution</w:t>
      </w:r>
    </w:p>
    <w:p w:rsidR="007C192B" w:rsidRPr="0090337B" w:rsidRDefault="007C192B" w:rsidP="007C192B">
      <w:pPr>
        <w:pStyle w:val="body"/>
        <w:rPr>
          <w:rFonts w:cs="Arial"/>
          <w:sz w:val="22"/>
          <w:szCs w:val="22"/>
          <w:lang w:val="en-AU" w:eastAsia="en-AU"/>
        </w:rPr>
      </w:pPr>
      <w:r w:rsidRPr="0090337B">
        <w:rPr>
          <w:rFonts w:cs="Arial"/>
          <w:sz w:val="22"/>
          <w:szCs w:val="22"/>
          <w:lang w:val="en-AU" w:eastAsia="en-AU"/>
        </w:rPr>
        <w:t xml:space="preserve">Disputes can arise at any workplace. A dispute exists when one or more people disagree about something and matters remain unresolved. A fair and balanced dispute resolution process is important for the effective operation of any business. </w:t>
      </w:r>
    </w:p>
    <w:p w:rsidR="007C192B" w:rsidRPr="0090337B" w:rsidRDefault="007C192B" w:rsidP="007C192B">
      <w:pPr>
        <w:pStyle w:val="BodyText"/>
        <w:rPr>
          <w:rFonts w:ascii="Arial" w:hAnsi="Arial"/>
          <w:szCs w:val="22"/>
        </w:rPr>
      </w:pPr>
      <w:r w:rsidRPr="0090337B">
        <w:rPr>
          <w:rFonts w:ascii="Arial" w:hAnsi="Arial"/>
          <w:szCs w:val="22"/>
        </w:rPr>
        <w:t xml:space="preserve">A best practice dispute resolution guide is </w:t>
      </w:r>
      <w:r w:rsidR="00DE67EB">
        <w:rPr>
          <w:rFonts w:ascii="Arial" w:hAnsi="Arial"/>
          <w:szCs w:val="22"/>
        </w:rPr>
        <w:t>available</w:t>
      </w:r>
      <w:r w:rsidRPr="0090337B">
        <w:rPr>
          <w:rFonts w:ascii="Arial" w:hAnsi="Arial"/>
          <w:szCs w:val="22"/>
        </w:rPr>
        <w:t xml:space="preserve"> as rele</w:t>
      </w:r>
      <w:r w:rsidR="00DE67EB">
        <w:rPr>
          <w:rFonts w:ascii="Arial" w:hAnsi="Arial"/>
          <w:szCs w:val="22"/>
        </w:rPr>
        <w:t xml:space="preserve">ased by the Fair Work Ombudsman on the following link: </w:t>
      </w:r>
      <w:r w:rsidR="00DE67EB" w:rsidRPr="00DE67EB">
        <w:rPr>
          <w:rFonts w:ascii="Arial" w:hAnsi="Arial"/>
          <w:szCs w:val="22"/>
        </w:rPr>
        <w:t>http://www.fairwork.gov.au/about-us/policies-and-guides/best-practice-guides/effective-dispute-resolution</w:t>
      </w:r>
      <w:r w:rsidR="00DE67EB">
        <w:rPr>
          <w:rFonts w:ascii="Arial" w:hAnsi="Arial"/>
          <w:szCs w:val="22"/>
        </w:rPr>
        <w:t>.</w:t>
      </w:r>
    </w:p>
    <w:p w:rsidR="00396EE3" w:rsidRPr="00100589" w:rsidRDefault="007C192B" w:rsidP="00100589">
      <w:pPr>
        <w:pStyle w:val="BodyText"/>
        <w:rPr>
          <w:rFonts w:ascii="Arial" w:hAnsi="Arial"/>
          <w:szCs w:val="22"/>
        </w:rPr>
      </w:pPr>
      <w:r w:rsidRPr="0090337B">
        <w:rPr>
          <w:rFonts w:ascii="Arial" w:hAnsi="Arial"/>
          <w:szCs w:val="22"/>
        </w:rPr>
        <w:t>Regardless if the situation is seriou</w:t>
      </w:r>
      <w:r>
        <w:rPr>
          <w:rFonts w:ascii="Arial" w:hAnsi="Arial"/>
          <w:szCs w:val="22"/>
        </w:rPr>
        <w:t>s or not, notes should be kept</w:t>
      </w:r>
      <w:r w:rsidRPr="0090337B">
        <w:rPr>
          <w:rFonts w:ascii="Arial" w:hAnsi="Arial"/>
          <w:szCs w:val="22"/>
        </w:rPr>
        <w:t xml:space="preserve"> filed under the employee’s employment information. If the situation is serious, the employee may warrant a warning, or instant dismissal from the workplace (if applicable). See the </w:t>
      </w:r>
      <w:r w:rsidRPr="009964B4">
        <w:rPr>
          <w:rFonts w:ascii="Arial" w:hAnsi="Arial"/>
          <w:color w:val="00B050"/>
          <w:szCs w:val="22"/>
        </w:rPr>
        <w:t xml:space="preserve">staff termination </w:t>
      </w:r>
      <w:r w:rsidR="009964B4" w:rsidRPr="009964B4">
        <w:rPr>
          <w:rFonts w:ascii="Arial" w:hAnsi="Arial"/>
          <w:color w:val="00B050"/>
          <w:szCs w:val="22"/>
        </w:rPr>
        <w:t>section on page…..</w:t>
      </w:r>
      <w:r w:rsidRPr="009964B4">
        <w:rPr>
          <w:rFonts w:ascii="Arial" w:hAnsi="Arial"/>
          <w:color w:val="00B050"/>
          <w:szCs w:val="22"/>
        </w:rPr>
        <w:t xml:space="preserve"> </w:t>
      </w:r>
      <w:r w:rsidR="0034524A" w:rsidRPr="009964B4">
        <w:rPr>
          <w:rFonts w:ascii="Arial" w:hAnsi="Arial"/>
          <w:color w:val="00B050"/>
          <w:szCs w:val="22"/>
        </w:rPr>
        <w:t>Prior</w:t>
      </w:r>
      <w:r w:rsidRPr="009964B4">
        <w:rPr>
          <w:rFonts w:ascii="Arial" w:hAnsi="Arial"/>
          <w:color w:val="00B050"/>
          <w:szCs w:val="22"/>
        </w:rPr>
        <w:t xml:space="preserve"> </w:t>
      </w:r>
      <w:r w:rsidRPr="0090337B">
        <w:rPr>
          <w:rFonts w:ascii="Arial" w:hAnsi="Arial"/>
          <w:szCs w:val="22"/>
        </w:rPr>
        <w:t>to dismissing an employee as you must comp</w:t>
      </w:r>
      <w:r w:rsidR="00100589">
        <w:rPr>
          <w:rFonts w:ascii="Arial" w:hAnsi="Arial"/>
          <w:szCs w:val="22"/>
        </w:rPr>
        <w:t>ly with statutory requirements.</w:t>
      </w:r>
    </w:p>
    <w:p w:rsidR="00694F3C" w:rsidRPr="00694F3C" w:rsidRDefault="00100589" w:rsidP="00100589">
      <w:pPr>
        <w:pStyle w:val="Heading1"/>
        <w:numPr>
          <w:ilvl w:val="0"/>
          <w:numId w:val="139"/>
        </w:numPr>
      </w:pPr>
      <w:r>
        <w:t xml:space="preserve"> </w:t>
      </w:r>
      <w:r w:rsidR="00396EE3" w:rsidRPr="00396EE3">
        <w:t>Staff Performance Management</w:t>
      </w:r>
    </w:p>
    <w:p w:rsidR="00396EE3" w:rsidRDefault="00396EE3" w:rsidP="00396EE3">
      <w:pPr>
        <w:pStyle w:val="NoSpacing"/>
        <w:rPr>
          <w:rFonts w:ascii="Arial" w:hAnsi="Arial" w:cs="Arial"/>
        </w:rPr>
      </w:pPr>
      <w:r>
        <w:rPr>
          <w:rFonts w:ascii="Arial" w:hAnsi="Arial" w:cs="Arial"/>
        </w:rPr>
        <w:t xml:space="preserve">It is up to you to determine how well your employees are performing. </w:t>
      </w:r>
    </w:p>
    <w:p w:rsidR="00396EE3" w:rsidRDefault="00396EE3" w:rsidP="005917BF">
      <w:pPr>
        <w:pStyle w:val="NoSpacing"/>
        <w:rPr>
          <w:rFonts w:ascii="Arial" w:hAnsi="Arial" w:cs="Arial"/>
        </w:rPr>
      </w:pPr>
      <w:r>
        <w:rPr>
          <w:rFonts w:ascii="Arial" w:hAnsi="Arial" w:cs="Arial"/>
        </w:rPr>
        <w:t>It is a good idea to conduct annual performance reviews to ensure your employee</w:t>
      </w:r>
      <w:r w:rsidR="005917BF">
        <w:rPr>
          <w:rFonts w:ascii="Arial" w:hAnsi="Arial" w:cs="Arial"/>
        </w:rPr>
        <w:t>s are performing at their peak.</w:t>
      </w:r>
    </w:p>
    <w:p w:rsidR="005917BF" w:rsidRPr="005917BF" w:rsidRDefault="005917BF" w:rsidP="005917BF">
      <w:pPr>
        <w:pStyle w:val="NoSpacing"/>
        <w:rPr>
          <w:rFonts w:ascii="Arial" w:hAnsi="Arial" w:cs="Arial"/>
        </w:rPr>
      </w:pPr>
    </w:p>
    <w:p w:rsidR="00396EE3" w:rsidRPr="00100589" w:rsidRDefault="005917BF" w:rsidP="005917BF">
      <w:pPr>
        <w:pStyle w:val="Heading2"/>
        <w:numPr>
          <w:ilvl w:val="1"/>
          <w:numId w:val="139"/>
        </w:numPr>
        <w:ind w:left="1134" w:hanging="567"/>
      </w:pPr>
      <w:r>
        <w:t xml:space="preserve"> </w:t>
      </w:r>
      <w:r w:rsidR="00396EE3" w:rsidRPr="00100589">
        <w:t>Conducting a performance review</w:t>
      </w:r>
    </w:p>
    <w:p w:rsidR="00694F3C" w:rsidRDefault="00694F3C" w:rsidP="005917BF">
      <w:pPr>
        <w:pStyle w:val="NoSpacing"/>
        <w:ind w:left="567"/>
        <w:rPr>
          <w:rFonts w:ascii="Arial" w:hAnsi="Arial" w:cs="Arial"/>
          <w:color w:val="292929"/>
          <w:shd w:val="clear" w:color="auto" w:fill="FFFFFF"/>
        </w:rPr>
      </w:pPr>
      <w:r w:rsidRPr="00694F3C">
        <w:rPr>
          <w:rFonts w:ascii="Arial" w:hAnsi="Arial" w:cs="Arial"/>
          <w:color w:val="292929"/>
          <w:shd w:val="clear" w:color="auto" w:fill="FFFFFF"/>
        </w:rPr>
        <w:t>Performance reviews and appraisals help employees know how they have been doing and what further development or training they need to do to improve. Reviews should be available to all staff.</w:t>
      </w:r>
    </w:p>
    <w:p w:rsidR="00694F3C" w:rsidRDefault="00694F3C" w:rsidP="005917BF">
      <w:pPr>
        <w:pStyle w:val="NoSpacing"/>
        <w:ind w:left="567"/>
        <w:rPr>
          <w:rFonts w:ascii="Arial" w:hAnsi="Arial" w:cs="Arial"/>
          <w:color w:val="292929"/>
          <w:shd w:val="clear" w:color="auto" w:fill="FFFFFF"/>
        </w:rPr>
      </w:pPr>
      <w:r w:rsidRPr="00694F3C">
        <w:rPr>
          <w:rFonts w:ascii="Arial" w:hAnsi="Arial" w:cs="Arial"/>
          <w:color w:val="292929"/>
          <w:shd w:val="clear" w:color="auto" w:fill="FFFFFF"/>
        </w:rPr>
        <w:t>Objectives give employees focus and appraisals make them feel that their good work is recognised. You can also discuss any weaknesses or problems and identify solutions together.</w:t>
      </w:r>
    </w:p>
    <w:p w:rsidR="00694F3C" w:rsidRDefault="00694F3C" w:rsidP="005917BF">
      <w:pPr>
        <w:pStyle w:val="NoSpacing"/>
        <w:ind w:left="567"/>
        <w:rPr>
          <w:rFonts w:ascii="Arial" w:hAnsi="Arial" w:cs="Arial"/>
          <w:color w:val="292929"/>
          <w:shd w:val="clear" w:color="auto" w:fill="FFFFFF"/>
        </w:rPr>
      </w:pPr>
      <w:r>
        <w:rPr>
          <w:rFonts w:ascii="Arial" w:hAnsi="Arial" w:cs="Arial"/>
          <w:color w:val="292929"/>
          <w:shd w:val="clear" w:color="auto" w:fill="FFFFFF"/>
        </w:rPr>
        <w:t xml:space="preserve">Use the </w:t>
      </w:r>
      <w:r w:rsidRPr="003F005C">
        <w:rPr>
          <w:rFonts w:ascii="Arial" w:hAnsi="Arial" w:cs="Arial"/>
          <w:color w:val="00B050"/>
          <w:shd w:val="clear" w:color="auto" w:fill="FFFFFF"/>
        </w:rPr>
        <w:t xml:space="preserve">performance agreement </w:t>
      </w:r>
      <w:proofErr w:type="spellStart"/>
      <w:r w:rsidRPr="003F005C">
        <w:rPr>
          <w:rFonts w:ascii="Arial" w:hAnsi="Arial" w:cs="Arial"/>
          <w:color w:val="00B050"/>
          <w:shd w:val="clear" w:color="auto" w:fill="FFFFFF"/>
        </w:rPr>
        <w:t>templete</w:t>
      </w:r>
      <w:proofErr w:type="spellEnd"/>
      <w:r w:rsidRPr="003F005C">
        <w:rPr>
          <w:rFonts w:ascii="Arial" w:hAnsi="Arial" w:cs="Arial"/>
          <w:color w:val="00B050"/>
          <w:shd w:val="clear" w:color="auto" w:fill="FFFFFF"/>
        </w:rPr>
        <w:t xml:space="preserve"> </w:t>
      </w:r>
      <w:r>
        <w:rPr>
          <w:rFonts w:ascii="Arial" w:hAnsi="Arial" w:cs="Arial"/>
          <w:color w:val="292929"/>
          <w:shd w:val="clear" w:color="auto" w:fill="FFFFFF"/>
        </w:rPr>
        <w:t>to outline your employees expected performance standards and goals as well as skills improvement.</w:t>
      </w:r>
    </w:p>
    <w:p w:rsidR="00694F3C" w:rsidRDefault="00694F3C" w:rsidP="00396EE3">
      <w:pPr>
        <w:pStyle w:val="NoSpacing"/>
        <w:rPr>
          <w:rFonts w:ascii="Arial" w:hAnsi="Arial" w:cs="Arial"/>
          <w:color w:val="292929"/>
          <w:shd w:val="clear" w:color="auto" w:fill="FFFFFF"/>
        </w:rPr>
      </w:pPr>
    </w:p>
    <w:p w:rsidR="00694F3C" w:rsidRPr="00694F3C" w:rsidRDefault="005917BF" w:rsidP="005917BF">
      <w:pPr>
        <w:pStyle w:val="Heading2"/>
        <w:numPr>
          <w:ilvl w:val="1"/>
          <w:numId w:val="139"/>
        </w:numPr>
        <w:ind w:left="1134" w:hanging="567"/>
        <w:rPr>
          <w:shd w:val="clear" w:color="auto" w:fill="FFFFFF"/>
        </w:rPr>
      </w:pPr>
      <w:r>
        <w:rPr>
          <w:shd w:val="clear" w:color="auto" w:fill="FFFFFF"/>
        </w:rPr>
        <w:t xml:space="preserve"> </w:t>
      </w:r>
      <w:r w:rsidR="00694F3C" w:rsidRPr="00694F3C">
        <w:rPr>
          <w:shd w:val="clear" w:color="auto" w:fill="FFFFFF"/>
        </w:rPr>
        <w:t>Dealing with poor performance</w:t>
      </w:r>
    </w:p>
    <w:p w:rsidR="00396EE3" w:rsidRDefault="00694F3C" w:rsidP="005917BF">
      <w:pPr>
        <w:pStyle w:val="NoSpacing"/>
        <w:ind w:left="567"/>
        <w:rPr>
          <w:rFonts w:ascii="Arial" w:hAnsi="Arial" w:cs="Arial"/>
        </w:rPr>
      </w:pPr>
      <w:r w:rsidRPr="00694F3C">
        <w:rPr>
          <w:rFonts w:ascii="Arial" w:hAnsi="Arial" w:cs="Arial"/>
        </w:rPr>
        <w:t>There are many reasons why an employee may perform poorly</w:t>
      </w:r>
      <w:r>
        <w:rPr>
          <w:rFonts w:ascii="Arial" w:hAnsi="Arial" w:cs="Arial"/>
        </w:rPr>
        <w:t>. It is up to you to determine the reasons why. Use the below as a guide:</w:t>
      </w:r>
    </w:p>
    <w:p w:rsidR="00694F3C" w:rsidRDefault="00694F3C" w:rsidP="005917BF">
      <w:pPr>
        <w:pStyle w:val="NoSpacing"/>
        <w:numPr>
          <w:ilvl w:val="0"/>
          <w:numId w:val="29"/>
        </w:numPr>
        <w:ind w:left="1287"/>
        <w:rPr>
          <w:rFonts w:ascii="Arial" w:hAnsi="Arial" w:cs="Arial"/>
        </w:rPr>
      </w:pPr>
      <w:r>
        <w:rPr>
          <w:rFonts w:ascii="Arial" w:hAnsi="Arial" w:cs="Arial"/>
        </w:rPr>
        <w:t>Step 1: Identify the problem</w:t>
      </w:r>
    </w:p>
    <w:p w:rsidR="00694F3C" w:rsidRDefault="00694F3C" w:rsidP="005917BF">
      <w:pPr>
        <w:pStyle w:val="NoSpacing"/>
        <w:numPr>
          <w:ilvl w:val="0"/>
          <w:numId w:val="29"/>
        </w:numPr>
        <w:ind w:left="1287"/>
        <w:rPr>
          <w:rFonts w:ascii="Arial" w:hAnsi="Arial" w:cs="Arial"/>
        </w:rPr>
      </w:pPr>
      <w:r>
        <w:rPr>
          <w:rFonts w:ascii="Arial" w:hAnsi="Arial" w:cs="Arial"/>
        </w:rPr>
        <w:t>Step 2: Assess and analyse the problem</w:t>
      </w:r>
    </w:p>
    <w:p w:rsidR="00694F3C" w:rsidRDefault="00694F3C" w:rsidP="005917BF">
      <w:pPr>
        <w:pStyle w:val="NoSpacing"/>
        <w:numPr>
          <w:ilvl w:val="0"/>
          <w:numId w:val="29"/>
        </w:numPr>
        <w:ind w:left="1287"/>
        <w:rPr>
          <w:rFonts w:ascii="Arial" w:hAnsi="Arial" w:cs="Arial"/>
        </w:rPr>
      </w:pPr>
      <w:r>
        <w:rPr>
          <w:rFonts w:ascii="Arial" w:hAnsi="Arial" w:cs="Arial"/>
        </w:rPr>
        <w:t>Step 3: Meet with the employee to discuss the problem</w:t>
      </w:r>
    </w:p>
    <w:p w:rsidR="00694F3C" w:rsidRDefault="00694F3C" w:rsidP="005917BF">
      <w:pPr>
        <w:pStyle w:val="NoSpacing"/>
        <w:numPr>
          <w:ilvl w:val="0"/>
          <w:numId w:val="29"/>
        </w:numPr>
        <w:ind w:left="1287"/>
        <w:rPr>
          <w:rFonts w:ascii="Arial" w:hAnsi="Arial" w:cs="Arial"/>
        </w:rPr>
      </w:pPr>
      <w:r>
        <w:rPr>
          <w:rFonts w:ascii="Arial" w:hAnsi="Arial" w:cs="Arial"/>
        </w:rPr>
        <w:t xml:space="preserve">Step 4: Jointly devise a solution </w:t>
      </w:r>
    </w:p>
    <w:p w:rsidR="00694F3C" w:rsidRPr="005917BF" w:rsidRDefault="00694F3C" w:rsidP="00694F3C">
      <w:pPr>
        <w:pStyle w:val="NoSpacing"/>
        <w:numPr>
          <w:ilvl w:val="0"/>
          <w:numId w:val="29"/>
        </w:numPr>
        <w:ind w:left="1287"/>
        <w:rPr>
          <w:rFonts w:ascii="Arial" w:hAnsi="Arial" w:cs="Arial"/>
        </w:rPr>
      </w:pPr>
      <w:r>
        <w:rPr>
          <w:rFonts w:ascii="Arial" w:hAnsi="Arial" w:cs="Arial"/>
        </w:rPr>
        <w:t>Step 5: Monitor the employees performance</w:t>
      </w:r>
    </w:p>
    <w:p w:rsidR="00E07951" w:rsidRDefault="00100589" w:rsidP="00100589">
      <w:pPr>
        <w:pStyle w:val="Heading1"/>
        <w:numPr>
          <w:ilvl w:val="0"/>
          <w:numId w:val="139"/>
        </w:numPr>
      </w:pPr>
      <w:r>
        <w:t xml:space="preserve"> </w:t>
      </w:r>
      <w:r w:rsidR="00E07951" w:rsidRPr="00E07951">
        <w:t>Resignations</w:t>
      </w:r>
    </w:p>
    <w:p w:rsidR="00E07951" w:rsidRDefault="00E07951" w:rsidP="00E07951">
      <w:pPr>
        <w:pStyle w:val="NoSpacing"/>
        <w:rPr>
          <w:rFonts w:ascii="Arial" w:hAnsi="Arial"/>
        </w:rPr>
      </w:pPr>
      <w:r w:rsidRPr="000F7035">
        <w:rPr>
          <w:rFonts w:ascii="Arial" w:hAnsi="Arial"/>
        </w:rPr>
        <w:t>All resignations should be delivered in writing to the store manager or franchisee. It is then up to the franchisee to interview the exiting staff member to understand their reasons for leaving and ideas for improving the franchise. This can often yield some important information and help you improve some deficiencies in the business. Learn why you lose staff members so you can work on attracting as many as possible. It can be a costly exercise if there is a large turnover of staff, from an efficiency and training perspective. Make sure the exiting employee is appropriately remunerated and all exit payments and transfer of documents or materials is completed</w:t>
      </w:r>
      <w:r>
        <w:rPr>
          <w:rFonts w:ascii="Arial" w:hAnsi="Arial"/>
        </w:rPr>
        <w:t>.</w:t>
      </w:r>
    </w:p>
    <w:p w:rsidR="00A5751E" w:rsidRDefault="00A5751E" w:rsidP="00E07951">
      <w:pPr>
        <w:pStyle w:val="NoSpacing"/>
        <w:rPr>
          <w:rFonts w:ascii="Arial" w:hAnsi="Arial"/>
        </w:rPr>
      </w:pPr>
    </w:p>
    <w:p w:rsidR="005917BF" w:rsidRDefault="005917BF" w:rsidP="00E07951">
      <w:pPr>
        <w:pStyle w:val="NoSpacing"/>
        <w:rPr>
          <w:rFonts w:ascii="Arial" w:hAnsi="Arial"/>
        </w:rPr>
      </w:pPr>
    </w:p>
    <w:p w:rsidR="00A5751E" w:rsidRPr="00682281" w:rsidRDefault="005917BF" w:rsidP="005917BF">
      <w:pPr>
        <w:pStyle w:val="Heading2"/>
        <w:numPr>
          <w:ilvl w:val="1"/>
          <w:numId w:val="139"/>
        </w:numPr>
        <w:ind w:left="1134" w:hanging="567"/>
      </w:pPr>
      <w:r>
        <w:lastRenderedPageBreak/>
        <w:t xml:space="preserve"> </w:t>
      </w:r>
      <w:r w:rsidR="00A5751E" w:rsidRPr="00682281">
        <w:t>Resignation Notice Periods</w:t>
      </w:r>
    </w:p>
    <w:p w:rsidR="00A5751E" w:rsidRPr="00A5751E" w:rsidRDefault="00A5751E" w:rsidP="005917BF">
      <w:pPr>
        <w:pStyle w:val="NoSpacing"/>
        <w:ind w:left="567"/>
        <w:rPr>
          <w:rFonts w:ascii="Arial" w:hAnsi="Arial" w:cs="Arial"/>
          <w:lang w:eastAsia="en-AU"/>
        </w:rPr>
      </w:pPr>
      <w:r w:rsidRPr="00A5751E">
        <w:rPr>
          <w:rFonts w:ascii="Arial" w:hAnsi="Arial" w:cs="Arial"/>
          <w:lang w:eastAsia="en-AU"/>
        </w:rPr>
        <w:t>When an employee resigns, they may have to give notice to their employer. The notice:</w:t>
      </w:r>
    </w:p>
    <w:p w:rsidR="00A5751E" w:rsidRPr="00A5751E" w:rsidRDefault="00A5751E" w:rsidP="005917BF">
      <w:pPr>
        <w:pStyle w:val="NoSpacing"/>
        <w:numPr>
          <w:ilvl w:val="0"/>
          <w:numId w:val="30"/>
        </w:numPr>
        <w:ind w:left="1287"/>
        <w:rPr>
          <w:rFonts w:ascii="Arial" w:hAnsi="Arial" w:cs="Arial"/>
          <w:lang w:eastAsia="en-AU"/>
        </w:rPr>
      </w:pPr>
      <w:r w:rsidRPr="00A5751E">
        <w:rPr>
          <w:rFonts w:ascii="Arial" w:hAnsi="Arial" w:cs="Arial"/>
          <w:lang w:eastAsia="en-AU"/>
        </w:rPr>
        <w:t>starts when the employee gives notice that they want to end the employment</w:t>
      </w:r>
    </w:p>
    <w:p w:rsidR="00A5751E" w:rsidRDefault="0034524A" w:rsidP="005917BF">
      <w:pPr>
        <w:pStyle w:val="NoSpacing"/>
        <w:numPr>
          <w:ilvl w:val="0"/>
          <w:numId w:val="30"/>
        </w:numPr>
        <w:ind w:left="1287"/>
        <w:rPr>
          <w:rFonts w:ascii="Arial" w:hAnsi="Arial" w:cs="Arial"/>
          <w:lang w:eastAsia="en-AU"/>
        </w:rPr>
      </w:pPr>
      <w:r w:rsidRPr="00A5751E">
        <w:rPr>
          <w:rFonts w:ascii="Arial" w:hAnsi="Arial" w:cs="Arial"/>
          <w:lang w:eastAsia="en-AU"/>
        </w:rPr>
        <w:t>Ends</w:t>
      </w:r>
      <w:r w:rsidR="00A5751E" w:rsidRPr="00A5751E">
        <w:rPr>
          <w:rFonts w:ascii="Arial" w:hAnsi="Arial" w:cs="Arial"/>
          <w:lang w:eastAsia="en-AU"/>
        </w:rPr>
        <w:t xml:space="preserve"> on the last day of employment.</w:t>
      </w:r>
    </w:p>
    <w:p w:rsidR="00A5751E" w:rsidRPr="00A5751E" w:rsidRDefault="00A5751E" w:rsidP="005917BF">
      <w:pPr>
        <w:pStyle w:val="NoSpacing"/>
        <w:ind w:left="567"/>
        <w:rPr>
          <w:rFonts w:ascii="Arial" w:hAnsi="Arial" w:cs="Arial"/>
        </w:rPr>
      </w:pPr>
      <w:r w:rsidRPr="00A5751E">
        <w:rPr>
          <w:rFonts w:ascii="Arial" w:hAnsi="Arial" w:cs="Arial"/>
        </w:rPr>
        <w:t>An employee's award, employment contract, enterprise agreement or other </w:t>
      </w:r>
      <w:hyperlink r:id="rId30" w:history="1">
        <w:r w:rsidRPr="003F005C">
          <w:rPr>
            <w:rStyle w:val="Hyperlink"/>
            <w:rFonts w:ascii="Arial" w:hAnsi="Arial" w:cs="Arial"/>
            <w:color w:val="231F20"/>
            <w:u w:val="none"/>
          </w:rPr>
          <w:t>registered agreement</w:t>
        </w:r>
      </w:hyperlink>
      <w:r w:rsidRPr="00A5751E">
        <w:rPr>
          <w:rFonts w:ascii="Arial" w:hAnsi="Arial" w:cs="Arial"/>
        </w:rPr>
        <w:t> sets out:</w:t>
      </w:r>
    </w:p>
    <w:p w:rsidR="00A5751E" w:rsidRPr="00A5751E" w:rsidRDefault="00A5751E" w:rsidP="005917BF">
      <w:pPr>
        <w:pStyle w:val="NoSpacing"/>
        <w:numPr>
          <w:ilvl w:val="0"/>
          <w:numId w:val="31"/>
        </w:numPr>
        <w:ind w:left="1287"/>
        <w:rPr>
          <w:rFonts w:ascii="Arial" w:hAnsi="Arial" w:cs="Arial"/>
        </w:rPr>
      </w:pPr>
      <w:r>
        <w:rPr>
          <w:rFonts w:ascii="Arial" w:hAnsi="Arial" w:cs="Arial"/>
        </w:rPr>
        <w:t>H</w:t>
      </w:r>
      <w:r w:rsidRPr="00A5751E">
        <w:rPr>
          <w:rFonts w:ascii="Arial" w:hAnsi="Arial" w:cs="Arial"/>
        </w:rPr>
        <w:t>ow much notice (if any) they have to give when they resign</w:t>
      </w:r>
    </w:p>
    <w:p w:rsidR="00A5751E" w:rsidRDefault="00A5751E" w:rsidP="005917BF">
      <w:pPr>
        <w:pStyle w:val="NoSpacing"/>
        <w:numPr>
          <w:ilvl w:val="0"/>
          <w:numId w:val="31"/>
        </w:numPr>
        <w:ind w:left="1287"/>
        <w:rPr>
          <w:rFonts w:ascii="Arial" w:hAnsi="Arial" w:cs="Arial"/>
        </w:rPr>
      </w:pPr>
      <w:r w:rsidRPr="00A5751E">
        <w:rPr>
          <w:rFonts w:ascii="Arial" w:hAnsi="Arial" w:cs="Arial"/>
        </w:rPr>
        <w:t>When an employer can withhold money if they don't give the minimum notice period.</w:t>
      </w:r>
    </w:p>
    <w:p w:rsidR="00A5751E" w:rsidRDefault="00A5751E" w:rsidP="005917BF">
      <w:pPr>
        <w:pStyle w:val="NoSpacing"/>
        <w:ind w:left="567"/>
        <w:rPr>
          <w:rFonts w:ascii="Arial" w:hAnsi="Arial" w:cs="Arial"/>
        </w:rPr>
      </w:pPr>
    </w:p>
    <w:p w:rsidR="00A5751E" w:rsidRDefault="00A5751E" w:rsidP="005917BF">
      <w:pPr>
        <w:pStyle w:val="NoSpacing"/>
        <w:ind w:left="567"/>
        <w:rPr>
          <w:rFonts w:ascii="Arial" w:hAnsi="Arial" w:cs="Arial"/>
        </w:rPr>
      </w:pPr>
      <w:r>
        <w:rPr>
          <w:rFonts w:ascii="Arial" w:hAnsi="Arial" w:cs="Arial"/>
        </w:rPr>
        <w:t>If the employee is not covered by a registered agreement, please use the below as a guideline:</w:t>
      </w:r>
    </w:p>
    <w:p w:rsidR="00A5751E" w:rsidRDefault="00A5751E" w:rsidP="00A5751E">
      <w:pPr>
        <w:pStyle w:val="NoSpacing"/>
        <w:rPr>
          <w:rFonts w:ascii="Arial" w:hAnsi="Arial" w:cs="Arial"/>
        </w:rPr>
      </w:pPr>
    </w:p>
    <w:tbl>
      <w:tblPr>
        <w:tblW w:w="0" w:type="auto"/>
        <w:tblInd w:w="494" w:type="dxa"/>
        <w:shd w:val="clear" w:color="auto" w:fill="FFFFFF"/>
        <w:tblCellMar>
          <w:top w:w="15" w:type="dxa"/>
          <w:left w:w="15" w:type="dxa"/>
          <w:bottom w:w="15" w:type="dxa"/>
          <w:right w:w="15" w:type="dxa"/>
        </w:tblCellMar>
        <w:tblLook w:val="04A0" w:firstRow="1" w:lastRow="0" w:firstColumn="1" w:lastColumn="0" w:noHBand="0" w:noVBand="1"/>
      </w:tblPr>
      <w:tblGrid>
        <w:gridCol w:w="2986"/>
        <w:gridCol w:w="2429"/>
      </w:tblGrid>
      <w:tr w:rsidR="00DC7672" w:rsidRPr="00DC7672" w:rsidTr="005917BF">
        <w:trPr>
          <w:tblHeader/>
        </w:trPr>
        <w:tc>
          <w:tcPr>
            <w:tcW w:w="0" w:type="auto"/>
            <w:tcBorders>
              <w:bottom w:val="single" w:sz="6" w:space="0" w:color="DDDDDD"/>
              <w:right w:val="single" w:sz="6" w:space="0" w:color="DDDDDD"/>
            </w:tcBorders>
            <w:shd w:val="clear" w:color="auto" w:fill="017F8F"/>
            <w:tcMar>
              <w:top w:w="120" w:type="dxa"/>
              <w:left w:w="120" w:type="dxa"/>
              <w:bottom w:w="120" w:type="dxa"/>
              <w:right w:w="120" w:type="dxa"/>
            </w:tcMar>
            <w:vAlign w:val="center"/>
            <w:hideMark/>
          </w:tcPr>
          <w:p w:rsidR="00DC7672" w:rsidRPr="00DC7672" w:rsidRDefault="00DC7672" w:rsidP="00DC7672">
            <w:pPr>
              <w:spacing w:after="300"/>
              <w:jc w:val="center"/>
              <w:rPr>
                <w:rFonts w:ascii="Arial" w:eastAsia="Times New Roman" w:hAnsi="Arial" w:cs="Arial"/>
                <w:b/>
                <w:bCs/>
                <w:color w:val="FFFFFF"/>
                <w:sz w:val="20"/>
                <w:szCs w:val="20"/>
                <w:lang w:eastAsia="en-AU"/>
              </w:rPr>
            </w:pPr>
            <w:r w:rsidRPr="00DC7672">
              <w:rPr>
                <w:rFonts w:ascii="Arial" w:eastAsia="Times New Roman" w:hAnsi="Arial" w:cs="Arial"/>
                <w:b/>
                <w:bCs/>
                <w:color w:val="FFFFFF"/>
                <w:sz w:val="20"/>
                <w:szCs w:val="20"/>
                <w:lang w:eastAsia="en-AU"/>
              </w:rPr>
              <w:t>Period of continuous service</w:t>
            </w:r>
          </w:p>
        </w:tc>
        <w:tc>
          <w:tcPr>
            <w:tcW w:w="0" w:type="auto"/>
            <w:tcBorders>
              <w:bottom w:val="single" w:sz="6" w:space="0" w:color="DDDDDD"/>
              <w:right w:val="single" w:sz="6" w:space="0" w:color="DDDDDD"/>
            </w:tcBorders>
            <w:shd w:val="clear" w:color="auto" w:fill="017F8F"/>
            <w:tcMar>
              <w:top w:w="120" w:type="dxa"/>
              <w:left w:w="120" w:type="dxa"/>
              <w:bottom w:w="120" w:type="dxa"/>
              <w:right w:w="120" w:type="dxa"/>
            </w:tcMar>
            <w:vAlign w:val="center"/>
            <w:hideMark/>
          </w:tcPr>
          <w:p w:rsidR="00DC7672" w:rsidRPr="00DC7672" w:rsidRDefault="00DC7672" w:rsidP="00DC7672">
            <w:pPr>
              <w:spacing w:after="300"/>
              <w:jc w:val="center"/>
              <w:rPr>
                <w:rFonts w:ascii="Arial" w:eastAsia="Times New Roman" w:hAnsi="Arial" w:cs="Arial"/>
                <w:b/>
                <w:bCs/>
                <w:color w:val="FFFFFF"/>
                <w:sz w:val="20"/>
                <w:szCs w:val="20"/>
                <w:lang w:eastAsia="en-AU"/>
              </w:rPr>
            </w:pPr>
            <w:r w:rsidRPr="00DC7672">
              <w:rPr>
                <w:rFonts w:ascii="Arial" w:eastAsia="Times New Roman" w:hAnsi="Arial" w:cs="Arial"/>
                <w:b/>
                <w:bCs/>
                <w:color w:val="FFFFFF"/>
                <w:sz w:val="20"/>
                <w:szCs w:val="20"/>
                <w:lang w:eastAsia="en-AU"/>
              </w:rPr>
              <w:t>Minimum notice period</w:t>
            </w:r>
          </w:p>
        </w:tc>
      </w:tr>
      <w:tr w:rsidR="00DC7672" w:rsidRPr="00DC7672" w:rsidTr="005917BF">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DC7672" w:rsidP="00960A1F">
            <w:pPr>
              <w:spacing w:after="300"/>
              <w:rPr>
                <w:rFonts w:ascii="Arial" w:eastAsia="Times New Roman" w:hAnsi="Arial" w:cs="Arial"/>
                <w:color w:val="231F20"/>
                <w:sz w:val="20"/>
                <w:szCs w:val="20"/>
                <w:lang w:eastAsia="en-AU"/>
              </w:rPr>
            </w:pPr>
            <w:r w:rsidRPr="00DC7672">
              <w:rPr>
                <w:rFonts w:ascii="Arial" w:eastAsia="Times New Roman" w:hAnsi="Arial" w:cs="Arial"/>
                <w:color w:val="231F20"/>
                <w:sz w:val="20"/>
                <w:szCs w:val="20"/>
                <w:lang w:eastAsia="en-AU"/>
              </w:rPr>
              <w:t>Less tha</w:t>
            </w:r>
            <w:r w:rsidR="00960A1F">
              <w:rPr>
                <w:rFonts w:ascii="Arial" w:eastAsia="Times New Roman" w:hAnsi="Arial" w:cs="Arial"/>
                <w:color w:val="231F20"/>
                <w:sz w:val="20"/>
                <w:szCs w:val="20"/>
                <w:lang w:eastAsia="en-AU"/>
              </w:rPr>
              <w:t>n 6 months</w:t>
            </w:r>
          </w:p>
        </w:tc>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DC7672" w:rsidP="00DC7672">
            <w:pPr>
              <w:spacing w:after="300"/>
              <w:rPr>
                <w:rFonts w:ascii="Arial" w:eastAsia="Times New Roman" w:hAnsi="Arial" w:cs="Arial"/>
                <w:color w:val="231F20"/>
                <w:sz w:val="20"/>
                <w:szCs w:val="20"/>
                <w:lang w:eastAsia="en-AU"/>
              </w:rPr>
            </w:pPr>
            <w:r w:rsidRPr="00DC7672">
              <w:rPr>
                <w:rFonts w:ascii="Arial" w:eastAsia="Times New Roman" w:hAnsi="Arial" w:cs="Arial"/>
                <w:color w:val="231F20"/>
                <w:sz w:val="20"/>
                <w:szCs w:val="20"/>
                <w:lang w:eastAsia="en-AU"/>
              </w:rPr>
              <w:t>1 week</w:t>
            </w:r>
          </w:p>
        </w:tc>
      </w:tr>
      <w:tr w:rsidR="00DC7672" w:rsidRPr="00DC7672" w:rsidTr="005917BF">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960A1F" w:rsidP="00DC7672">
            <w:pPr>
              <w:spacing w:after="300"/>
              <w:rPr>
                <w:rFonts w:ascii="Arial" w:eastAsia="Times New Roman" w:hAnsi="Arial" w:cs="Arial"/>
                <w:color w:val="231F20"/>
                <w:sz w:val="20"/>
                <w:szCs w:val="20"/>
                <w:lang w:eastAsia="en-AU"/>
              </w:rPr>
            </w:pPr>
            <w:r>
              <w:rPr>
                <w:rFonts w:ascii="Arial" w:eastAsia="Times New Roman" w:hAnsi="Arial" w:cs="Arial"/>
                <w:color w:val="231F20"/>
                <w:sz w:val="20"/>
                <w:szCs w:val="20"/>
                <w:lang w:eastAsia="en-AU"/>
              </w:rPr>
              <w:t>6 months</w:t>
            </w:r>
            <w:r w:rsidR="00DC7672" w:rsidRPr="00DC7672">
              <w:rPr>
                <w:rFonts w:ascii="Arial" w:eastAsia="Times New Roman" w:hAnsi="Arial" w:cs="Arial"/>
                <w:color w:val="231F20"/>
                <w:sz w:val="20"/>
                <w:szCs w:val="20"/>
                <w:lang w:eastAsia="en-AU"/>
              </w:rPr>
              <w:t xml:space="preserve"> - 3 years</w:t>
            </w:r>
          </w:p>
        </w:tc>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DC7672" w:rsidP="00DC7672">
            <w:pPr>
              <w:spacing w:after="300"/>
              <w:rPr>
                <w:rFonts w:ascii="Arial" w:eastAsia="Times New Roman" w:hAnsi="Arial" w:cs="Arial"/>
                <w:color w:val="231F20"/>
                <w:sz w:val="20"/>
                <w:szCs w:val="20"/>
                <w:lang w:eastAsia="en-AU"/>
              </w:rPr>
            </w:pPr>
            <w:r w:rsidRPr="00DC7672">
              <w:rPr>
                <w:rFonts w:ascii="Arial" w:eastAsia="Times New Roman" w:hAnsi="Arial" w:cs="Arial"/>
                <w:color w:val="231F20"/>
                <w:sz w:val="20"/>
                <w:szCs w:val="20"/>
                <w:lang w:eastAsia="en-AU"/>
              </w:rPr>
              <w:t>2 weeks</w:t>
            </w:r>
          </w:p>
        </w:tc>
      </w:tr>
      <w:tr w:rsidR="00DC7672" w:rsidRPr="00DC7672" w:rsidTr="005917BF">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DC7672" w:rsidP="00DC7672">
            <w:pPr>
              <w:spacing w:after="300"/>
              <w:rPr>
                <w:rFonts w:ascii="Arial" w:eastAsia="Times New Roman" w:hAnsi="Arial" w:cs="Arial"/>
                <w:color w:val="231F20"/>
                <w:sz w:val="20"/>
                <w:szCs w:val="20"/>
                <w:lang w:eastAsia="en-AU"/>
              </w:rPr>
            </w:pPr>
            <w:r w:rsidRPr="00DC7672">
              <w:rPr>
                <w:rFonts w:ascii="Arial" w:eastAsia="Times New Roman" w:hAnsi="Arial" w:cs="Arial"/>
                <w:color w:val="231F20"/>
                <w:sz w:val="20"/>
                <w:szCs w:val="20"/>
                <w:lang w:eastAsia="en-AU"/>
              </w:rPr>
              <w:t>3 - 5 years</w:t>
            </w:r>
          </w:p>
        </w:tc>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DC7672" w:rsidP="00DC7672">
            <w:pPr>
              <w:spacing w:after="300"/>
              <w:rPr>
                <w:rFonts w:ascii="Arial" w:eastAsia="Times New Roman" w:hAnsi="Arial" w:cs="Arial"/>
                <w:color w:val="231F20"/>
                <w:sz w:val="20"/>
                <w:szCs w:val="20"/>
                <w:lang w:eastAsia="en-AU"/>
              </w:rPr>
            </w:pPr>
            <w:r w:rsidRPr="00DC7672">
              <w:rPr>
                <w:rFonts w:ascii="Arial" w:eastAsia="Times New Roman" w:hAnsi="Arial" w:cs="Arial"/>
                <w:color w:val="231F20"/>
                <w:sz w:val="20"/>
                <w:szCs w:val="20"/>
                <w:lang w:eastAsia="en-AU"/>
              </w:rPr>
              <w:t>3 weeks</w:t>
            </w:r>
          </w:p>
        </w:tc>
      </w:tr>
      <w:tr w:rsidR="00DC7672" w:rsidRPr="00DC7672" w:rsidTr="005917BF">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DC7672" w:rsidP="00DC7672">
            <w:pPr>
              <w:spacing w:after="300"/>
              <w:rPr>
                <w:rFonts w:ascii="Arial" w:eastAsia="Times New Roman" w:hAnsi="Arial" w:cs="Arial"/>
                <w:color w:val="231F20"/>
                <w:sz w:val="20"/>
                <w:szCs w:val="20"/>
                <w:lang w:eastAsia="en-AU"/>
              </w:rPr>
            </w:pPr>
            <w:r w:rsidRPr="00DC7672">
              <w:rPr>
                <w:rFonts w:ascii="Arial" w:eastAsia="Times New Roman" w:hAnsi="Arial" w:cs="Arial"/>
                <w:color w:val="231F20"/>
                <w:sz w:val="20"/>
                <w:szCs w:val="20"/>
                <w:lang w:eastAsia="en-AU"/>
              </w:rPr>
              <w:t>Over 5 years</w:t>
            </w:r>
          </w:p>
        </w:tc>
        <w:tc>
          <w:tcPr>
            <w:tcW w:w="0" w:type="auto"/>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DC7672" w:rsidRDefault="00DC7672" w:rsidP="00DC7672">
            <w:pPr>
              <w:spacing w:after="300"/>
              <w:rPr>
                <w:rFonts w:ascii="Arial" w:eastAsia="Times New Roman" w:hAnsi="Arial" w:cs="Arial"/>
                <w:color w:val="231F20"/>
                <w:sz w:val="20"/>
                <w:szCs w:val="20"/>
                <w:lang w:eastAsia="en-AU"/>
              </w:rPr>
            </w:pPr>
            <w:r w:rsidRPr="00DC7672">
              <w:rPr>
                <w:rFonts w:ascii="Arial" w:eastAsia="Times New Roman" w:hAnsi="Arial" w:cs="Arial"/>
                <w:color w:val="231F20"/>
                <w:sz w:val="20"/>
                <w:szCs w:val="20"/>
                <w:lang w:eastAsia="en-AU"/>
              </w:rPr>
              <w:t>4 weeks</w:t>
            </w:r>
          </w:p>
        </w:tc>
      </w:tr>
    </w:tbl>
    <w:p w:rsidR="00DC7672" w:rsidRDefault="00DC7672" w:rsidP="00A5751E">
      <w:pPr>
        <w:pStyle w:val="NoSpacing"/>
        <w:rPr>
          <w:rFonts w:ascii="Arial" w:hAnsi="Arial" w:cs="Arial"/>
          <w:b/>
        </w:rPr>
      </w:pPr>
    </w:p>
    <w:p w:rsidR="00DC7672" w:rsidRDefault="00682281" w:rsidP="00682281">
      <w:pPr>
        <w:pStyle w:val="Heading1"/>
        <w:numPr>
          <w:ilvl w:val="0"/>
          <w:numId w:val="139"/>
        </w:numPr>
      </w:pPr>
      <w:r>
        <w:t xml:space="preserve"> </w:t>
      </w:r>
      <w:r w:rsidR="00DC7672" w:rsidRPr="00DC7672">
        <w:t>Termination of Employment</w:t>
      </w:r>
    </w:p>
    <w:p w:rsidR="00DC7672" w:rsidRPr="00DC7672" w:rsidRDefault="00DC7672" w:rsidP="00DC7672">
      <w:pPr>
        <w:pStyle w:val="NoSpacing"/>
        <w:rPr>
          <w:rFonts w:ascii="Arial" w:hAnsi="Arial" w:cs="Arial"/>
        </w:rPr>
      </w:pPr>
      <w:r w:rsidRPr="00DC7672">
        <w:rPr>
          <w:rFonts w:ascii="Arial" w:hAnsi="Arial" w:cs="Arial"/>
        </w:rPr>
        <w:t>When an employer dismisses an employee, they have to give them notice. The notice:</w:t>
      </w:r>
    </w:p>
    <w:p w:rsidR="00DC7672" w:rsidRPr="00DC7672" w:rsidRDefault="00DC7672" w:rsidP="00E26A8F">
      <w:pPr>
        <w:pStyle w:val="NoSpacing"/>
        <w:numPr>
          <w:ilvl w:val="0"/>
          <w:numId w:val="32"/>
        </w:numPr>
        <w:rPr>
          <w:rFonts w:ascii="Arial" w:hAnsi="Arial" w:cs="Arial"/>
        </w:rPr>
      </w:pPr>
      <w:r w:rsidRPr="00DC7672">
        <w:rPr>
          <w:rFonts w:ascii="Arial" w:hAnsi="Arial" w:cs="Arial"/>
        </w:rPr>
        <w:t>starts when the employer tells the employee that they want to end the employment </w:t>
      </w:r>
    </w:p>
    <w:p w:rsidR="00DC7672" w:rsidRPr="00DC7672" w:rsidRDefault="0034524A" w:rsidP="00E26A8F">
      <w:pPr>
        <w:pStyle w:val="NoSpacing"/>
        <w:numPr>
          <w:ilvl w:val="0"/>
          <w:numId w:val="32"/>
        </w:numPr>
        <w:rPr>
          <w:rFonts w:ascii="Arial" w:hAnsi="Arial" w:cs="Arial"/>
        </w:rPr>
      </w:pPr>
      <w:r w:rsidRPr="00DC7672">
        <w:rPr>
          <w:rFonts w:ascii="Arial" w:hAnsi="Arial" w:cs="Arial"/>
        </w:rPr>
        <w:t>Ends</w:t>
      </w:r>
      <w:r w:rsidR="00DC7672" w:rsidRPr="00DC7672">
        <w:rPr>
          <w:rFonts w:ascii="Arial" w:hAnsi="Arial" w:cs="Arial"/>
        </w:rPr>
        <w:t xml:space="preserve"> on the last day of employment.</w:t>
      </w:r>
    </w:p>
    <w:p w:rsidR="002972D4" w:rsidRDefault="002972D4" w:rsidP="00DC7672">
      <w:pPr>
        <w:pStyle w:val="NoSpacing"/>
        <w:rPr>
          <w:rFonts w:ascii="Arial" w:hAnsi="Arial" w:cs="Arial"/>
          <w:b/>
          <w:bCs/>
        </w:rPr>
      </w:pPr>
    </w:p>
    <w:p w:rsidR="00DC7672" w:rsidRPr="00DC7672" w:rsidRDefault="00DC7672" w:rsidP="00DC7672">
      <w:pPr>
        <w:pStyle w:val="NoSpacing"/>
        <w:rPr>
          <w:rFonts w:ascii="Arial" w:hAnsi="Arial" w:cs="Arial"/>
          <w:sz w:val="36"/>
          <w:szCs w:val="36"/>
        </w:rPr>
      </w:pPr>
      <w:r w:rsidRPr="00DC7672">
        <w:rPr>
          <w:rFonts w:ascii="Arial" w:hAnsi="Arial" w:cs="Arial"/>
          <w:b/>
          <w:bCs/>
        </w:rPr>
        <w:t>Minimum notice periods</w:t>
      </w:r>
    </w:p>
    <w:p w:rsidR="00DC7672" w:rsidRPr="00DC7672" w:rsidRDefault="00DC7672" w:rsidP="00DC7672">
      <w:pPr>
        <w:pStyle w:val="NoSpacing"/>
        <w:rPr>
          <w:rFonts w:ascii="Arial" w:hAnsi="Arial" w:cs="Arial"/>
        </w:rPr>
      </w:pPr>
      <w:r w:rsidRPr="00DC7672">
        <w:rPr>
          <w:rFonts w:ascii="Arial" w:hAnsi="Arial" w:cs="Arial"/>
        </w:rPr>
        <w:t>An employer has to give the following minimum notice periods when dismissing an employee:</w:t>
      </w:r>
    </w:p>
    <w:tbl>
      <w:tblPr>
        <w:tblW w:w="0" w:type="auto"/>
        <w:tblBorders>
          <w:top w:val="outset" w:sz="6" w:space="0" w:color="auto"/>
          <w:left w:val="outset" w:sz="6" w:space="0" w:color="auto"/>
          <w:bottom w:val="outset" w:sz="6" w:space="0" w:color="auto"/>
          <w:right w:val="outset" w:sz="6" w:space="0" w:color="auto"/>
        </w:tblBorders>
        <w:shd w:val="clear" w:color="auto" w:fill="DDDDDD"/>
        <w:tblCellMar>
          <w:top w:w="15" w:type="dxa"/>
          <w:left w:w="15" w:type="dxa"/>
          <w:bottom w:w="15" w:type="dxa"/>
          <w:right w:w="15" w:type="dxa"/>
        </w:tblCellMar>
        <w:tblLook w:val="04A0" w:firstRow="1" w:lastRow="0" w:firstColumn="1" w:lastColumn="0" w:noHBand="0" w:noVBand="1"/>
      </w:tblPr>
      <w:tblGrid>
        <w:gridCol w:w="3321"/>
        <w:gridCol w:w="2709"/>
      </w:tblGrid>
      <w:tr w:rsidR="00DC7672" w:rsidRPr="00DC7672" w:rsidTr="00DC7672">
        <w:tc>
          <w:tcPr>
            <w:tcW w:w="0" w:type="auto"/>
            <w:tcBorders>
              <w:top w:val="outset" w:sz="6" w:space="0" w:color="auto"/>
              <w:left w:val="outset" w:sz="6" w:space="0" w:color="auto"/>
              <w:bottom w:val="single" w:sz="6" w:space="0" w:color="DDDDDD"/>
              <w:right w:val="single" w:sz="6" w:space="0" w:color="DDDDDD"/>
            </w:tcBorders>
            <w:shd w:val="clear" w:color="auto" w:fill="017F8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b/>
                <w:bCs/>
                <w:color w:val="FFFFFF"/>
              </w:rPr>
            </w:pPr>
            <w:r w:rsidRPr="00294A44">
              <w:rPr>
                <w:rFonts w:ascii="Arial" w:hAnsi="Arial" w:cs="Arial"/>
                <w:b/>
                <w:bCs/>
                <w:color w:val="FFFFFF"/>
              </w:rPr>
              <w:t>Period of continuous service </w:t>
            </w:r>
          </w:p>
        </w:tc>
        <w:tc>
          <w:tcPr>
            <w:tcW w:w="0" w:type="auto"/>
            <w:tcBorders>
              <w:top w:val="outset" w:sz="6" w:space="0" w:color="auto"/>
              <w:left w:val="outset" w:sz="6" w:space="0" w:color="auto"/>
              <w:bottom w:val="single" w:sz="6" w:space="0" w:color="DDDDDD"/>
              <w:right w:val="single" w:sz="6" w:space="0" w:color="DDDDDD"/>
            </w:tcBorders>
            <w:shd w:val="clear" w:color="auto" w:fill="017F8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b/>
                <w:bCs/>
                <w:color w:val="FFFFFF"/>
              </w:rPr>
            </w:pPr>
            <w:r w:rsidRPr="00294A44">
              <w:rPr>
                <w:rFonts w:ascii="Arial" w:hAnsi="Arial" w:cs="Arial"/>
                <w:b/>
                <w:bCs/>
                <w:color w:val="FFFFFF"/>
              </w:rPr>
              <w:t>Minimum notice period </w:t>
            </w:r>
          </w:p>
        </w:tc>
      </w:tr>
      <w:tr w:rsidR="00DC7672" w:rsidRPr="00DC7672" w:rsidTr="00DC7672">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Less than 1 year</w:t>
            </w:r>
          </w:p>
        </w:tc>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1 week</w:t>
            </w:r>
          </w:p>
        </w:tc>
      </w:tr>
      <w:tr w:rsidR="00DC7672" w:rsidRPr="00DC7672" w:rsidTr="00DC7672">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1-3 years</w:t>
            </w:r>
          </w:p>
        </w:tc>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2 weeks</w:t>
            </w:r>
          </w:p>
        </w:tc>
      </w:tr>
      <w:tr w:rsidR="00DC7672" w:rsidRPr="00DC7672" w:rsidTr="00DC7672">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3-5 years</w:t>
            </w:r>
          </w:p>
        </w:tc>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3 weeks</w:t>
            </w:r>
          </w:p>
        </w:tc>
      </w:tr>
      <w:tr w:rsidR="00DC7672" w:rsidRPr="00DC7672" w:rsidTr="00DC7672">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over 5 years</w:t>
            </w:r>
          </w:p>
        </w:tc>
        <w:tc>
          <w:tcPr>
            <w:tcW w:w="0" w:type="auto"/>
            <w:tcBorders>
              <w:top w:val="outset" w:sz="6" w:space="0" w:color="auto"/>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rsidR="00DC7672" w:rsidRPr="00294A44" w:rsidRDefault="00DC7672" w:rsidP="00DC7672">
            <w:pPr>
              <w:pStyle w:val="NoSpacing"/>
              <w:rPr>
                <w:rFonts w:ascii="Arial" w:hAnsi="Arial" w:cs="Arial"/>
                <w:sz w:val="20"/>
                <w:szCs w:val="20"/>
              </w:rPr>
            </w:pPr>
            <w:r w:rsidRPr="00294A44">
              <w:rPr>
                <w:rFonts w:ascii="Arial" w:hAnsi="Arial" w:cs="Arial"/>
                <w:sz w:val="20"/>
                <w:szCs w:val="20"/>
              </w:rPr>
              <w:t> 4 weeks</w:t>
            </w:r>
          </w:p>
        </w:tc>
      </w:tr>
    </w:tbl>
    <w:p w:rsidR="00DC7672" w:rsidRPr="003F005C" w:rsidRDefault="00DC7672" w:rsidP="003F005C">
      <w:pPr>
        <w:pStyle w:val="NoSpacing"/>
        <w:rPr>
          <w:rFonts w:ascii="Arial" w:hAnsi="Arial" w:cs="Arial"/>
        </w:rPr>
      </w:pPr>
    </w:p>
    <w:p w:rsidR="003F005C" w:rsidRPr="003F005C" w:rsidRDefault="003F005C" w:rsidP="003F005C">
      <w:pPr>
        <w:pStyle w:val="NoSpacing"/>
        <w:rPr>
          <w:rFonts w:ascii="Arial" w:eastAsia="Times New Roman" w:hAnsi="Arial" w:cs="Arial"/>
          <w:color w:val="231F20"/>
          <w:lang w:eastAsia="en-AU"/>
        </w:rPr>
      </w:pPr>
      <w:r w:rsidRPr="003F005C">
        <w:rPr>
          <w:rFonts w:ascii="Arial" w:eastAsia="Times New Roman" w:hAnsi="Arial" w:cs="Arial"/>
          <w:color w:val="231F20"/>
          <w:lang w:eastAsia="en-AU"/>
        </w:rPr>
        <w:t>Can notice be paid out instead of worked?</w:t>
      </w:r>
    </w:p>
    <w:p w:rsidR="003F005C" w:rsidRPr="003F005C" w:rsidRDefault="003F005C" w:rsidP="003F005C">
      <w:pPr>
        <w:pStyle w:val="NoSpacing"/>
        <w:rPr>
          <w:rFonts w:ascii="Arial" w:eastAsia="Times New Roman" w:hAnsi="Arial" w:cs="Arial"/>
          <w:color w:val="231F20"/>
          <w:lang w:eastAsia="en-AU"/>
        </w:rPr>
      </w:pPr>
      <w:r w:rsidRPr="003F005C">
        <w:rPr>
          <w:rFonts w:ascii="Arial" w:eastAsia="Times New Roman" w:hAnsi="Arial" w:cs="Arial"/>
          <w:color w:val="231F20"/>
          <w:lang w:eastAsia="en-AU"/>
        </w:rPr>
        <w:t>Yes. An employer can either:</w:t>
      </w:r>
    </w:p>
    <w:p w:rsidR="003F005C" w:rsidRPr="003F005C" w:rsidRDefault="003F005C" w:rsidP="003F005C">
      <w:pPr>
        <w:pStyle w:val="NoSpacing"/>
        <w:numPr>
          <w:ilvl w:val="0"/>
          <w:numId w:val="125"/>
        </w:numPr>
        <w:rPr>
          <w:rFonts w:ascii="Arial" w:eastAsia="Times New Roman" w:hAnsi="Arial" w:cs="Arial"/>
          <w:color w:val="231F20"/>
          <w:lang w:eastAsia="en-AU"/>
        </w:rPr>
      </w:pPr>
      <w:r w:rsidRPr="003F005C">
        <w:rPr>
          <w:rFonts w:ascii="Arial" w:eastAsia="Times New Roman" w:hAnsi="Arial" w:cs="Arial"/>
          <w:color w:val="231F20"/>
          <w:lang w:eastAsia="en-AU"/>
        </w:rPr>
        <w:t>let the employee work through their notice period, or</w:t>
      </w:r>
    </w:p>
    <w:p w:rsidR="003F005C" w:rsidRPr="003F005C" w:rsidRDefault="003F005C" w:rsidP="003F005C">
      <w:pPr>
        <w:pStyle w:val="NoSpacing"/>
        <w:numPr>
          <w:ilvl w:val="0"/>
          <w:numId w:val="125"/>
        </w:numPr>
        <w:rPr>
          <w:rFonts w:ascii="Arial" w:eastAsia="Times New Roman" w:hAnsi="Arial" w:cs="Arial"/>
          <w:color w:val="231F20"/>
          <w:lang w:eastAsia="en-AU"/>
        </w:rPr>
      </w:pPr>
      <w:r w:rsidRPr="003F005C">
        <w:rPr>
          <w:rFonts w:ascii="Arial" w:eastAsia="Times New Roman" w:hAnsi="Arial" w:cs="Arial"/>
          <w:color w:val="231F20"/>
          <w:lang w:eastAsia="en-AU"/>
        </w:rPr>
        <w:t>Pay it out to them (also known as pay in lieu of notice).</w:t>
      </w:r>
    </w:p>
    <w:p w:rsidR="007408E8" w:rsidRDefault="007408E8" w:rsidP="003F005C">
      <w:pPr>
        <w:pStyle w:val="NoSpacing"/>
        <w:rPr>
          <w:rFonts w:ascii="Arial" w:eastAsia="Times New Roman" w:hAnsi="Arial" w:cs="Arial"/>
          <w:color w:val="231F20"/>
          <w:lang w:eastAsia="en-AU"/>
        </w:rPr>
      </w:pPr>
    </w:p>
    <w:p w:rsidR="003F005C" w:rsidRPr="003F005C" w:rsidRDefault="003F005C" w:rsidP="003F005C">
      <w:pPr>
        <w:pStyle w:val="NoSpacing"/>
        <w:rPr>
          <w:rFonts w:ascii="Arial" w:eastAsia="Times New Roman" w:hAnsi="Arial" w:cs="Arial"/>
          <w:color w:val="231F20"/>
          <w:lang w:eastAsia="en-AU"/>
        </w:rPr>
      </w:pPr>
      <w:r w:rsidRPr="003F005C">
        <w:rPr>
          <w:rFonts w:ascii="Arial" w:eastAsia="Times New Roman" w:hAnsi="Arial" w:cs="Arial"/>
          <w:color w:val="231F20"/>
          <w:lang w:eastAsia="en-AU"/>
        </w:rPr>
        <w:lastRenderedPageBreak/>
        <w:t>If the employer pays out the notice, the amount paid to the employee must equal the full amount the employee would have been paid if they worked until the end of the notice period. This includes:</w:t>
      </w:r>
    </w:p>
    <w:p w:rsidR="003F005C" w:rsidRPr="003F005C" w:rsidRDefault="003F005C" w:rsidP="003F005C">
      <w:pPr>
        <w:pStyle w:val="NoSpacing"/>
        <w:numPr>
          <w:ilvl w:val="0"/>
          <w:numId w:val="126"/>
        </w:numPr>
        <w:rPr>
          <w:rFonts w:ascii="Arial" w:eastAsia="Times New Roman" w:hAnsi="Arial" w:cs="Arial"/>
          <w:color w:val="231F20"/>
          <w:lang w:eastAsia="en-AU"/>
        </w:rPr>
      </w:pPr>
      <w:r w:rsidRPr="003F005C">
        <w:rPr>
          <w:rFonts w:ascii="Arial" w:eastAsia="Times New Roman" w:hAnsi="Arial" w:cs="Arial"/>
          <w:color w:val="231F20"/>
          <w:lang w:eastAsia="en-AU"/>
        </w:rPr>
        <w:t>incentive-based payments and bonuses</w:t>
      </w:r>
    </w:p>
    <w:p w:rsidR="003F005C" w:rsidRPr="003F005C" w:rsidRDefault="003F005C" w:rsidP="003F005C">
      <w:pPr>
        <w:pStyle w:val="NoSpacing"/>
        <w:numPr>
          <w:ilvl w:val="0"/>
          <w:numId w:val="126"/>
        </w:numPr>
        <w:rPr>
          <w:rFonts w:ascii="Arial" w:eastAsia="Times New Roman" w:hAnsi="Arial" w:cs="Arial"/>
          <w:color w:val="231F20"/>
          <w:lang w:eastAsia="en-AU"/>
        </w:rPr>
      </w:pPr>
      <w:r w:rsidRPr="003F005C">
        <w:rPr>
          <w:rFonts w:ascii="Arial" w:eastAsia="Times New Roman" w:hAnsi="Arial" w:cs="Arial"/>
          <w:color w:val="231F20"/>
          <w:lang w:eastAsia="en-AU"/>
        </w:rPr>
        <w:t>loadings</w:t>
      </w:r>
    </w:p>
    <w:p w:rsidR="003F005C" w:rsidRPr="003F005C" w:rsidRDefault="003F005C" w:rsidP="003F005C">
      <w:pPr>
        <w:pStyle w:val="NoSpacing"/>
        <w:numPr>
          <w:ilvl w:val="0"/>
          <w:numId w:val="126"/>
        </w:numPr>
        <w:rPr>
          <w:rFonts w:ascii="Arial" w:eastAsia="Times New Roman" w:hAnsi="Arial" w:cs="Arial"/>
          <w:color w:val="231F20"/>
          <w:lang w:eastAsia="en-AU"/>
        </w:rPr>
      </w:pPr>
      <w:r w:rsidRPr="003F005C">
        <w:rPr>
          <w:rFonts w:ascii="Arial" w:eastAsia="Times New Roman" w:hAnsi="Arial" w:cs="Arial"/>
          <w:color w:val="231F20"/>
          <w:lang w:eastAsia="en-AU"/>
        </w:rPr>
        <w:t>monetary allowances</w:t>
      </w:r>
    </w:p>
    <w:p w:rsidR="003F005C" w:rsidRPr="003F005C" w:rsidRDefault="003F005C" w:rsidP="003F005C">
      <w:pPr>
        <w:pStyle w:val="NoSpacing"/>
        <w:numPr>
          <w:ilvl w:val="0"/>
          <w:numId w:val="126"/>
        </w:numPr>
        <w:rPr>
          <w:rFonts w:ascii="Arial" w:eastAsia="Times New Roman" w:hAnsi="Arial" w:cs="Arial"/>
          <w:color w:val="231F20"/>
          <w:lang w:eastAsia="en-AU"/>
        </w:rPr>
      </w:pPr>
      <w:r w:rsidRPr="003F005C">
        <w:rPr>
          <w:rFonts w:ascii="Arial" w:eastAsia="Times New Roman" w:hAnsi="Arial" w:cs="Arial"/>
          <w:color w:val="231F20"/>
          <w:lang w:eastAsia="en-AU"/>
        </w:rPr>
        <w:t>overtime</w:t>
      </w:r>
    </w:p>
    <w:p w:rsidR="003F005C" w:rsidRPr="003F005C" w:rsidRDefault="003F005C" w:rsidP="003F005C">
      <w:pPr>
        <w:pStyle w:val="NoSpacing"/>
        <w:numPr>
          <w:ilvl w:val="0"/>
          <w:numId w:val="126"/>
        </w:numPr>
        <w:rPr>
          <w:rFonts w:ascii="Arial" w:eastAsia="Times New Roman" w:hAnsi="Arial" w:cs="Arial"/>
          <w:color w:val="231F20"/>
          <w:lang w:eastAsia="en-AU"/>
        </w:rPr>
      </w:pPr>
      <w:r w:rsidRPr="003F005C">
        <w:rPr>
          <w:rFonts w:ascii="Arial" w:eastAsia="Times New Roman" w:hAnsi="Arial" w:cs="Arial"/>
          <w:color w:val="231F20"/>
          <w:lang w:eastAsia="en-AU"/>
        </w:rPr>
        <w:t>penalty rates</w:t>
      </w:r>
    </w:p>
    <w:p w:rsidR="003F005C" w:rsidRPr="003F005C" w:rsidRDefault="003F005C" w:rsidP="003F005C">
      <w:pPr>
        <w:pStyle w:val="NoSpacing"/>
        <w:numPr>
          <w:ilvl w:val="0"/>
          <w:numId w:val="126"/>
        </w:numPr>
        <w:rPr>
          <w:rFonts w:ascii="Arial" w:eastAsia="Times New Roman" w:hAnsi="Arial" w:cs="Arial"/>
          <w:color w:val="231F20"/>
          <w:lang w:eastAsia="en-AU"/>
        </w:rPr>
      </w:pPr>
      <w:r w:rsidRPr="003F005C">
        <w:rPr>
          <w:rFonts w:ascii="Arial" w:eastAsia="Times New Roman" w:hAnsi="Arial" w:cs="Arial"/>
          <w:color w:val="231F20"/>
          <w:lang w:eastAsia="en-AU"/>
        </w:rPr>
        <w:t>Any other separately identifiable amounts.</w:t>
      </w:r>
    </w:p>
    <w:p w:rsidR="003F005C" w:rsidRDefault="003F005C" w:rsidP="00DC7672">
      <w:pPr>
        <w:pStyle w:val="NoSpacing"/>
        <w:rPr>
          <w:rFonts w:ascii="Arial" w:hAnsi="Arial" w:cs="Arial"/>
          <w:b/>
        </w:rPr>
      </w:pPr>
    </w:p>
    <w:p w:rsidR="003F005C" w:rsidRPr="003F005C" w:rsidRDefault="003F005C" w:rsidP="00DC7672">
      <w:pPr>
        <w:pStyle w:val="NoSpacing"/>
        <w:rPr>
          <w:rFonts w:ascii="Arial" w:hAnsi="Arial" w:cs="Arial"/>
        </w:rPr>
      </w:pPr>
      <w:r>
        <w:rPr>
          <w:rFonts w:ascii="Arial" w:hAnsi="Arial" w:cs="Arial"/>
          <w:b/>
        </w:rPr>
        <w:t xml:space="preserve">Note: </w:t>
      </w:r>
    </w:p>
    <w:p w:rsidR="002972D4" w:rsidRDefault="002972D4" w:rsidP="00DC7672">
      <w:pPr>
        <w:pStyle w:val="NoSpacing"/>
        <w:rPr>
          <w:rFonts w:ascii="Arial" w:hAnsi="Arial" w:cs="Arial"/>
        </w:rPr>
      </w:pPr>
      <w:r>
        <w:rPr>
          <w:rFonts w:ascii="Arial" w:hAnsi="Arial" w:cs="Arial"/>
        </w:rPr>
        <w:t xml:space="preserve">For more information on Staff Termination, please visit </w:t>
      </w:r>
      <w:hyperlink r:id="rId31" w:history="1">
        <w:r w:rsidRPr="006977D1">
          <w:rPr>
            <w:rStyle w:val="Hyperlink"/>
            <w:rFonts w:ascii="Arial" w:hAnsi="Arial" w:cs="Arial"/>
          </w:rPr>
          <w:t>www.fairwork.gov.au</w:t>
        </w:r>
      </w:hyperlink>
      <w:r>
        <w:rPr>
          <w:rFonts w:ascii="Arial" w:hAnsi="Arial" w:cs="Arial"/>
        </w:rPr>
        <w:t>.</w:t>
      </w:r>
    </w:p>
    <w:p w:rsidR="002972D4" w:rsidRDefault="002972D4" w:rsidP="00DC7672">
      <w:pPr>
        <w:pStyle w:val="NoSpacing"/>
        <w:rPr>
          <w:rFonts w:ascii="Arial" w:hAnsi="Arial" w:cs="Arial"/>
          <w:b/>
        </w:rPr>
      </w:pPr>
    </w:p>
    <w:p w:rsidR="002972D4" w:rsidRPr="002972D4" w:rsidRDefault="00682281" w:rsidP="00682281">
      <w:pPr>
        <w:pStyle w:val="Heading1"/>
        <w:numPr>
          <w:ilvl w:val="0"/>
          <w:numId w:val="139"/>
        </w:numPr>
      </w:pPr>
      <w:r>
        <w:t xml:space="preserve"> </w:t>
      </w:r>
      <w:r w:rsidR="002972D4" w:rsidRPr="002972D4">
        <w:t>Instant dismissal/serious misconduct</w:t>
      </w:r>
    </w:p>
    <w:p w:rsidR="002972D4" w:rsidRPr="002972D4" w:rsidRDefault="002972D4" w:rsidP="002972D4">
      <w:pPr>
        <w:pStyle w:val="NormalWeb"/>
        <w:rPr>
          <w:rFonts w:ascii="Arial" w:hAnsi="Arial" w:cs="Arial"/>
          <w:sz w:val="22"/>
          <w:szCs w:val="22"/>
        </w:rPr>
      </w:pPr>
      <w:r w:rsidRPr="002972D4">
        <w:rPr>
          <w:rFonts w:ascii="Arial" w:hAnsi="Arial" w:cs="Arial"/>
          <w:sz w:val="22"/>
          <w:szCs w:val="22"/>
        </w:rPr>
        <w:t>Under the Fair Work Act, an employer can instantly terminate an employee's employment, where the employee has engaged in 'serious misconduct'.  In such circumstances:</w:t>
      </w:r>
    </w:p>
    <w:p w:rsidR="004961F7" w:rsidRDefault="002972D4" w:rsidP="005917BF">
      <w:pPr>
        <w:pStyle w:val="NormalWeb"/>
        <w:numPr>
          <w:ilvl w:val="0"/>
          <w:numId w:val="33"/>
        </w:numPr>
        <w:ind w:left="714" w:hanging="357"/>
        <w:contextualSpacing/>
        <w:rPr>
          <w:rFonts w:ascii="Arial" w:hAnsi="Arial" w:cs="Arial"/>
          <w:sz w:val="22"/>
          <w:szCs w:val="22"/>
        </w:rPr>
      </w:pPr>
      <w:r w:rsidRPr="002972D4">
        <w:rPr>
          <w:rFonts w:ascii="Arial" w:hAnsi="Arial" w:cs="Arial"/>
          <w:sz w:val="22"/>
          <w:szCs w:val="22"/>
        </w:rPr>
        <w:t>The employer will have to establish that the employee has in fact engage</w:t>
      </w:r>
      <w:r w:rsidR="005917BF">
        <w:rPr>
          <w:rFonts w:ascii="Arial" w:hAnsi="Arial" w:cs="Arial"/>
          <w:sz w:val="22"/>
          <w:szCs w:val="22"/>
        </w:rPr>
        <w:t>d in serious misconduct;</w:t>
      </w:r>
    </w:p>
    <w:p w:rsidR="002972D4" w:rsidRPr="002972D4" w:rsidRDefault="002972D4" w:rsidP="005917BF">
      <w:pPr>
        <w:pStyle w:val="NormalWeb"/>
        <w:numPr>
          <w:ilvl w:val="0"/>
          <w:numId w:val="33"/>
        </w:numPr>
        <w:ind w:left="714" w:hanging="357"/>
        <w:contextualSpacing/>
        <w:rPr>
          <w:rFonts w:ascii="Arial" w:hAnsi="Arial" w:cs="Arial"/>
          <w:sz w:val="22"/>
          <w:szCs w:val="22"/>
        </w:rPr>
      </w:pPr>
      <w:r w:rsidRPr="002972D4">
        <w:rPr>
          <w:rFonts w:ascii="Arial" w:hAnsi="Arial" w:cs="Arial"/>
          <w:sz w:val="22"/>
          <w:szCs w:val="22"/>
        </w:rPr>
        <w:t>The employer will still need to follow a certain procedure to afford the employee natural justice.</w:t>
      </w:r>
    </w:p>
    <w:p w:rsidR="002972D4" w:rsidRPr="004961F7" w:rsidRDefault="005917BF" w:rsidP="005917BF">
      <w:pPr>
        <w:pStyle w:val="NoSpacing"/>
        <w:numPr>
          <w:ilvl w:val="1"/>
          <w:numId w:val="139"/>
        </w:numPr>
        <w:ind w:left="1134" w:hanging="567"/>
        <w:rPr>
          <w:rFonts w:ascii="Arial" w:hAnsi="Arial" w:cs="Arial"/>
        </w:rPr>
      </w:pPr>
      <w:r>
        <w:rPr>
          <w:rStyle w:val="Heading2Char"/>
        </w:rPr>
        <w:t xml:space="preserve"> </w:t>
      </w:r>
      <w:r w:rsidR="004961F7" w:rsidRPr="00682281">
        <w:rPr>
          <w:rStyle w:val="Heading2Char"/>
        </w:rPr>
        <w:t>What is serious misconduct?</w:t>
      </w:r>
      <w:r w:rsidR="002972D4" w:rsidRPr="004961F7">
        <w:rPr>
          <w:rFonts w:ascii="Arial" w:hAnsi="Arial" w:cs="Arial"/>
        </w:rPr>
        <w:br/>
        <w:t>The Fair Work Regulations define 'serious misconduct' as follows:</w:t>
      </w:r>
      <w:r w:rsidR="002972D4" w:rsidRPr="004961F7">
        <w:rPr>
          <w:rFonts w:ascii="Arial" w:hAnsi="Arial" w:cs="Arial"/>
        </w:rPr>
        <w:br/>
        <w:t>(a) wilful or deliberate behaviour by an employee that is inconsistent with the continuation of the contract of employment; and</w:t>
      </w:r>
      <w:r w:rsidR="002972D4" w:rsidRPr="004961F7">
        <w:rPr>
          <w:rFonts w:ascii="Arial" w:hAnsi="Arial" w:cs="Arial"/>
        </w:rPr>
        <w:br/>
        <w:t>(b) conduct that causes serious and imminent risk to:</w:t>
      </w:r>
      <w:r w:rsidR="002972D4" w:rsidRPr="004961F7">
        <w:rPr>
          <w:rFonts w:ascii="Arial" w:hAnsi="Arial" w:cs="Arial"/>
        </w:rPr>
        <w:br/>
        <w:t>      (</w:t>
      </w:r>
      <w:proofErr w:type="spellStart"/>
      <w:r w:rsidR="002972D4" w:rsidRPr="004961F7">
        <w:rPr>
          <w:rFonts w:ascii="Arial" w:hAnsi="Arial" w:cs="Arial"/>
        </w:rPr>
        <w:t>i</w:t>
      </w:r>
      <w:proofErr w:type="spellEnd"/>
      <w:r w:rsidR="002972D4" w:rsidRPr="004961F7">
        <w:rPr>
          <w:rFonts w:ascii="Arial" w:hAnsi="Arial" w:cs="Arial"/>
        </w:rPr>
        <w:t>)  the health or safety of a person; or</w:t>
      </w:r>
      <w:r w:rsidR="002972D4" w:rsidRPr="004961F7">
        <w:rPr>
          <w:rFonts w:ascii="Arial" w:hAnsi="Arial" w:cs="Arial"/>
        </w:rPr>
        <w:br/>
        <w:t>      (ii) the reputation, viability or profitability of the employer's business.</w:t>
      </w:r>
    </w:p>
    <w:p w:rsidR="002972D4" w:rsidRPr="004961F7" w:rsidRDefault="002972D4" w:rsidP="005917BF">
      <w:pPr>
        <w:pStyle w:val="NoSpacing"/>
        <w:ind w:left="1080"/>
        <w:rPr>
          <w:rFonts w:ascii="Arial" w:hAnsi="Arial" w:cs="Arial"/>
        </w:rPr>
      </w:pPr>
      <w:r w:rsidRPr="004961F7">
        <w:rPr>
          <w:rFonts w:ascii="Arial" w:hAnsi="Arial" w:cs="Arial"/>
        </w:rPr>
        <w:t>The Regulations also list the following conduct as being deemed serious misconduct:</w:t>
      </w:r>
      <w:r w:rsidRPr="004961F7">
        <w:rPr>
          <w:rFonts w:ascii="Arial" w:hAnsi="Arial" w:cs="Arial"/>
        </w:rPr>
        <w:br/>
        <w:t>(a) the employee, in the course of the employee's employment, engages in theft, fraud or assault;</w:t>
      </w:r>
      <w:r w:rsidRPr="004961F7">
        <w:rPr>
          <w:rFonts w:ascii="Arial" w:hAnsi="Arial" w:cs="Arial"/>
        </w:rPr>
        <w:br/>
        <w:t>(b) the employee being intoxicated at work;</w:t>
      </w:r>
      <w:r w:rsidRPr="004961F7">
        <w:rPr>
          <w:rFonts w:ascii="Arial" w:hAnsi="Arial" w:cs="Arial"/>
        </w:rPr>
        <w:br/>
        <w:t>(c) the employee refusing to carry out a lawful and reasonable instruction that is consistent with the employee's contract of employment.</w:t>
      </w:r>
    </w:p>
    <w:p w:rsidR="004961F7" w:rsidRPr="004961F7" w:rsidRDefault="004961F7" w:rsidP="004961F7">
      <w:pPr>
        <w:pStyle w:val="NoSpacing"/>
        <w:rPr>
          <w:rStyle w:val="Strong"/>
          <w:b w:val="0"/>
          <w:bCs w:val="0"/>
        </w:rPr>
      </w:pPr>
    </w:p>
    <w:p w:rsidR="002972D4" w:rsidRPr="004961F7" w:rsidRDefault="002972D4" w:rsidP="005917BF">
      <w:pPr>
        <w:pStyle w:val="NoSpacing"/>
        <w:numPr>
          <w:ilvl w:val="1"/>
          <w:numId w:val="139"/>
        </w:numPr>
        <w:ind w:left="1080" w:hanging="567"/>
      </w:pPr>
      <w:r w:rsidRPr="00682281">
        <w:rPr>
          <w:rStyle w:val="Heading2Char"/>
        </w:rPr>
        <w:t>What is the next step?</w:t>
      </w:r>
      <w:r w:rsidRPr="004961F7">
        <w:br/>
      </w:r>
      <w:r w:rsidRPr="004961F7">
        <w:rPr>
          <w:rFonts w:ascii="Arial" w:hAnsi="Arial" w:cs="Arial"/>
        </w:rPr>
        <w:t>Once you have established that an employee has engaged in serious misconduct, and you wish to terminate that employee's employment, there are some important steps you must first take.</w:t>
      </w:r>
    </w:p>
    <w:p w:rsidR="002972D4" w:rsidRPr="004961F7" w:rsidRDefault="002972D4" w:rsidP="005917BF">
      <w:pPr>
        <w:pStyle w:val="NoSpacing"/>
        <w:numPr>
          <w:ilvl w:val="0"/>
          <w:numId w:val="34"/>
        </w:numPr>
        <w:ind w:left="873"/>
        <w:rPr>
          <w:rFonts w:ascii="Arial" w:hAnsi="Arial" w:cs="Arial"/>
        </w:rPr>
      </w:pPr>
      <w:r w:rsidRPr="004961F7">
        <w:rPr>
          <w:rFonts w:ascii="Arial" w:hAnsi="Arial" w:cs="Arial"/>
        </w:rPr>
        <w:t>Immediately arrange a meeting with the employee, and advise the employee that they are able to have a support person present at that meeting.  You should also have your own witness present at the meeting.</w:t>
      </w:r>
    </w:p>
    <w:p w:rsidR="002972D4" w:rsidRPr="004961F7" w:rsidRDefault="002972D4" w:rsidP="005917BF">
      <w:pPr>
        <w:pStyle w:val="NoSpacing"/>
        <w:numPr>
          <w:ilvl w:val="0"/>
          <w:numId w:val="34"/>
        </w:numPr>
        <w:ind w:left="873"/>
        <w:rPr>
          <w:rFonts w:ascii="Arial" w:hAnsi="Arial" w:cs="Arial"/>
        </w:rPr>
      </w:pPr>
      <w:r w:rsidRPr="004961F7">
        <w:rPr>
          <w:rFonts w:ascii="Arial" w:hAnsi="Arial" w:cs="Arial"/>
        </w:rPr>
        <w:t>At the meeting, present all the facts and evidence to the employee that surrounds the alleged misconduct.  This may involve notes taken from interviews that you had with other employees or clients who may have seen what took place. </w:t>
      </w:r>
    </w:p>
    <w:p w:rsidR="002972D4" w:rsidRPr="004961F7" w:rsidRDefault="002972D4" w:rsidP="005917BF">
      <w:pPr>
        <w:pStyle w:val="NoSpacing"/>
        <w:numPr>
          <w:ilvl w:val="0"/>
          <w:numId w:val="34"/>
        </w:numPr>
        <w:ind w:left="873"/>
        <w:rPr>
          <w:rFonts w:ascii="Arial" w:hAnsi="Arial" w:cs="Arial"/>
        </w:rPr>
      </w:pPr>
      <w:r w:rsidRPr="004961F7">
        <w:rPr>
          <w:rFonts w:ascii="Arial" w:hAnsi="Arial" w:cs="Arial"/>
        </w:rPr>
        <w:t>You must then allow the employee to respond to the allegations and explain their actions, whether it be in that meeting, or to provide you with a written explanation at a later point in time.</w:t>
      </w:r>
    </w:p>
    <w:p w:rsidR="002972D4" w:rsidRPr="004961F7" w:rsidRDefault="002972D4" w:rsidP="00E26A8F">
      <w:pPr>
        <w:pStyle w:val="NoSpacing"/>
        <w:numPr>
          <w:ilvl w:val="0"/>
          <w:numId w:val="34"/>
        </w:numPr>
        <w:rPr>
          <w:rFonts w:ascii="Arial" w:hAnsi="Arial" w:cs="Arial"/>
        </w:rPr>
      </w:pPr>
      <w:r w:rsidRPr="004961F7">
        <w:rPr>
          <w:rFonts w:ascii="Arial" w:hAnsi="Arial" w:cs="Arial"/>
        </w:rPr>
        <w:lastRenderedPageBreak/>
        <w:t>After the meeting (or after the employee has responded to the alleged misconduct in writing), write a letter or email to the employee confirming the facts of the alleged misconduct, and also confirming their explanation.  You should then state that you will consider all the evidence, and make a decision concerning the future of the employee's employment based on that evidence.</w:t>
      </w:r>
    </w:p>
    <w:p w:rsidR="0086228E" w:rsidRPr="005917BF" w:rsidRDefault="002972D4" w:rsidP="002816B4">
      <w:pPr>
        <w:pStyle w:val="NoSpacing"/>
        <w:numPr>
          <w:ilvl w:val="0"/>
          <w:numId w:val="34"/>
        </w:numPr>
        <w:rPr>
          <w:rFonts w:ascii="Arial" w:hAnsi="Arial" w:cs="Arial"/>
        </w:rPr>
      </w:pPr>
      <w:r w:rsidRPr="004961F7">
        <w:rPr>
          <w:rFonts w:ascii="Arial" w:hAnsi="Arial" w:cs="Arial"/>
        </w:rPr>
        <w:t>If, after considering all the evidence (including statements given by witnesses), and after considering the employee's explanation, you come to the conclusion that the employee has in fact engaged in misconduct, you may then be able to terminate the employee without giving them any notice.  This must be done in writing, and you should always give reasons as to why you are terminating the employee.</w:t>
      </w:r>
    </w:p>
    <w:p w:rsidR="0086228E" w:rsidRDefault="00682281" w:rsidP="00682281">
      <w:pPr>
        <w:pStyle w:val="Heading1"/>
        <w:numPr>
          <w:ilvl w:val="0"/>
          <w:numId w:val="139"/>
        </w:numPr>
      </w:pPr>
      <w:r>
        <w:t xml:space="preserve"> </w:t>
      </w:r>
      <w:r w:rsidR="00CB124F" w:rsidRPr="00CB124F">
        <w:t>Personnel Files</w:t>
      </w:r>
    </w:p>
    <w:p w:rsidR="00CB124F" w:rsidRDefault="00CB124F" w:rsidP="00CB124F">
      <w:pPr>
        <w:pStyle w:val="NoSpacing"/>
        <w:rPr>
          <w:rFonts w:ascii="Arial" w:hAnsi="Arial" w:cs="Arial"/>
          <w:shd w:val="clear" w:color="auto" w:fill="FFFFFF"/>
        </w:rPr>
      </w:pPr>
      <w:r w:rsidRPr="00CB124F">
        <w:rPr>
          <w:rFonts w:ascii="Arial" w:hAnsi="Arial" w:cs="Arial"/>
          <w:shd w:val="clear" w:color="auto" w:fill="FFFFFF"/>
        </w:rPr>
        <w:t>It's a good idea for an employer to maintain a</w:t>
      </w:r>
      <w:r>
        <w:rPr>
          <w:rFonts w:ascii="Arial" w:hAnsi="Arial" w:cs="Arial"/>
        </w:rPr>
        <w:t xml:space="preserve"> personnel file</w:t>
      </w:r>
      <w:r w:rsidRPr="00CB124F">
        <w:rPr>
          <w:rStyle w:val="apple-converted-space"/>
          <w:rFonts w:ascii="Arial" w:hAnsi="Arial" w:cs="Arial"/>
          <w:shd w:val="clear" w:color="auto" w:fill="FFFFFF"/>
        </w:rPr>
        <w:t> </w:t>
      </w:r>
      <w:r w:rsidRPr="00CB124F">
        <w:rPr>
          <w:rFonts w:ascii="Arial" w:hAnsi="Arial" w:cs="Arial"/>
          <w:shd w:val="clear" w:color="auto" w:fill="FFFFFF"/>
        </w:rPr>
        <w:t>for each employee.</w:t>
      </w:r>
      <w:r w:rsidRPr="00CB124F">
        <w:rPr>
          <w:rStyle w:val="apple-converted-space"/>
          <w:rFonts w:ascii="Arial" w:hAnsi="Arial" w:cs="Arial"/>
          <w:shd w:val="clear" w:color="auto" w:fill="FFFFFF"/>
        </w:rPr>
        <w:t> </w:t>
      </w:r>
      <w:hyperlink r:id="rId32" w:history="1">
        <w:r w:rsidRPr="00CB124F">
          <w:rPr>
            <w:rStyle w:val="Hyperlink"/>
            <w:rFonts w:ascii="Arial" w:hAnsi="Arial" w:cs="Arial"/>
            <w:color w:val="auto"/>
            <w:u w:val="none"/>
            <w:shd w:val="clear" w:color="auto" w:fill="FFFFFF"/>
          </w:rPr>
          <w:t>Documentation</w:t>
        </w:r>
      </w:hyperlink>
      <w:r w:rsidRPr="00CB124F">
        <w:rPr>
          <w:rStyle w:val="apple-converted-space"/>
          <w:rFonts w:ascii="Arial" w:hAnsi="Arial" w:cs="Arial"/>
          <w:shd w:val="clear" w:color="auto" w:fill="FFFFFF"/>
        </w:rPr>
        <w:t> </w:t>
      </w:r>
      <w:r w:rsidRPr="00CB124F">
        <w:rPr>
          <w:rFonts w:ascii="Arial" w:hAnsi="Arial" w:cs="Arial"/>
          <w:shd w:val="clear" w:color="auto" w:fill="FFFFFF"/>
        </w:rPr>
        <w:t>of employment history, records of contribution and achievement, disciplinary notices,</w:t>
      </w:r>
      <w:r w:rsidRPr="00CB124F">
        <w:rPr>
          <w:rStyle w:val="apple-converted-space"/>
          <w:rFonts w:ascii="Arial" w:hAnsi="Arial" w:cs="Arial"/>
          <w:shd w:val="clear" w:color="auto" w:fill="FFFFFF"/>
        </w:rPr>
        <w:t> </w:t>
      </w:r>
      <w:hyperlink r:id="rId33" w:history="1">
        <w:r w:rsidRPr="00CB124F">
          <w:rPr>
            <w:rStyle w:val="Hyperlink"/>
            <w:rFonts w:ascii="Arial" w:hAnsi="Arial" w:cs="Arial"/>
            <w:color w:val="auto"/>
            <w:u w:val="none"/>
            <w:shd w:val="clear" w:color="auto" w:fill="FFFFFF"/>
          </w:rPr>
          <w:t>promotions</w:t>
        </w:r>
      </w:hyperlink>
      <w:r w:rsidRPr="00CB124F">
        <w:rPr>
          <w:rFonts w:ascii="Arial" w:hAnsi="Arial" w:cs="Arial"/>
          <w:shd w:val="clear" w:color="auto" w:fill="FFFFFF"/>
        </w:rPr>
        <w:t>,</w:t>
      </w:r>
      <w:r>
        <w:rPr>
          <w:rFonts w:ascii="Arial" w:hAnsi="Arial" w:cs="Arial"/>
          <w:shd w:val="clear" w:color="auto" w:fill="FFFFFF"/>
        </w:rPr>
        <w:t xml:space="preserve"> </w:t>
      </w:r>
      <w:r w:rsidRPr="00CB124F">
        <w:rPr>
          <w:rFonts w:ascii="Arial" w:hAnsi="Arial" w:cs="Arial"/>
          <w:shd w:val="clear" w:color="auto" w:fill="FFFFFF"/>
        </w:rPr>
        <w:t xml:space="preserve">performance development plans, and much more, belong in a personnel file. </w:t>
      </w:r>
      <w:r w:rsidR="00294A44">
        <w:rPr>
          <w:rFonts w:ascii="Arial" w:hAnsi="Arial" w:cs="Arial"/>
          <w:shd w:val="clear" w:color="auto" w:fill="FFFFFF"/>
        </w:rPr>
        <w:t>Personnel files must be kept in a secure location &amp; accessible only by appropriate people.</w:t>
      </w:r>
    </w:p>
    <w:p w:rsidR="00CB124F" w:rsidRPr="00CB124F" w:rsidRDefault="00682281" w:rsidP="00682281">
      <w:pPr>
        <w:pStyle w:val="Heading1"/>
        <w:numPr>
          <w:ilvl w:val="0"/>
          <w:numId w:val="139"/>
        </w:numPr>
      </w:pPr>
      <w:r>
        <w:rPr>
          <w:shd w:val="clear" w:color="auto" w:fill="FFFFFF"/>
        </w:rPr>
        <w:t xml:space="preserve"> </w:t>
      </w:r>
      <w:r w:rsidR="00CB124F" w:rsidRPr="00CB124F">
        <w:rPr>
          <w:shd w:val="clear" w:color="auto" w:fill="FFFFFF"/>
        </w:rPr>
        <w:t>Staff Discount</w:t>
      </w:r>
    </w:p>
    <w:p w:rsidR="006D021D" w:rsidRDefault="00CB124F" w:rsidP="00CB124F">
      <w:pPr>
        <w:pStyle w:val="NoSpacing"/>
        <w:rPr>
          <w:rFonts w:ascii="Arial" w:hAnsi="Arial" w:cs="Arial"/>
          <w:shd w:val="clear" w:color="auto" w:fill="FFFFFF"/>
        </w:rPr>
      </w:pPr>
      <w:r>
        <w:rPr>
          <w:rFonts w:ascii="Arial" w:hAnsi="Arial" w:cs="Arial"/>
          <w:shd w:val="clear" w:color="auto" w:fill="FFFFFF"/>
        </w:rPr>
        <w:t>As a valued</w:t>
      </w:r>
      <w:r w:rsidR="00820D20">
        <w:rPr>
          <w:rFonts w:ascii="Arial" w:hAnsi="Arial" w:cs="Arial"/>
          <w:shd w:val="clear" w:color="auto" w:fill="FFFFFF"/>
        </w:rPr>
        <w:t xml:space="preserve"> Thermotec employee, your employees </w:t>
      </w:r>
      <w:r>
        <w:rPr>
          <w:rFonts w:ascii="Arial" w:hAnsi="Arial" w:cs="Arial"/>
          <w:shd w:val="clear" w:color="auto" w:fill="FFFFFF"/>
        </w:rPr>
        <w:t>are entitled to a Staff Discount on the products Thermotec provide. The general staff discount guideline is Cost + 20%, however you can issue staff di</w:t>
      </w:r>
      <w:r w:rsidR="005917BF">
        <w:rPr>
          <w:rFonts w:ascii="Arial" w:hAnsi="Arial" w:cs="Arial"/>
          <w:shd w:val="clear" w:color="auto" w:fill="FFFFFF"/>
        </w:rPr>
        <w:t>scounts at your own discretion.</w:t>
      </w:r>
    </w:p>
    <w:p w:rsidR="006D021D" w:rsidRDefault="00682281" w:rsidP="00682281">
      <w:pPr>
        <w:pStyle w:val="Heading1"/>
        <w:numPr>
          <w:ilvl w:val="0"/>
          <w:numId w:val="139"/>
        </w:numPr>
        <w:rPr>
          <w:shd w:val="clear" w:color="auto" w:fill="FFFFFF"/>
        </w:rPr>
      </w:pPr>
      <w:r>
        <w:rPr>
          <w:shd w:val="clear" w:color="auto" w:fill="FFFFFF"/>
        </w:rPr>
        <w:t xml:space="preserve"> </w:t>
      </w:r>
      <w:r w:rsidR="006D021D" w:rsidRPr="006D021D">
        <w:rPr>
          <w:shd w:val="clear" w:color="auto" w:fill="FFFFFF"/>
        </w:rPr>
        <w:t>Employee Grievances</w:t>
      </w:r>
    </w:p>
    <w:p w:rsidR="006D021D" w:rsidRDefault="006D021D" w:rsidP="006D021D">
      <w:pPr>
        <w:pStyle w:val="NoSpacing"/>
        <w:rPr>
          <w:rFonts w:ascii="Arial" w:hAnsi="Arial" w:cs="Arial"/>
          <w:color w:val="000000"/>
        </w:rPr>
      </w:pPr>
      <w:r>
        <w:rPr>
          <w:rFonts w:ascii="Arial" w:hAnsi="Arial" w:cs="Arial"/>
          <w:color w:val="000000"/>
        </w:rPr>
        <w:t xml:space="preserve">Handling an employee complaint or grievance can be one of the most challenging duties an </w:t>
      </w:r>
      <w:r w:rsidR="006E720E">
        <w:rPr>
          <w:rFonts w:ascii="Arial" w:hAnsi="Arial" w:cs="Arial"/>
          <w:color w:val="000000"/>
        </w:rPr>
        <w:t xml:space="preserve">employer </w:t>
      </w:r>
      <w:r>
        <w:rPr>
          <w:rFonts w:ascii="Arial" w:hAnsi="Arial" w:cs="Arial"/>
          <w:color w:val="000000"/>
        </w:rPr>
        <w:t>will have to undertake. Follow the below list of techniques to help you handle complaints and grievances:</w:t>
      </w:r>
      <w:r w:rsidR="006E720E">
        <w:rPr>
          <w:rFonts w:ascii="Arial" w:hAnsi="Arial" w:cs="Arial"/>
          <w:color w:val="000000"/>
        </w:rPr>
        <w:t xml:space="preserve"> (Note: Depending on the grievance, you may choose to invite an independent witness, with the employees consent.)</w:t>
      </w:r>
    </w:p>
    <w:p w:rsidR="006D021D" w:rsidRPr="006D021D" w:rsidRDefault="006D021D" w:rsidP="006D021D">
      <w:pPr>
        <w:pStyle w:val="NoSpacing"/>
        <w:rPr>
          <w:rFonts w:ascii="Arial" w:hAnsi="Arial" w:cs="Arial"/>
          <w:b/>
          <w:shd w:val="clear" w:color="auto" w:fill="FFFFFF"/>
        </w:rPr>
      </w:pPr>
    </w:p>
    <w:p w:rsidR="006D021D" w:rsidRPr="005258BB" w:rsidRDefault="006D021D" w:rsidP="00E26A8F">
      <w:pPr>
        <w:pStyle w:val="NoSpacing"/>
        <w:numPr>
          <w:ilvl w:val="0"/>
          <w:numId w:val="39"/>
        </w:numPr>
        <w:rPr>
          <w:rFonts w:ascii="Arial" w:hAnsi="Arial" w:cs="Arial"/>
        </w:rPr>
      </w:pPr>
      <w:r w:rsidRPr="005258BB">
        <w:rPr>
          <w:rFonts w:ascii="Arial" w:hAnsi="Arial" w:cs="Arial"/>
        </w:rPr>
        <w:t>Be a good listener: Never interrupt when an employee is talking, even if you disagree with the opinions expressed. Complaints often dissolve and resolve themselves when people simply have a chance to talk about them.</w:t>
      </w:r>
      <w:r w:rsidRPr="005258BB">
        <w:rPr>
          <w:rFonts w:ascii="Arial" w:hAnsi="Arial" w:cs="Arial"/>
        </w:rPr>
        <w:br/>
        <w:t> </w:t>
      </w:r>
    </w:p>
    <w:p w:rsidR="006D021D" w:rsidRPr="005258BB" w:rsidRDefault="006D021D" w:rsidP="00E26A8F">
      <w:pPr>
        <w:pStyle w:val="NoSpacing"/>
        <w:numPr>
          <w:ilvl w:val="0"/>
          <w:numId w:val="39"/>
        </w:numPr>
        <w:rPr>
          <w:rFonts w:ascii="Arial" w:hAnsi="Arial" w:cs="Arial"/>
        </w:rPr>
      </w:pPr>
      <w:r w:rsidRPr="005258BB">
        <w:rPr>
          <w:rFonts w:ascii="Arial" w:hAnsi="Arial" w:cs="Arial"/>
        </w:rPr>
        <w:t xml:space="preserve">Ask </w:t>
      </w:r>
      <w:r w:rsidR="0034524A" w:rsidRPr="005258BB">
        <w:rPr>
          <w:rFonts w:ascii="Arial" w:hAnsi="Arial" w:cs="Arial"/>
        </w:rPr>
        <w:t>questions: Your</w:t>
      </w:r>
      <w:r w:rsidRPr="005258BB">
        <w:rPr>
          <w:rFonts w:ascii="Arial" w:hAnsi="Arial" w:cs="Arial"/>
        </w:rPr>
        <w:t xml:space="preserve"> questions should indicate interest and a desire for more information. When you ask open ended questions like “Why do you think that happened?” you might uncover underlying causes or related problems. When you ask good questions you communicate that you are not unfairly pre-judging people or situations.</w:t>
      </w:r>
      <w:r w:rsidRPr="005258BB">
        <w:rPr>
          <w:rFonts w:ascii="Arial" w:hAnsi="Arial" w:cs="Arial"/>
        </w:rPr>
        <w:br/>
        <w:t> </w:t>
      </w:r>
    </w:p>
    <w:p w:rsidR="006D021D" w:rsidRPr="005258BB" w:rsidRDefault="006D021D" w:rsidP="00E26A8F">
      <w:pPr>
        <w:pStyle w:val="NoSpacing"/>
        <w:numPr>
          <w:ilvl w:val="0"/>
          <w:numId w:val="39"/>
        </w:numPr>
        <w:rPr>
          <w:rFonts w:ascii="Arial" w:hAnsi="Arial" w:cs="Arial"/>
        </w:rPr>
      </w:pPr>
      <w:r w:rsidRPr="005258BB">
        <w:rPr>
          <w:rFonts w:ascii="Arial" w:hAnsi="Arial" w:cs="Arial"/>
        </w:rPr>
        <w:t>Do not argue: Present any information you have in a persuasive manner rather than an argumentative one. Arguing builds resistance and can make employees more determined to have their way regardless of the facts. Asking questions can be an effective tool for disarming a potential argument. Your point of view is more persuasive when you refuse to be drawn into an argument.</w:t>
      </w:r>
      <w:r w:rsidRPr="005258BB">
        <w:rPr>
          <w:rFonts w:ascii="Arial" w:hAnsi="Arial" w:cs="Arial"/>
        </w:rPr>
        <w:br/>
        <w:t> </w:t>
      </w:r>
    </w:p>
    <w:p w:rsidR="006D021D" w:rsidRPr="005258BB" w:rsidRDefault="006D021D" w:rsidP="00E26A8F">
      <w:pPr>
        <w:pStyle w:val="NoSpacing"/>
        <w:numPr>
          <w:ilvl w:val="0"/>
          <w:numId w:val="39"/>
        </w:numPr>
        <w:rPr>
          <w:rFonts w:ascii="Arial" w:hAnsi="Arial" w:cs="Arial"/>
        </w:rPr>
      </w:pPr>
      <w:r w:rsidRPr="005258BB">
        <w:rPr>
          <w:rFonts w:ascii="Arial" w:hAnsi="Arial" w:cs="Arial"/>
        </w:rPr>
        <w:t>Make sure you understand: Some people have difficulty expressing themselves – and can have even more problems if they are stressed or emotional. Use all of your questioning and listening skills to make sure that you fully understand their position. Restate, summarise and ask additional questions to make sure you understand their point of view.</w:t>
      </w:r>
      <w:r w:rsidRPr="005258BB">
        <w:rPr>
          <w:rFonts w:ascii="Arial" w:hAnsi="Arial" w:cs="Arial"/>
        </w:rPr>
        <w:br/>
        <w:t> </w:t>
      </w:r>
    </w:p>
    <w:p w:rsidR="006D021D" w:rsidRPr="005258BB" w:rsidRDefault="006D021D" w:rsidP="00E26A8F">
      <w:pPr>
        <w:pStyle w:val="NoSpacing"/>
        <w:numPr>
          <w:ilvl w:val="0"/>
          <w:numId w:val="39"/>
        </w:numPr>
        <w:rPr>
          <w:rFonts w:ascii="Arial" w:hAnsi="Arial" w:cs="Arial"/>
        </w:rPr>
      </w:pPr>
      <w:r w:rsidRPr="005258BB">
        <w:rPr>
          <w:rFonts w:ascii="Arial" w:hAnsi="Arial" w:cs="Arial"/>
        </w:rPr>
        <w:lastRenderedPageBreak/>
        <w:t>Treat all employees with respect: Ridicule or comments that minimise an employee’s concerns can be devastating – and have no place in today’s management and leadership style. If you attempt to make an employee feel foolish, you will destroy the lines of communication and trust. Let others save face and retreat gracefully. Criticising and belittling employees in front of others should also be avoided as this also destroys communication, trust and respect.</w:t>
      </w:r>
      <w:r w:rsidRPr="005258BB">
        <w:rPr>
          <w:rFonts w:ascii="Arial" w:hAnsi="Arial" w:cs="Arial"/>
        </w:rPr>
        <w:br/>
        <w:t> </w:t>
      </w:r>
    </w:p>
    <w:p w:rsidR="006D021D" w:rsidRPr="005258BB" w:rsidRDefault="006D021D" w:rsidP="00E26A8F">
      <w:pPr>
        <w:pStyle w:val="NoSpacing"/>
        <w:numPr>
          <w:ilvl w:val="0"/>
          <w:numId w:val="39"/>
        </w:numPr>
        <w:rPr>
          <w:rFonts w:ascii="Arial" w:hAnsi="Arial" w:cs="Arial"/>
        </w:rPr>
      </w:pPr>
      <w:r w:rsidRPr="005258BB">
        <w:rPr>
          <w:rFonts w:ascii="Arial" w:hAnsi="Arial" w:cs="Arial"/>
        </w:rPr>
        <w:t>Let the employee know when to expect a response from you: Often a problem can be settled on the spot. However, if a problem will take time to resolve, establish and communicate a time-frame for your action and response.</w:t>
      </w:r>
      <w:r w:rsidRPr="005258BB">
        <w:rPr>
          <w:rFonts w:ascii="Arial" w:hAnsi="Arial" w:cs="Arial"/>
        </w:rPr>
        <w:br/>
        <w:t> </w:t>
      </w:r>
    </w:p>
    <w:p w:rsidR="006D021D" w:rsidRPr="006D021D" w:rsidRDefault="006D021D" w:rsidP="00E26A8F">
      <w:pPr>
        <w:pStyle w:val="NoSpacing"/>
        <w:numPr>
          <w:ilvl w:val="0"/>
          <w:numId w:val="39"/>
        </w:numPr>
        <w:rPr>
          <w:lang w:eastAsia="en-AU"/>
        </w:rPr>
      </w:pPr>
      <w:r w:rsidRPr="005258BB">
        <w:rPr>
          <w:rFonts w:ascii="Arial" w:hAnsi="Arial" w:cs="Arial"/>
        </w:rPr>
        <w:t>Gather the facts: If you are unable to make a decision during t</w:t>
      </w:r>
      <w:r w:rsidRPr="005258BB">
        <w:rPr>
          <w:rFonts w:ascii="Arial" w:hAnsi="Arial" w:cs="Arial"/>
          <w:lang w:eastAsia="en-AU"/>
        </w:rPr>
        <w:t>he meeting, investigate what the team member has said, check the situation, refer to employment agreements or other relevant documents and, where appropriate, consult with higher management before making a final decision.</w:t>
      </w:r>
      <w:r w:rsidRPr="006D021D">
        <w:rPr>
          <w:lang w:eastAsia="en-AU"/>
        </w:rPr>
        <w:t> </w:t>
      </w:r>
    </w:p>
    <w:p w:rsidR="006D021D" w:rsidRPr="006D021D" w:rsidRDefault="006D021D" w:rsidP="00E26A8F">
      <w:pPr>
        <w:numPr>
          <w:ilvl w:val="0"/>
          <w:numId w:val="38"/>
        </w:numPr>
        <w:spacing w:before="100" w:beforeAutospacing="1" w:after="100" w:afterAutospacing="1"/>
        <w:ind w:left="600"/>
        <w:rPr>
          <w:rFonts w:ascii="Arial" w:eastAsia="Times New Roman" w:hAnsi="Arial" w:cs="Arial"/>
          <w:color w:val="000000"/>
          <w:lang w:eastAsia="en-AU"/>
        </w:rPr>
      </w:pPr>
      <w:r w:rsidRPr="006D021D">
        <w:rPr>
          <w:rFonts w:ascii="Arial" w:eastAsia="Times New Roman" w:hAnsi="Arial" w:cs="Arial"/>
          <w:b/>
          <w:bCs/>
          <w:color w:val="000000"/>
          <w:lang w:eastAsia="en-AU"/>
        </w:rPr>
        <w:t>Make a decision:</w:t>
      </w:r>
      <w:r w:rsidRPr="006D021D">
        <w:rPr>
          <w:rFonts w:ascii="Arial" w:eastAsia="Times New Roman" w:hAnsi="Arial" w:cs="Arial"/>
          <w:color w:val="000000"/>
          <w:lang w:eastAsia="en-AU"/>
        </w:rPr>
        <w:t> Once you make a decision (even if it is unpopular), stick to it firmly unless new evidence that deserves consideration is presented.</w:t>
      </w:r>
      <w:r w:rsidRPr="006D021D">
        <w:rPr>
          <w:rFonts w:ascii="Arial" w:eastAsia="Times New Roman" w:hAnsi="Arial" w:cs="Arial"/>
          <w:color w:val="000000"/>
          <w:lang w:eastAsia="en-AU"/>
        </w:rPr>
        <w:br/>
        <w:t> </w:t>
      </w:r>
    </w:p>
    <w:p w:rsidR="006D021D" w:rsidRPr="006D021D" w:rsidRDefault="006D021D" w:rsidP="00E26A8F">
      <w:pPr>
        <w:numPr>
          <w:ilvl w:val="0"/>
          <w:numId w:val="38"/>
        </w:numPr>
        <w:spacing w:before="100" w:beforeAutospacing="1" w:after="100" w:afterAutospacing="1"/>
        <w:ind w:left="600"/>
        <w:rPr>
          <w:rFonts w:ascii="Arial" w:eastAsia="Times New Roman" w:hAnsi="Arial" w:cs="Arial"/>
          <w:color w:val="000000"/>
          <w:lang w:eastAsia="en-AU"/>
        </w:rPr>
      </w:pPr>
      <w:r w:rsidRPr="006D021D">
        <w:rPr>
          <w:rFonts w:ascii="Arial" w:eastAsia="Times New Roman" w:hAnsi="Arial" w:cs="Arial"/>
          <w:b/>
          <w:bCs/>
          <w:color w:val="000000"/>
          <w:lang w:eastAsia="en-AU"/>
        </w:rPr>
        <w:t>Explain your decision: </w:t>
      </w:r>
      <w:r w:rsidRPr="006D021D">
        <w:rPr>
          <w:rFonts w:ascii="Arial" w:eastAsia="Times New Roman" w:hAnsi="Arial" w:cs="Arial"/>
          <w:color w:val="000000"/>
          <w:lang w:eastAsia="en-AU"/>
        </w:rPr>
        <w:t>If your decision is distasteful to the employee in question, take the time to explain it and answer any questions. Employees might not agree and might appeal your decision, but they will respect you for your stand.</w:t>
      </w:r>
      <w:r w:rsidRPr="006D021D">
        <w:rPr>
          <w:rFonts w:ascii="Arial" w:eastAsia="Times New Roman" w:hAnsi="Arial" w:cs="Arial"/>
          <w:color w:val="000000"/>
          <w:lang w:eastAsia="en-AU"/>
        </w:rPr>
        <w:br/>
        <w:t> </w:t>
      </w:r>
    </w:p>
    <w:p w:rsidR="006D021D" w:rsidRDefault="006D021D" w:rsidP="00E26A8F">
      <w:pPr>
        <w:numPr>
          <w:ilvl w:val="0"/>
          <w:numId w:val="38"/>
        </w:numPr>
        <w:spacing w:before="100" w:beforeAutospacing="1" w:after="100" w:afterAutospacing="1"/>
        <w:ind w:left="600"/>
        <w:rPr>
          <w:rFonts w:ascii="Arial" w:eastAsia="Times New Roman" w:hAnsi="Arial" w:cs="Arial"/>
          <w:color w:val="000000"/>
          <w:lang w:eastAsia="en-AU"/>
        </w:rPr>
      </w:pPr>
      <w:r w:rsidRPr="006D021D">
        <w:rPr>
          <w:rFonts w:ascii="Arial" w:eastAsia="Times New Roman" w:hAnsi="Arial" w:cs="Arial"/>
          <w:b/>
          <w:bCs/>
          <w:color w:val="000000"/>
          <w:lang w:eastAsia="en-AU"/>
        </w:rPr>
        <w:t>Thank the employee:</w:t>
      </w:r>
      <w:r w:rsidRPr="006D021D">
        <w:rPr>
          <w:rFonts w:ascii="Arial" w:eastAsia="Times New Roman" w:hAnsi="Arial" w:cs="Arial"/>
          <w:color w:val="000000"/>
          <w:lang w:eastAsia="en-AU"/>
        </w:rPr>
        <w:t> Express your appreciation for the employee’s willingness to communicate openly about problems. This will encourages more open communication in the future.</w:t>
      </w:r>
    </w:p>
    <w:p w:rsidR="005917BF" w:rsidRDefault="00682281" w:rsidP="005917BF">
      <w:pPr>
        <w:pStyle w:val="Heading1"/>
        <w:numPr>
          <w:ilvl w:val="0"/>
          <w:numId w:val="139"/>
        </w:numPr>
        <w:rPr>
          <w:rFonts w:eastAsia="Times New Roman"/>
          <w:lang w:eastAsia="en-AU"/>
        </w:rPr>
      </w:pPr>
      <w:r>
        <w:rPr>
          <w:rFonts w:eastAsia="Times New Roman"/>
          <w:lang w:eastAsia="en-AU"/>
        </w:rPr>
        <w:t xml:space="preserve"> </w:t>
      </w:r>
      <w:r w:rsidR="00DA6451" w:rsidRPr="00DA6451">
        <w:rPr>
          <w:rFonts w:eastAsia="Times New Roman"/>
          <w:lang w:eastAsia="en-AU"/>
        </w:rPr>
        <w:t>Staff Starter Pack</w:t>
      </w:r>
    </w:p>
    <w:p w:rsidR="00DA6451" w:rsidRPr="005917BF" w:rsidRDefault="00DA6451" w:rsidP="005917BF">
      <w:pPr>
        <w:rPr>
          <w:rFonts w:asciiTheme="majorHAnsi" w:eastAsia="Times New Roman" w:hAnsiTheme="majorHAnsi" w:cstheme="majorBidi"/>
          <w:lang w:eastAsia="en-AU"/>
        </w:rPr>
      </w:pPr>
      <w:r w:rsidRPr="005917BF">
        <w:rPr>
          <w:rFonts w:eastAsia="Times New Roman"/>
          <w:lang w:eastAsia="en-AU"/>
        </w:rPr>
        <w:t>When a new employee starts, you will need to give them a Staff Starter Pack. It will include the following:</w:t>
      </w:r>
    </w:p>
    <w:p w:rsidR="00DA6451" w:rsidRDefault="00DA6451" w:rsidP="00E26A8F">
      <w:pPr>
        <w:pStyle w:val="ListParagraph"/>
        <w:numPr>
          <w:ilvl w:val="0"/>
          <w:numId w:val="60"/>
        </w:numPr>
        <w:spacing w:before="100" w:beforeAutospacing="1" w:after="100" w:afterAutospacing="1"/>
        <w:rPr>
          <w:rFonts w:ascii="Arial" w:eastAsia="Times New Roman" w:hAnsi="Arial" w:cs="Arial"/>
          <w:color w:val="000000"/>
          <w:lang w:eastAsia="en-AU"/>
        </w:rPr>
      </w:pPr>
      <w:r>
        <w:rPr>
          <w:rFonts w:ascii="Arial" w:eastAsia="Times New Roman" w:hAnsi="Arial" w:cs="Arial"/>
          <w:color w:val="000000"/>
          <w:lang w:eastAsia="en-AU"/>
        </w:rPr>
        <w:t>Company Rules</w:t>
      </w:r>
    </w:p>
    <w:p w:rsidR="00DA6451" w:rsidRDefault="00DA6451" w:rsidP="00E26A8F">
      <w:pPr>
        <w:pStyle w:val="ListParagraph"/>
        <w:numPr>
          <w:ilvl w:val="0"/>
          <w:numId w:val="60"/>
        </w:numPr>
        <w:spacing w:before="100" w:beforeAutospacing="1" w:after="100" w:afterAutospacing="1"/>
        <w:rPr>
          <w:rFonts w:ascii="Arial" w:eastAsia="Times New Roman" w:hAnsi="Arial" w:cs="Arial"/>
          <w:color w:val="000000"/>
          <w:lang w:eastAsia="en-AU"/>
        </w:rPr>
      </w:pPr>
      <w:r>
        <w:rPr>
          <w:rFonts w:ascii="Arial" w:eastAsia="Times New Roman" w:hAnsi="Arial" w:cs="Arial"/>
          <w:color w:val="000000"/>
          <w:lang w:eastAsia="en-AU"/>
        </w:rPr>
        <w:t>Employee Details Form</w:t>
      </w:r>
    </w:p>
    <w:p w:rsidR="00DA6451" w:rsidRDefault="00DA6451" w:rsidP="00E26A8F">
      <w:pPr>
        <w:pStyle w:val="ListParagraph"/>
        <w:numPr>
          <w:ilvl w:val="0"/>
          <w:numId w:val="60"/>
        </w:numPr>
        <w:spacing w:before="100" w:beforeAutospacing="1" w:after="100" w:afterAutospacing="1"/>
        <w:rPr>
          <w:rFonts w:ascii="Arial" w:eastAsia="Times New Roman" w:hAnsi="Arial" w:cs="Arial"/>
          <w:color w:val="000000"/>
          <w:lang w:eastAsia="en-AU"/>
        </w:rPr>
      </w:pPr>
      <w:r>
        <w:rPr>
          <w:rFonts w:ascii="Arial" w:eastAsia="Times New Roman" w:hAnsi="Arial" w:cs="Arial"/>
          <w:color w:val="000000"/>
          <w:lang w:eastAsia="en-AU"/>
        </w:rPr>
        <w:t>Employee Induction Form</w:t>
      </w:r>
    </w:p>
    <w:p w:rsidR="00DA6451" w:rsidRDefault="00DA6451" w:rsidP="00E26A8F">
      <w:pPr>
        <w:pStyle w:val="ListParagraph"/>
        <w:numPr>
          <w:ilvl w:val="0"/>
          <w:numId w:val="60"/>
        </w:numPr>
        <w:spacing w:before="100" w:beforeAutospacing="1" w:after="100" w:afterAutospacing="1"/>
        <w:rPr>
          <w:rFonts w:ascii="Arial" w:eastAsia="Times New Roman" w:hAnsi="Arial" w:cs="Arial"/>
          <w:color w:val="000000"/>
          <w:lang w:eastAsia="en-AU"/>
        </w:rPr>
      </w:pPr>
      <w:r>
        <w:rPr>
          <w:rFonts w:ascii="Arial" w:eastAsia="Times New Roman" w:hAnsi="Arial" w:cs="Arial"/>
          <w:color w:val="000000"/>
          <w:lang w:eastAsia="en-AU"/>
        </w:rPr>
        <w:t>Fair Work Information Statement</w:t>
      </w:r>
    </w:p>
    <w:p w:rsidR="00DA6451" w:rsidRDefault="00DA6451" w:rsidP="00E26A8F">
      <w:pPr>
        <w:pStyle w:val="ListParagraph"/>
        <w:numPr>
          <w:ilvl w:val="0"/>
          <w:numId w:val="60"/>
        </w:numPr>
        <w:spacing w:before="100" w:beforeAutospacing="1" w:after="100" w:afterAutospacing="1"/>
        <w:rPr>
          <w:rFonts w:ascii="Arial" w:eastAsia="Times New Roman" w:hAnsi="Arial" w:cs="Arial"/>
          <w:color w:val="000000"/>
          <w:lang w:eastAsia="en-AU"/>
        </w:rPr>
      </w:pPr>
      <w:r>
        <w:rPr>
          <w:rFonts w:ascii="Arial" w:eastAsia="Times New Roman" w:hAnsi="Arial" w:cs="Arial"/>
          <w:color w:val="000000"/>
          <w:lang w:eastAsia="en-AU"/>
        </w:rPr>
        <w:t>Thermotec Vehicle Use Form</w:t>
      </w:r>
    </w:p>
    <w:p w:rsidR="00737724" w:rsidRDefault="00737724" w:rsidP="00E26A8F">
      <w:pPr>
        <w:pStyle w:val="ListParagraph"/>
        <w:numPr>
          <w:ilvl w:val="0"/>
          <w:numId w:val="60"/>
        </w:numPr>
        <w:spacing w:before="100" w:beforeAutospacing="1" w:after="100" w:afterAutospacing="1"/>
        <w:rPr>
          <w:rFonts w:ascii="Arial" w:eastAsia="Times New Roman" w:hAnsi="Arial" w:cs="Arial"/>
          <w:color w:val="000000"/>
          <w:lang w:eastAsia="en-AU"/>
        </w:rPr>
      </w:pPr>
      <w:r>
        <w:rPr>
          <w:rFonts w:ascii="Arial" w:eastAsia="Times New Roman" w:hAnsi="Arial" w:cs="Arial"/>
          <w:color w:val="000000"/>
          <w:lang w:eastAsia="en-AU"/>
        </w:rPr>
        <w:t>Tax File Declaration</w:t>
      </w:r>
    </w:p>
    <w:p w:rsidR="00742BF9" w:rsidRDefault="00742BF9" w:rsidP="00742BF9">
      <w:pPr>
        <w:spacing w:before="100" w:beforeAutospacing="1" w:after="100" w:afterAutospacing="1"/>
        <w:rPr>
          <w:rFonts w:ascii="Arial" w:eastAsia="Times New Roman" w:hAnsi="Arial" w:cs="Arial"/>
          <w:color w:val="000000"/>
          <w:lang w:eastAsia="en-AU"/>
        </w:rPr>
      </w:pPr>
    </w:p>
    <w:p w:rsidR="00742BF9" w:rsidRDefault="00742BF9" w:rsidP="00742BF9">
      <w:pPr>
        <w:spacing w:before="100" w:beforeAutospacing="1" w:after="100" w:afterAutospacing="1"/>
        <w:rPr>
          <w:rFonts w:ascii="Arial" w:eastAsia="Times New Roman" w:hAnsi="Arial" w:cs="Arial"/>
          <w:color w:val="000000"/>
          <w:lang w:eastAsia="en-AU"/>
        </w:rPr>
      </w:pPr>
    </w:p>
    <w:p w:rsidR="005917BF" w:rsidRDefault="005917BF" w:rsidP="00742BF9">
      <w:pPr>
        <w:spacing w:before="100" w:beforeAutospacing="1" w:after="100" w:afterAutospacing="1"/>
        <w:rPr>
          <w:rFonts w:ascii="Arial" w:eastAsia="Times New Roman" w:hAnsi="Arial" w:cs="Arial"/>
          <w:color w:val="000000"/>
          <w:lang w:eastAsia="en-AU"/>
        </w:rPr>
      </w:pPr>
    </w:p>
    <w:p w:rsidR="005917BF" w:rsidRDefault="005917BF" w:rsidP="00742BF9">
      <w:pPr>
        <w:spacing w:before="100" w:beforeAutospacing="1" w:after="100" w:afterAutospacing="1"/>
        <w:rPr>
          <w:rFonts w:ascii="Arial" w:eastAsia="Times New Roman" w:hAnsi="Arial" w:cs="Arial"/>
          <w:color w:val="000000"/>
          <w:lang w:eastAsia="en-AU"/>
        </w:rPr>
      </w:pPr>
    </w:p>
    <w:p w:rsidR="005917BF" w:rsidRDefault="005917BF" w:rsidP="00742BF9">
      <w:pPr>
        <w:spacing w:before="100" w:beforeAutospacing="1" w:after="100" w:afterAutospacing="1"/>
        <w:rPr>
          <w:rFonts w:ascii="Arial" w:eastAsia="Times New Roman" w:hAnsi="Arial" w:cs="Arial"/>
          <w:color w:val="000000"/>
          <w:lang w:eastAsia="en-AU"/>
        </w:rPr>
      </w:pPr>
    </w:p>
    <w:p w:rsidR="005917BF" w:rsidRPr="00742BF9" w:rsidRDefault="005917BF" w:rsidP="00742BF9">
      <w:pPr>
        <w:spacing w:before="100" w:beforeAutospacing="1" w:after="100" w:afterAutospacing="1"/>
        <w:rPr>
          <w:rFonts w:ascii="Arial" w:eastAsia="Times New Roman" w:hAnsi="Arial" w:cs="Arial"/>
          <w:color w:val="000000"/>
          <w:lang w:eastAsia="en-AU"/>
        </w:rPr>
      </w:pPr>
    </w:p>
    <w:p w:rsidR="00CB124F" w:rsidRDefault="00CB124F" w:rsidP="00CB124F">
      <w:pPr>
        <w:pStyle w:val="NoSpacing"/>
        <w:rPr>
          <w:rFonts w:ascii="Arial" w:hAnsi="Arial" w:cs="Arial"/>
          <w:shd w:val="clear" w:color="auto" w:fill="FFFFFF"/>
        </w:rPr>
      </w:pPr>
    </w:p>
    <w:p w:rsidR="005258BB" w:rsidRDefault="005258BB" w:rsidP="00CB124F">
      <w:pPr>
        <w:pStyle w:val="NoSpacing"/>
        <w:rPr>
          <w:rFonts w:ascii="Arial" w:hAnsi="Arial" w:cs="Arial"/>
          <w:shd w:val="clear" w:color="auto" w:fill="FFFFFF"/>
        </w:rPr>
      </w:pPr>
    </w:p>
    <w:p w:rsidR="005258BB" w:rsidRDefault="005258BB" w:rsidP="00CB124F">
      <w:pPr>
        <w:pStyle w:val="NoSpacing"/>
        <w:rPr>
          <w:rFonts w:ascii="Arial" w:hAnsi="Arial" w:cs="Arial"/>
          <w:b/>
          <w:sz w:val="32"/>
          <w:szCs w:val="32"/>
          <w:shd w:val="clear" w:color="auto" w:fill="FFFFFF"/>
        </w:rPr>
      </w:pPr>
      <w:r w:rsidRPr="00567A6F">
        <w:rPr>
          <w:rFonts w:ascii="Arial" w:hAnsi="Arial" w:cs="Arial"/>
          <w:b/>
          <w:sz w:val="32"/>
          <w:szCs w:val="32"/>
          <w:shd w:val="clear" w:color="auto" w:fill="FFFFFF"/>
        </w:rPr>
        <w:t>SECTION 3 – ADMINISTRATION</w:t>
      </w:r>
    </w:p>
    <w:p w:rsidR="00812153" w:rsidRDefault="00812153" w:rsidP="00CB124F">
      <w:pPr>
        <w:pStyle w:val="NoSpacing"/>
        <w:rPr>
          <w:rFonts w:ascii="Arial" w:hAnsi="Arial" w:cs="Arial"/>
          <w:shd w:val="clear" w:color="auto" w:fill="FFFFFF"/>
        </w:rPr>
      </w:pPr>
    </w:p>
    <w:p w:rsidR="005C3C05" w:rsidRDefault="00682281" w:rsidP="00682281">
      <w:pPr>
        <w:pStyle w:val="Heading1"/>
        <w:numPr>
          <w:ilvl w:val="0"/>
          <w:numId w:val="139"/>
        </w:numPr>
        <w:rPr>
          <w:shd w:val="clear" w:color="auto" w:fill="FFFFFF"/>
        </w:rPr>
      </w:pPr>
      <w:r>
        <w:rPr>
          <w:shd w:val="clear" w:color="auto" w:fill="FFFFFF"/>
        </w:rPr>
        <w:t xml:space="preserve"> </w:t>
      </w:r>
      <w:r w:rsidR="005C3C05" w:rsidRPr="005C3C05">
        <w:rPr>
          <w:shd w:val="clear" w:color="auto" w:fill="FFFFFF"/>
        </w:rPr>
        <w:t>General Policies</w:t>
      </w:r>
    </w:p>
    <w:p w:rsidR="005933AF" w:rsidRPr="005917BF" w:rsidRDefault="005933AF" w:rsidP="005206F7">
      <w:pPr>
        <w:pStyle w:val="NoSpacing"/>
        <w:rPr>
          <w:rFonts w:ascii="Arial" w:hAnsi="Arial" w:cs="Arial"/>
        </w:rPr>
      </w:pPr>
      <w:r w:rsidRPr="005933AF">
        <w:rPr>
          <w:rFonts w:ascii="Arial" w:hAnsi="Arial" w:cs="Arial"/>
        </w:rPr>
        <w:t>The need for effective workplace policies and procedures has never been more important in today’s changing workplace. This is driven by changes to legislation, regulation and codes of practice. For example the recent changes to industrial relations legislation and the move to a national system have resulted in the emergence of workplace issues of discrimination, workplace rights and unfair dismissals that should be covered by effective policies. The Fair Work Act 2009 also has issues surrounding various forms of leave entitlements.</w:t>
      </w:r>
      <w:r>
        <w:rPr>
          <w:rFonts w:ascii="Arial" w:hAnsi="Arial" w:cs="Arial"/>
        </w:rPr>
        <w:t xml:space="preserve"> It is imperative that you comply with all company policies</w:t>
      </w:r>
      <w:r w:rsidRPr="005933AF">
        <w:rPr>
          <w:rFonts w:ascii="Arial" w:hAnsi="Arial" w:cs="Arial"/>
        </w:rPr>
        <w:t>.</w:t>
      </w:r>
    </w:p>
    <w:p w:rsidR="002C08F3" w:rsidRDefault="00682281" w:rsidP="00682281">
      <w:pPr>
        <w:pStyle w:val="Heading1"/>
        <w:numPr>
          <w:ilvl w:val="0"/>
          <w:numId w:val="139"/>
        </w:numPr>
        <w:rPr>
          <w:shd w:val="clear" w:color="auto" w:fill="FFFFFF"/>
        </w:rPr>
      </w:pPr>
      <w:r>
        <w:rPr>
          <w:shd w:val="clear" w:color="auto" w:fill="FFFFFF"/>
        </w:rPr>
        <w:t xml:space="preserve"> </w:t>
      </w:r>
      <w:r w:rsidR="002C08F3">
        <w:rPr>
          <w:shd w:val="clear" w:color="auto" w:fill="FFFFFF"/>
        </w:rPr>
        <w:t>Confidentiality</w:t>
      </w:r>
    </w:p>
    <w:p w:rsidR="005933AF" w:rsidRPr="005933AF" w:rsidRDefault="005933AF" w:rsidP="005933AF">
      <w:pPr>
        <w:pStyle w:val="NoSpacing"/>
        <w:rPr>
          <w:rFonts w:ascii="Arial" w:hAnsi="Arial" w:cs="Arial"/>
          <w:shd w:val="clear" w:color="auto" w:fill="FFFFFF"/>
        </w:rPr>
      </w:pPr>
      <w:r>
        <w:rPr>
          <w:rFonts w:ascii="Arial" w:hAnsi="Arial" w:cs="Arial"/>
          <w:shd w:val="clear" w:color="auto" w:fill="FFFFFF"/>
        </w:rPr>
        <w:t xml:space="preserve">All staff, contractors and other personnel employed by Thermotec are </w:t>
      </w:r>
      <w:r w:rsidRPr="005933AF">
        <w:rPr>
          <w:rStyle w:val="apple-converted-space"/>
          <w:rFonts w:ascii="Arial" w:hAnsi="Arial" w:cs="Arial"/>
          <w:shd w:val="clear" w:color="auto" w:fill="FFFFFF"/>
        </w:rPr>
        <w:t xml:space="preserve">required to </w:t>
      </w:r>
      <w:r w:rsidRPr="005933AF">
        <w:rPr>
          <w:rFonts w:ascii="Arial" w:hAnsi="Arial" w:cs="Arial"/>
          <w:shd w:val="clear" w:color="auto" w:fill="FFFFFF"/>
        </w:rPr>
        <w:t>treat</w:t>
      </w:r>
      <w:r w:rsidRPr="005933AF">
        <w:rPr>
          <w:rStyle w:val="apple-converted-space"/>
          <w:rFonts w:ascii="Arial" w:hAnsi="Arial" w:cs="Arial"/>
          <w:shd w:val="clear" w:color="auto" w:fill="FFFFFF"/>
        </w:rPr>
        <w:t> </w:t>
      </w:r>
      <w:r w:rsidRPr="005933AF">
        <w:rPr>
          <w:rStyle w:val="Strong"/>
          <w:rFonts w:ascii="Arial" w:hAnsi="Arial" w:cs="Arial"/>
          <w:shd w:val="clear" w:color="auto" w:fill="FFFFFF"/>
        </w:rPr>
        <w:t>all</w:t>
      </w:r>
      <w:r w:rsidRPr="005933AF">
        <w:rPr>
          <w:rStyle w:val="apple-converted-space"/>
          <w:rFonts w:ascii="Arial" w:hAnsi="Arial" w:cs="Arial"/>
          <w:shd w:val="clear" w:color="auto" w:fill="FFFFFF"/>
        </w:rPr>
        <w:t> </w:t>
      </w:r>
      <w:r w:rsidRPr="005933AF">
        <w:rPr>
          <w:rFonts w:ascii="Arial" w:hAnsi="Arial" w:cs="Arial"/>
          <w:shd w:val="clear" w:color="auto" w:fill="FFFFFF"/>
        </w:rPr>
        <w:t>client information with the utmost confidentiality. Staffs with access to confidential, private or sensitive information are</w:t>
      </w:r>
      <w:r>
        <w:rPr>
          <w:rStyle w:val="Strong"/>
          <w:rFonts w:ascii="Arial" w:hAnsi="Arial" w:cs="Arial"/>
          <w:shd w:val="clear" w:color="auto" w:fill="FFFFFF"/>
        </w:rPr>
        <w:t xml:space="preserve"> </w:t>
      </w:r>
      <w:r>
        <w:rPr>
          <w:rStyle w:val="Strong"/>
          <w:rFonts w:ascii="Arial" w:hAnsi="Arial" w:cs="Arial"/>
          <w:b w:val="0"/>
          <w:shd w:val="clear" w:color="auto" w:fill="FFFFFF"/>
        </w:rPr>
        <w:t>not</w:t>
      </w:r>
      <w:r w:rsidRPr="005933AF">
        <w:rPr>
          <w:rStyle w:val="apple-converted-space"/>
          <w:rFonts w:ascii="Arial" w:hAnsi="Arial" w:cs="Arial"/>
          <w:shd w:val="clear" w:color="auto" w:fill="FFFFFF"/>
        </w:rPr>
        <w:t> </w:t>
      </w:r>
      <w:r w:rsidRPr="005933AF">
        <w:rPr>
          <w:rFonts w:ascii="Arial" w:hAnsi="Arial" w:cs="Arial"/>
          <w:shd w:val="clear" w:color="auto" w:fill="FFFFFF"/>
        </w:rPr>
        <w:t xml:space="preserve">to divulge this information with any other personnel unless authorised to do so. If you are ever asked to divulge confidential information about a client by a person who has no authority to request this, please report the matter to </w:t>
      </w:r>
      <w:r>
        <w:rPr>
          <w:rFonts w:ascii="Arial" w:hAnsi="Arial" w:cs="Arial"/>
          <w:shd w:val="clear" w:color="auto" w:fill="FFFFFF"/>
        </w:rPr>
        <w:t xml:space="preserve">Thermotec head office </w:t>
      </w:r>
      <w:r w:rsidRPr="005933AF">
        <w:rPr>
          <w:rFonts w:ascii="Arial" w:hAnsi="Arial" w:cs="Arial"/>
          <w:shd w:val="clear" w:color="auto" w:fill="FFFFFF"/>
        </w:rPr>
        <w:t>immediatel</w:t>
      </w:r>
      <w:r>
        <w:rPr>
          <w:rFonts w:ascii="Arial" w:hAnsi="Arial" w:cs="Arial"/>
          <w:shd w:val="clear" w:color="auto" w:fill="FFFFFF"/>
        </w:rPr>
        <w:t>y. If you ever hear a Thermotec</w:t>
      </w:r>
      <w:r w:rsidRPr="005933AF">
        <w:rPr>
          <w:rFonts w:ascii="Arial" w:hAnsi="Arial" w:cs="Arial"/>
          <w:shd w:val="clear" w:color="auto" w:fill="FFFFFF"/>
        </w:rPr>
        <w:t xml:space="preserve"> employee discussing information of a confidential and/or private nature in an inappropriate way (</w:t>
      </w:r>
      <w:r w:rsidR="0034524A" w:rsidRPr="005933AF">
        <w:rPr>
          <w:rFonts w:ascii="Arial" w:hAnsi="Arial" w:cs="Arial"/>
          <w:shd w:val="clear" w:color="auto" w:fill="FFFFFF"/>
        </w:rPr>
        <w:t>e.g.</w:t>
      </w:r>
      <w:r w:rsidRPr="005933AF">
        <w:rPr>
          <w:rFonts w:ascii="Arial" w:hAnsi="Arial" w:cs="Arial"/>
          <w:shd w:val="clear" w:color="auto" w:fill="FFFFFF"/>
        </w:rPr>
        <w:t xml:space="preserve">, chatting to a colleague in the office or lunch room, telling friends in a social setting), you must report the matter to </w:t>
      </w:r>
      <w:r>
        <w:rPr>
          <w:rFonts w:ascii="Arial" w:hAnsi="Arial" w:cs="Arial"/>
          <w:shd w:val="clear" w:color="auto" w:fill="FFFFFF"/>
        </w:rPr>
        <w:t xml:space="preserve">Thermotec head office </w:t>
      </w:r>
      <w:r w:rsidRPr="005933AF">
        <w:rPr>
          <w:rFonts w:ascii="Arial" w:hAnsi="Arial" w:cs="Arial"/>
          <w:shd w:val="clear" w:color="auto" w:fill="FFFFFF"/>
        </w:rPr>
        <w:t>immediately.</w:t>
      </w:r>
    </w:p>
    <w:p w:rsidR="002C08F3" w:rsidRDefault="00682281" w:rsidP="00682281">
      <w:pPr>
        <w:pStyle w:val="Heading1"/>
        <w:numPr>
          <w:ilvl w:val="0"/>
          <w:numId w:val="139"/>
        </w:numPr>
        <w:rPr>
          <w:shd w:val="clear" w:color="auto" w:fill="FFFFFF"/>
        </w:rPr>
      </w:pPr>
      <w:r>
        <w:rPr>
          <w:shd w:val="clear" w:color="auto" w:fill="FFFFFF"/>
        </w:rPr>
        <w:t xml:space="preserve"> </w:t>
      </w:r>
      <w:r w:rsidR="002C08F3">
        <w:rPr>
          <w:shd w:val="clear" w:color="auto" w:fill="FFFFFF"/>
        </w:rPr>
        <w:t>Personal belongings</w:t>
      </w:r>
    </w:p>
    <w:p w:rsidR="005933AF" w:rsidRPr="005917BF" w:rsidRDefault="005933AF" w:rsidP="005933AF">
      <w:pPr>
        <w:pStyle w:val="NoSpacing"/>
        <w:rPr>
          <w:rFonts w:ascii="Arial" w:hAnsi="Arial" w:cs="Arial"/>
          <w:shd w:val="clear" w:color="auto" w:fill="FFFFFF"/>
        </w:rPr>
      </w:pPr>
      <w:r>
        <w:rPr>
          <w:rFonts w:ascii="Arial" w:hAnsi="Arial" w:cs="Arial"/>
          <w:shd w:val="clear" w:color="auto" w:fill="FFFFFF"/>
        </w:rPr>
        <w:t>It is important to note that not all personal belongings will be insured under your company’s insurance policy. It is a good idea</w:t>
      </w:r>
      <w:r w:rsidR="005917BF">
        <w:rPr>
          <w:rFonts w:ascii="Arial" w:hAnsi="Arial" w:cs="Arial"/>
          <w:shd w:val="clear" w:color="auto" w:fill="FFFFFF"/>
        </w:rPr>
        <w:t xml:space="preserve"> to advise your staff of this. </w:t>
      </w:r>
    </w:p>
    <w:p w:rsidR="002C08F3" w:rsidRDefault="00682281" w:rsidP="00682281">
      <w:pPr>
        <w:pStyle w:val="Heading1"/>
        <w:numPr>
          <w:ilvl w:val="0"/>
          <w:numId w:val="139"/>
        </w:numPr>
        <w:rPr>
          <w:shd w:val="clear" w:color="auto" w:fill="FFFFFF"/>
        </w:rPr>
      </w:pPr>
      <w:r>
        <w:rPr>
          <w:shd w:val="clear" w:color="auto" w:fill="FFFFFF"/>
        </w:rPr>
        <w:t xml:space="preserve"> </w:t>
      </w:r>
      <w:r w:rsidR="002C08F3">
        <w:rPr>
          <w:shd w:val="clear" w:color="auto" w:fill="FFFFFF"/>
        </w:rPr>
        <w:t>Notice board</w:t>
      </w:r>
    </w:p>
    <w:p w:rsidR="005206F7" w:rsidRDefault="005206F7" w:rsidP="005206F7">
      <w:pPr>
        <w:pStyle w:val="NoSpacing"/>
        <w:rPr>
          <w:rFonts w:ascii="Arial" w:hAnsi="Arial" w:cs="Arial"/>
          <w:shd w:val="clear" w:color="auto" w:fill="FFFFFF"/>
        </w:rPr>
      </w:pPr>
      <w:r>
        <w:rPr>
          <w:rFonts w:ascii="Arial" w:hAnsi="Arial" w:cs="Arial"/>
          <w:shd w:val="clear" w:color="auto" w:fill="FFFFFF"/>
        </w:rPr>
        <w:t>You may want to implement a notice board for all your staff to have access to. Things that you may want to put on it are:</w:t>
      </w:r>
    </w:p>
    <w:p w:rsidR="005206F7" w:rsidRDefault="005206F7" w:rsidP="00E26A8F">
      <w:pPr>
        <w:pStyle w:val="NoSpacing"/>
        <w:numPr>
          <w:ilvl w:val="0"/>
          <w:numId w:val="40"/>
        </w:numPr>
        <w:rPr>
          <w:rFonts w:ascii="Arial" w:hAnsi="Arial" w:cs="Arial"/>
          <w:shd w:val="clear" w:color="auto" w:fill="FFFFFF"/>
        </w:rPr>
      </w:pPr>
      <w:r>
        <w:rPr>
          <w:rFonts w:ascii="Arial" w:hAnsi="Arial" w:cs="Arial"/>
          <w:shd w:val="clear" w:color="auto" w:fill="FFFFFF"/>
        </w:rPr>
        <w:t>Staff meeting dates</w:t>
      </w:r>
    </w:p>
    <w:p w:rsidR="005206F7" w:rsidRDefault="005206F7" w:rsidP="00E26A8F">
      <w:pPr>
        <w:pStyle w:val="NoSpacing"/>
        <w:numPr>
          <w:ilvl w:val="0"/>
          <w:numId w:val="40"/>
        </w:numPr>
        <w:rPr>
          <w:rFonts w:ascii="Arial" w:hAnsi="Arial" w:cs="Arial"/>
          <w:shd w:val="clear" w:color="auto" w:fill="FFFFFF"/>
        </w:rPr>
      </w:pPr>
      <w:r>
        <w:rPr>
          <w:rFonts w:ascii="Arial" w:hAnsi="Arial" w:cs="Arial"/>
          <w:shd w:val="clear" w:color="auto" w:fill="FFFFFF"/>
        </w:rPr>
        <w:t>Any OH &amp; S announcements</w:t>
      </w:r>
    </w:p>
    <w:p w:rsidR="005374EE" w:rsidRPr="00742BF9" w:rsidRDefault="005206F7" w:rsidP="005374EE">
      <w:pPr>
        <w:pStyle w:val="NoSpacing"/>
        <w:numPr>
          <w:ilvl w:val="0"/>
          <w:numId w:val="40"/>
        </w:numPr>
        <w:rPr>
          <w:rFonts w:ascii="Arial" w:hAnsi="Arial" w:cs="Arial"/>
          <w:shd w:val="clear" w:color="auto" w:fill="FFFFFF"/>
        </w:rPr>
      </w:pPr>
      <w:r>
        <w:rPr>
          <w:rFonts w:ascii="Arial" w:hAnsi="Arial" w:cs="Arial"/>
          <w:shd w:val="clear" w:color="auto" w:fill="FFFFFF"/>
        </w:rPr>
        <w:t>Staff leave</w:t>
      </w:r>
    </w:p>
    <w:p w:rsidR="00DE16FB" w:rsidRDefault="00682281" w:rsidP="00682281">
      <w:pPr>
        <w:pStyle w:val="Heading1"/>
        <w:numPr>
          <w:ilvl w:val="0"/>
          <w:numId w:val="139"/>
        </w:numPr>
        <w:rPr>
          <w:shd w:val="clear" w:color="auto" w:fill="FFFFFF"/>
        </w:rPr>
      </w:pPr>
      <w:r>
        <w:rPr>
          <w:shd w:val="clear" w:color="auto" w:fill="FFFFFF"/>
        </w:rPr>
        <w:t xml:space="preserve"> </w:t>
      </w:r>
      <w:r w:rsidR="00775E74">
        <w:rPr>
          <w:shd w:val="clear" w:color="auto" w:fill="FFFFFF"/>
        </w:rPr>
        <w:t>Office computer</w:t>
      </w:r>
    </w:p>
    <w:p w:rsidR="00A6162C" w:rsidRDefault="00DA4DE4" w:rsidP="00DA4DE4">
      <w:pPr>
        <w:pStyle w:val="NoSpacing"/>
        <w:rPr>
          <w:rFonts w:ascii="Arial" w:hAnsi="Arial" w:cs="Arial"/>
          <w:shd w:val="clear" w:color="auto" w:fill="FFFFFF"/>
        </w:rPr>
      </w:pPr>
      <w:r>
        <w:rPr>
          <w:rFonts w:ascii="Arial" w:hAnsi="Arial" w:cs="Arial"/>
          <w:shd w:val="clear" w:color="auto" w:fill="FFFFFF"/>
        </w:rPr>
        <w:t>A dedicated computer for the Franchise is required.</w:t>
      </w:r>
    </w:p>
    <w:p w:rsidR="00DA4DE4" w:rsidRPr="00DA4DE4" w:rsidRDefault="00DA4DE4" w:rsidP="00DA4DE4">
      <w:pPr>
        <w:pStyle w:val="NoSpacing"/>
        <w:rPr>
          <w:rFonts w:ascii="Arial" w:hAnsi="Arial" w:cs="Arial"/>
          <w:shd w:val="clear" w:color="auto" w:fill="FFFFFF"/>
        </w:rPr>
      </w:pPr>
      <w:r>
        <w:rPr>
          <w:rFonts w:ascii="Arial" w:hAnsi="Arial" w:cs="Arial"/>
          <w:shd w:val="clear" w:color="auto" w:fill="FFFFFF"/>
        </w:rPr>
        <w:t xml:space="preserve">You will also need to make sure to keep all passwords secure and only known by the franchisee. </w:t>
      </w:r>
    </w:p>
    <w:p w:rsidR="00556675" w:rsidRDefault="00682281" w:rsidP="00682281">
      <w:pPr>
        <w:pStyle w:val="Heading1"/>
        <w:numPr>
          <w:ilvl w:val="0"/>
          <w:numId w:val="139"/>
        </w:numPr>
        <w:rPr>
          <w:shd w:val="clear" w:color="auto" w:fill="FFFFFF"/>
        </w:rPr>
      </w:pPr>
      <w:r>
        <w:rPr>
          <w:shd w:val="clear" w:color="auto" w:fill="FFFFFF"/>
        </w:rPr>
        <w:t xml:space="preserve"> </w:t>
      </w:r>
      <w:r w:rsidR="00A6162C">
        <w:rPr>
          <w:shd w:val="clear" w:color="auto" w:fill="FFFFFF"/>
        </w:rPr>
        <w:t>Office Telephone</w:t>
      </w:r>
    </w:p>
    <w:p w:rsidR="00A6162C" w:rsidRDefault="00A6162C" w:rsidP="00A6162C">
      <w:pPr>
        <w:pStyle w:val="NoSpacing"/>
        <w:rPr>
          <w:rFonts w:ascii="Arial" w:hAnsi="Arial" w:cs="Arial"/>
          <w:shd w:val="clear" w:color="auto" w:fill="FFFFFF"/>
        </w:rPr>
      </w:pPr>
      <w:r>
        <w:rPr>
          <w:rFonts w:ascii="Arial" w:hAnsi="Arial" w:cs="Arial"/>
          <w:shd w:val="clear" w:color="auto" w:fill="FFFFFF"/>
        </w:rPr>
        <w:t xml:space="preserve">A dedicated phone for the Franchise is required. </w:t>
      </w:r>
    </w:p>
    <w:p w:rsidR="00A6162C" w:rsidRDefault="00A6162C" w:rsidP="00A6162C">
      <w:pPr>
        <w:pStyle w:val="NoSpacing"/>
        <w:rPr>
          <w:rFonts w:ascii="Arial" w:hAnsi="Arial" w:cs="Arial"/>
          <w:shd w:val="clear" w:color="auto" w:fill="FFFFFF"/>
        </w:rPr>
      </w:pPr>
      <w:r>
        <w:rPr>
          <w:rFonts w:ascii="Arial" w:hAnsi="Arial" w:cs="Arial"/>
          <w:shd w:val="clear" w:color="auto" w:fill="FFFFFF"/>
        </w:rPr>
        <w:t>Any voicemail messages must be professional and address the name of the Franchise and location.</w:t>
      </w:r>
    </w:p>
    <w:p w:rsidR="00A6162C" w:rsidRPr="00A6162C" w:rsidRDefault="00A6162C" w:rsidP="00A6162C">
      <w:pPr>
        <w:pStyle w:val="NoSpacing"/>
        <w:rPr>
          <w:rFonts w:ascii="Arial" w:hAnsi="Arial" w:cs="Arial"/>
          <w:shd w:val="clear" w:color="auto" w:fill="FFFFFF"/>
        </w:rPr>
      </w:pPr>
      <w:r>
        <w:rPr>
          <w:rFonts w:ascii="Arial" w:hAnsi="Arial" w:cs="Arial"/>
          <w:shd w:val="clear" w:color="auto" w:fill="FFFFFF"/>
        </w:rPr>
        <w:t>All calls are to be returned on the same day.</w:t>
      </w:r>
    </w:p>
    <w:p w:rsidR="00556675" w:rsidRPr="005206F7" w:rsidRDefault="00556675" w:rsidP="00556675">
      <w:pPr>
        <w:pStyle w:val="NoSpacing"/>
        <w:ind w:left="1464"/>
        <w:rPr>
          <w:rFonts w:ascii="Arial" w:hAnsi="Arial" w:cs="Arial"/>
          <w:b/>
          <w:sz w:val="28"/>
          <w:szCs w:val="28"/>
          <w:shd w:val="clear" w:color="auto" w:fill="FFFFFF"/>
        </w:rPr>
      </w:pPr>
    </w:p>
    <w:p w:rsidR="00DE16FB" w:rsidRDefault="00682281" w:rsidP="00682281">
      <w:pPr>
        <w:pStyle w:val="Heading1"/>
        <w:numPr>
          <w:ilvl w:val="0"/>
          <w:numId w:val="139"/>
        </w:numPr>
        <w:rPr>
          <w:shd w:val="clear" w:color="auto" w:fill="FFFFFF"/>
        </w:rPr>
      </w:pPr>
      <w:r>
        <w:rPr>
          <w:shd w:val="clear" w:color="auto" w:fill="FFFFFF"/>
        </w:rPr>
        <w:lastRenderedPageBreak/>
        <w:t xml:space="preserve"> </w:t>
      </w:r>
      <w:r w:rsidR="00DE16FB" w:rsidRPr="00DE16FB">
        <w:rPr>
          <w:shd w:val="clear" w:color="auto" w:fill="FFFFFF"/>
        </w:rPr>
        <w:t>Alcohol/illegal substances</w:t>
      </w:r>
    </w:p>
    <w:p w:rsidR="00556675" w:rsidRDefault="002836D8" w:rsidP="00556675">
      <w:pPr>
        <w:pStyle w:val="NoSpacing"/>
        <w:rPr>
          <w:rFonts w:ascii="Arial" w:hAnsi="Arial" w:cs="Arial"/>
          <w:shd w:val="clear" w:color="auto" w:fill="FFFFFF"/>
        </w:rPr>
      </w:pPr>
      <w:r>
        <w:rPr>
          <w:rFonts w:ascii="Arial" w:hAnsi="Arial" w:cs="Arial"/>
          <w:shd w:val="clear" w:color="auto" w:fill="FFFFFF"/>
        </w:rPr>
        <w:t>Staff are not permitted to use or be under the influence of alcohol or drugs during work hours, whilst operating any machinery, or driving vehicles. Any workplace event where alcohol is supplied is up to the Franchisee to keep under control.</w:t>
      </w:r>
    </w:p>
    <w:p w:rsidR="002836D8" w:rsidRPr="002836D8" w:rsidRDefault="000F69EC" w:rsidP="00556675">
      <w:pPr>
        <w:pStyle w:val="NoSpacing"/>
        <w:rPr>
          <w:rFonts w:ascii="Arial" w:hAnsi="Arial" w:cs="Arial"/>
          <w:shd w:val="clear" w:color="auto" w:fill="FFFFFF"/>
        </w:rPr>
      </w:pPr>
      <w:r>
        <w:rPr>
          <w:rFonts w:ascii="Arial" w:hAnsi="Arial" w:cs="Arial"/>
          <w:shd w:val="clear" w:color="auto" w:fill="FFFFFF"/>
        </w:rPr>
        <w:t>Thermotec reserves the right to conduct periodic testing on</w:t>
      </w:r>
      <w:r w:rsidR="005917BF">
        <w:rPr>
          <w:rFonts w:ascii="Arial" w:hAnsi="Arial" w:cs="Arial"/>
          <w:shd w:val="clear" w:color="auto" w:fill="FFFFFF"/>
        </w:rPr>
        <w:t xml:space="preserve"> a regular basis for employees.</w:t>
      </w:r>
    </w:p>
    <w:p w:rsidR="00DE16FB" w:rsidRDefault="005917BF" w:rsidP="00682281">
      <w:pPr>
        <w:pStyle w:val="Heading1"/>
        <w:numPr>
          <w:ilvl w:val="0"/>
          <w:numId w:val="139"/>
        </w:numPr>
        <w:rPr>
          <w:shd w:val="clear" w:color="auto" w:fill="FFFFFF"/>
        </w:rPr>
      </w:pPr>
      <w:r>
        <w:rPr>
          <w:shd w:val="clear" w:color="auto" w:fill="FFFFFF"/>
        </w:rPr>
        <w:t>In store</w:t>
      </w:r>
      <w:r w:rsidR="00682281">
        <w:rPr>
          <w:shd w:val="clear" w:color="auto" w:fill="FFFFFF"/>
        </w:rPr>
        <w:t xml:space="preserve"> </w:t>
      </w:r>
      <w:r w:rsidR="00FA50E2">
        <w:rPr>
          <w:shd w:val="clear" w:color="auto" w:fill="FFFFFF"/>
        </w:rPr>
        <w:t>Music</w:t>
      </w:r>
    </w:p>
    <w:p w:rsidR="00742BF9" w:rsidRPr="00742BF9" w:rsidRDefault="00B27574" w:rsidP="00742BF9">
      <w:pPr>
        <w:pStyle w:val="NoSpacing"/>
        <w:rPr>
          <w:rFonts w:ascii="Arial" w:hAnsi="Arial" w:cs="Arial"/>
        </w:rPr>
      </w:pPr>
      <w:r w:rsidRPr="00B27574">
        <w:rPr>
          <w:rFonts w:ascii="Arial" w:hAnsi="Arial" w:cs="Arial"/>
        </w:rPr>
        <w:t xml:space="preserve">The radio station that is broadcasting in </w:t>
      </w:r>
      <w:r w:rsidR="001336B0">
        <w:rPr>
          <w:rFonts w:ascii="Arial" w:hAnsi="Arial" w:cs="Arial"/>
        </w:rPr>
        <w:t>a retail site or from your vehicle</w:t>
      </w:r>
      <w:r w:rsidRPr="00B27574">
        <w:rPr>
          <w:rFonts w:ascii="Arial" w:hAnsi="Arial" w:cs="Arial"/>
        </w:rPr>
        <w:t xml:space="preserve"> should remain on an easy listening Adult Contemporary station at all times. The volume should be left at a moderate level where customers will not have to shout to communicate with one another</w:t>
      </w:r>
      <w:r w:rsidR="009E0306">
        <w:t xml:space="preserve">. </w:t>
      </w:r>
      <w:r w:rsidR="009E0306">
        <w:rPr>
          <w:rFonts w:ascii="Arial" w:hAnsi="Arial" w:cs="Arial"/>
        </w:rPr>
        <w:t>This also applies to any music played from a vehicle/on site.</w:t>
      </w:r>
    </w:p>
    <w:p w:rsidR="00DE16FB" w:rsidRPr="00742BF9" w:rsidRDefault="00682281" w:rsidP="00682281">
      <w:pPr>
        <w:pStyle w:val="Heading1"/>
        <w:numPr>
          <w:ilvl w:val="0"/>
          <w:numId w:val="139"/>
        </w:numPr>
        <w:rPr>
          <w:rFonts w:cs="Arial"/>
          <w:shd w:val="clear" w:color="auto" w:fill="FFFFFF"/>
        </w:rPr>
      </w:pPr>
      <w:r w:rsidRPr="00742BF9">
        <w:rPr>
          <w:rFonts w:cs="Arial"/>
          <w:shd w:val="clear" w:color="auto" w:fill="FFFFFF"/>
        </w:rPr>
        <w:t xml:space="preserve"> </w:t>
      </w:r>
      <w:r w:rsidR="00DE16FB" w:rsidRPr="00742BF9">
        <w:rPr>
          <w:rFonts w:cs="Arial"/>
          <w:shd w:val="clear" w:color="auto" w:fill="FFFFFF"/>
        </w:rPr>
        <w:t>Promotions</w:t>
      </w:r>
    </w:p>
    <w:p w:rsidR="00340DDB" w:rsidRPr="005917BF" w:rsidRDefault="00764D08" w:rsidP="005917BF">
      <w:pPr>
        <w:pStyle w:val="NoSpacing"/>
        <w:rPr>
          <w:rFonts w:ascii="Arial" w:hAnsi="Arial" w:cs="Arial"/>
          <w:shd w:val="clear" w:color="auto" w:fill="FFFFFF"/>
        </w:rPr>
      </w:pPr>
      <w:r>
        <w:rPr>
          <w:rFonts w:ascii="Arial" w:hAnsi="Arial" w:cs="Arial"/>
          <w:shd w:val="clear" w:color="auto" w:fill="FFFFFF"/>
        </w:rPr>
        <w:t xml:space="preserve">Promotions are to follow Thermotec guidelines outlined in the </w:t>
      </w:r>
      <w:r w:rsidRPr="00764D08">
        <w:rPr>
          <w:rFonts w:ascii="Arial" w:hAnsi="Arial" w:cs="Arial"/>
          <w:color w:val="00B050"/>
          <w:shd w:val="clear" w:color="auto" w:fill="FFFFFF"/>
        </w:rPr>
        <w:t xml:space="preserve">Marketing </w:t>
      </w:r>
      <w:r w:rsidR="009B0473" w:rsidRPr="00764D08">
        <w:rPr>
          <w:rFonts w:ascii="Arial" w:hAnsi="Arial" w:cs="Arial"/>
          <w:color w:val="00B050"/>
          <w:shd w:val="clear" w:color="auto" w:fill="FFFFFF"/>
        </w:rPr>
        <w:t>Activities</w:t>
      </w:r>
      <w:r w:rsidRPr="00764D08">
        <w:rPr>
          <w:rFonts w:ascii="Arial" w:hAnsi="Arial" w:cs="Arial"/>
          <w:color w:val="00B050"/>
          <w:shd w:val="clear" w:color="auto" w:fill="FFFFFF"/>
        </w:rPr>
        <w:t xml:space="preserve"> on page……</w:t>
      </w:r>
      <w:r>
        <w:rPr>
          <w:rFonts w:ascii="Arial" w:hAnsi="Arial" w:cs="Arial"/>
          <w:shd w:val="clear" w:color="auto" w:fill="FFFFFF"/>
        </w:rPr>
        <w:t xml:space="preserve">and must be approved by Thermotec Head Office before commencement. </w:t>
      </w:r>
    </w:p>
    <w:p w:rsidR="00DE16FB" w:rsidRDefault="00682281" w:rsidP="00682281">
      <w:pPr>
        <w:pStyle w:val="Heading1"/>
        <w:numPr>
          <w:ilvl w:val="0"/>
          <w:numId w:val="139"/>
        </w:numPr>
        <w:rPr>
          <w:shd w:val="clear" w:color="auto" w:fill="FFFFFF"/>
        </w:rPr>
      </w:pPr>
      <w:r>
        <w:rPr>
          <w:shd w:val="clear" w:color="auto" w:fill="FFFFFF"/>
        </w:rPr>
        <w:t xml:space="preserve"> </w:t>
      </w:r>
      <w:r w:rsidR="00DE16FB">
        <w:rPr>
          <w:shd w:val="clear" w:color="auto" w:fill="FFFFFF"/>
        </w:rPr>
        <w:t>Uniform</w:t>
      </w:r>
    </w:p>
    <w:p w:rsidR="0034557D" w:rsidRPr="0034557D" w:rsidRDefault="00340DDB" w:rsidP="0034557D">
      <w:pPr>
        <w:pStyle w:val="BodyText"/>
        <w:rPr>
          <w:rFonts w:ascii="Arial" w:hAnsi="Arial"/>
          <w:szCs w:val="22"/>
          <w:highlight w:val="cyan"/>
        </w:rPr>
      </w:pPr>
      <w:r w:rsidRPr="00B50E54">
        <w:rPr>
          <w:rFonts w:ascii="Arial" w:hAnsi="Arial"/>
          <w:szCs w:val="22"/>
        </w:rPr>
        <w:t>Employees are required to dress to a standard that reflects the professionalism of a Thermotec franchise. Employees are required to wear approved clothing as a uniform and ensure all clothing is clean.</w:t>
      </w:r>
    </w:p>
    <w:p w:rsidR="00340DDB" w:rsidRPr="008A7D80" w:rsidRDefault="00340DDB" w:rsidP="00340DDB">
      <w:pPr>
        <w:rPr>
          <w:rFonts w:ascii="Arial" w:hAnsi="Arial" w:cs="Arial"/>
          <w:b/>
        </w:rPr>
      </w:pPr>
      <w:r w:rsidRPr="008A7D80">
        <w:rPr>
          <w:rFonts w:ascii="Arial" w:hAnsi="Arial" w:cs="Arial"/>
          <w:b/>
        </w:rPr>
        <w:t>Acceptable uniform</w:t>
      </w:r>
      <w:r w:rsidR="008A7D80">
        <w:rPr>
          <w:rFonts w:ascii="Arial" w:hAnsi="Arial" w:cs="Arial"/>
          <w:b/>
        </w:rPr>
        <w:t xml:space="preserve"> </w:t>
      </w:r>
    </w:p>
    <w:p w:rsidR="00340DDB" w:rsidRPr="008A7D80" w:rsidRDefault="008A7D80" w:rsidP="00E26A8F">
      <w:pPr>
        <w:pStyle w:val="ListParagraph"/>
        <w:numPr>
          <w:ilvl w:val="0"/>
          <w:numId w:val="36"/>
        </w:numPr>
        <w:spacing w:before="100" w:beforeAutospacing="1" w:after="100" w:afterAutospacing="1"/>
        <w:rPr>
          <w:rFonts w:ascii="Arial" w:hAnsi="Arial" w:cs="Arial"/>
          <w:color w:val="000000"/>
          <w:lang w:val="en"/>
        </w:rPr>
      </w:pPr>
      <w:r w:rsidRPr="008A7D80">
        <w:rPr>
          <w:rFonts w:ascii="Arial" w:hAnsi="Arial" w:cs="Arial"/>
          <w:color w:val="000000"/>
          <w:lang w:val="en"/>
        </w:rPr>
        <w:t>Navy or black pants</w:t>
      </w:r>
    </w:p>
    <w:p w:rsidR="00340DDB" w:rsidRPr="008A7D80" w:rsidRDefault="008A7D80" w:rsidP="00E26A8F">
      <w:pPr>
        <w:pStyle w:val="ListParagraph"/>
        <w:numPr>
          <w:ilvl w:val="0"/>
          <w:numId w:val="36"/>
        </w:numPr>
        <w:spacing w:before="100" w:beforeAutospacing="1" w:after="100" w:afterAutospacing="1"/>
        <w:rPr>
          <w:rFonts w:ascii="Arial" w:hAnsi="Arial" w:cs="Arial"/>
          <w:color w:val="000000"/>
          <w:lang w:val="en"/>
        </w:rPr>
      </w:pPr>
      <w:r w:rsidRPr="008A7D80">
        <w:rPr>
          <w:rFonts w:ascii="Arial" w:hAnsi="Arial" w:cs="Arial"/>
          <w:color w:val="000000"/>
          <w:lang w:val="en"/>
        </w:rPr>
        <w:t>Navy shirt with Thermotec Logo – to comply with the current design</w:t>
      </w:r>
    </w:p>
    <w:p w:rsidR="00340DDB" w:rsidRPr="008A7D80" w:rsidRDefault="00340DDB" w:rsidP="00E26A8F">
      <w:pPr>
        <w:pStyle w:val="ListParagraph"/>
        <w:numPr>
          <w:ilvl w:val="0"/>
          <w:numId w:val="36"/>
        </w:numPr>
        <w:spacing w:before="100" w:beforeAutospacing="1" w:after="100" w:afterAutospacing="1"/>
        <w:rPr>
          <w:rFonts w:ascii="Arial" w:hAnsi="Arial" w:cs="Arial"/>
          <w:color w:val="000000"/>
          <w:lang w:val="en"/>
        </w:rPr>
      </w:pPr>
      <w:r w:rsidRPr="008A7D80">
        <w:rPr>
          <w:rFonts w:ascii="Arial" w:hAnsi="Arial" w:cs="Arial"/>
          <w:color w:val="000000"/>
          <w:lang w:val="en"/>
        </w:rPr>
        <w:t xml:space="preserve">For the ladies – Black </w:t>
      </w:r>
      <w:r w:rsidR="008A7D80" w:rsidRPr="008A7D80">
        <w:rPr>
          <w:rFonts w:ascii="Arial" w:hAnsi="Arial" w:cs="Arial"/>
          <w:color w:val="000000"/>
          <w:lang w:val="en"/>
        </w:rPr>
        <w:t>pants or skirt</w:t>
      </w:r>
      <w:r w:rsidRPr="008A7D80">
        <w:rPr>
          <w:rFonts w:ascii="Arial" w:hAnsi="Arial" w:cs="Arial"/>
          <w:color w:val="000000"/>
          <w:lang w:val="en"/>
        </w:rPr>
        <w:t xml:space="preserve"> </w:t>
      </w:r>
    </w:p>
    <w:p w:rsidR="00340DDB" w:rsidRPr="008A7D80" w:rsidRDefault="008A7D80" w:rsidP="00E26A8F">
      <w:pPr>
        <w:pStyle w:val="ListParagraph"/>
        <w:numPr>
          <w:ilvl w:val="0"/>
          <w:numId w:val="36"/>
        </w:numPr>
        <w:spacing w:before="100" w:beforeAutospacing="1" w:after="100" w:afterAutospacing="1"/>
        <w:rPr>
          <w:rFonts w:ascii="Arial" w:hAnsi="Arial" w:cs="Arial"/>
          <w:color w:val="000000"/>
          <w:lang w:val="en"/>
        </w:rPr>
      </w:pPr>
      <w:r w:rsidRPr="008A7D80">
        <w:rPr>
          <w:rFonts w:ascii="Arial" w:hAnsi="Arial" w:cs="Arial"/>
          <w:color w:val="000000"/>
          <w:lang w:val="en"/>
        </w:rPr>
        <w:t>Appropriate footwear for tasks being undertaken</w:t>
      </w:r>
    </w:p>
    <w:p w:rsidR="008A7D80" w:rsidRPr="008A7D80" w:rsidRDefault="008A7D80" w:rsidP="00E26A8F">
      <w:pPr>
        <w:pStyle w:val="ListParagraph"/>
        <w:numPr>
          <w:ilvl w:val="0"/>
          <w:numId w:val="36"/>
        </w:numPr>
        <w:spacing w:before="100" w:beforeAutospacing="1" w:after="100" w:afterAutospacing="1"/>
        <w:rPr>
          <w:rFonts w:ascii="Arial" w:hAnsi="Arial" w:cs="Arial"/>
          <w:color w:val="000000"/>
          <w:lang w:val="en"/>
        </w:rPr>
      </w:pPr>
      <w:r w:rsidRPr="008A7D80">
        <w:rPr>
          <w:rFonts w:ascii="Arial" w:hAnsi="Arial" w:cs="Arial"/>
          <w:color w:val="000000"/>
          <w:lang w:val="en"/>
        </w:rPr>
        <w:t xml:space="preserve">Navy Caps or brimmed hats with Thermotec logo </w:t>
      </w:r>
    </w:p>
    <w:p w:rsidR="00340DDB" w:rsidRPr="000F7035" w:rsidRDefault="00340DDB" w:rsidP="00340DDB">
      <w:pPr>
        <w:pStyle w:val="BodyText"/>
        <w:rPr>
          <w:rFonts w:ascii="Arial" w:hAnsi="Arial"/>
          <w:szCs w:val="22"/>
        </w:rPr>
      </w:pPr>
      <w:r w:rsidRPr="000F7035">
        <w:rPr>
          <w:rFonts w:ascii="Arial" w:hAnsi="Arial"/>
          <w:szCs w:val="22"/>
        </w:rPr>
        <w:t>All employees will be required to wear the company uniform and must act appropriately at any time while</w:t>
      </w:r>
      <w:r w:rsidR="005917BF">
        <w:rPr>
          <w:rFonts w:ascii="Arial" w:hAnsi="Arial"/>
          <w:szCs w:val="22"/>
        </w:rPr>
        <w:t xml:space="preserve"> they are wearing the uniform. </w:t>
      </w:r>
    </w:p>
    <w:p w:rsidR="00340DDB" w:rsidRPr="005917BF" w:rsidRDefault="00340DDB" w:rsidP="00340DDB">
      <w:pPr>
        <w:rPr>
          <w:rFonts w:ascii="Arial" w:hAnsi="Arial" w:cs="Arial"/>
          <w:highlight w:val="yellow"/>
        </w:rPr>
      </w:pPr>
      <w:r w:rsidRPr="000F7035">
        <w:rPr>
          <w:rFonts w:ascii="Arial" w:hAnsi="Arial" w:cs="Arial"/>
        </w:rPr>
        <w:t>Unacceptable Uniform:</w:t>
      </w:r>
    </w:p>
    <w:p w:rsidR="00340DDB" w:rsidRPr="000F7035" w:rsidRDefault="00340DDB" w:rsidP="00E26A8F">
      <w:pPr>
        <w:pStyle w:val="Bullet"/>
        <w:numPr>
          <w:ilvl w:val="0"/>
          <w:numId w:val="37"/>
        </w:numPr>
        <w:spacing w:after="120" w:line="288" w:lineRule="auto"/>
        <w:contextualSpacing/>
        <w:rPr>
          <w:rFonts w:ascii="Arial" w:hAnsi="Arial"/>
          <w:szCs w:val="22"/>
        </w:rPr>
      </w:pPr>
      <w:r w:rsidRPr="000F7035">
        <w:rPr>
          <w:rFonts w:ascii="Arial" w:hAnsi="Arial"/>
          <w:szCs w:val="22"/>
        </w:rPr>
        <w:t>Clothing that might scare customers</w:t>
      </w:r>
    </w:p>
    <w:p w:rsidR="00340DDB" w:rsidRPr="000F7035" w:rsidRDefault="00340DDB" w:rsidP="00E26A8F">
      <w:pPr>
        <w:pStyle w:val="Bullet"/>
        <w:numPr>
          <w:ilvl w:val="0"/>
          <w:numId w:val="37"/>
        </w:numPr>
        <w:spacing w:after="120" w:line="288" w:lineRule="auto"/>
        <w:contextualSpacing/>
        <w:rPr>
          <w:rFonts w:ascii="Arial" w:hAnsi="Arial"/>
          <w:szCs w:val="22"/>
        </w:rPr>
      </w:pPr>
      <w:r w:rsidRPr="000F7035">
        <w:rPr>
          <w:rFonts w:ascii="Arial" w:hAnsi="Arial"/>
          <w:szCs w:val="22"/>
        </w:rPr>
        <w:t>Images that could cause offence in anyway including (sexual, harassment, racism, political)</w:t>
      </w:r>
    </w:p>
    <w:p w:rsidR="00562EC5" w:rsidRPr="005917BF" w:rsidRDefault="00340DDB" w:rsidP="005917BF">
      <w:pPr>
        <w:pStyle w:val="Bullet"/>
        <w:numPr>
          <w:ilvl w:val="0"/>
          <w:numId w:val="37"/>
        </w:numPr>
        <w:spacing w:after="120" w:line="288" w:lineRule="auto"/>
        <w:contextualSpacing/>
        <w:rPr>
          <w:rFonts w:ascii="Arial" w:hAnsi="Arial"/>
          <w:szCs w:val="22"/>
        </w:rPr>
      </w:pPr>
      <w:r w:rsidRPr="000F7035">
        <w:rPr>
          <w:rFonts w:ascii="Arial" w:hAnsi="Arial"/>
          <w:szCs w:val="22"/>
        </w:rPr>
        <w:t xml:space="preserve">Items that might detriment </w:t>
      </w:r>
      <w:proofErr w:type="spellStart"/>
      <w:r>
        <w:rPr>
          <w:rFonts w:ascii="Arial" w:hAnsi="Arial"/>
          <w:szCs w:val="22"/>
        </w:rPr>
        <w:t>Thermotec</w:t>
      </w:r>
      <w:r w:rsidRPr="000F7035">
        <w:rPr>
          <w:rFonts w:ascii="Arial" w:hAnsi="Arial"/>
          <w:szCs w:val="22"/>
        </w:rPr>
        <w:t>’s</w:t>
      </w:r>
      <w:proofErr w:type="spellEnd"/>
      <w:r w:rsidRPr="000F7035">
        <w:rPr>
          <w:rFonts w:ascii="Arial" w:hAnsi="Arial"/>
          <w:szCs w:val="22"/>
        </w:rPr>
        <w:t xml:space="preserve"> brand or reputation</w:t>
      </w:r>
    </w:p>
    <w:p w:rsidR="00562EC5" w:rsidRDefault="00682281" w:rsidP="00682281">
      <w:pPr>
        <w:pStyle w:val="Heading1"/>
        <w:numPr>
          <w:ilvl w:val="0"/>
          <w:numId w:val="139"/>
        </w:numPr>
      </w:pPr>
      <w:r>
        <w:t xml:space="preserve"> </w:t>
      </w:r>
      <w:r w:rsidR="00562EC5" w:rsidRPr="00562EC5">
        <w:t>Personal Hygiene</w:t>
      </w:r>
    </w:p>
    <w:p w:rsidR="00562EC5" w:rsidRPr="00907AD8" w:rsidRDefault="00562EC5" w:rsidP="00562EC5">
      <w:pPr>
        <w:pStyle w:val="BodyText"/>
        <w:rPr>
          <w:rFonts w:ascii="Arial" w:hAnsi="Arial"/>
          <w:szCs w:val="22"/>
        </w:rPr>
      </w:pPr>
      <w:r w:rsidRPr="00907AD8">
        <w:rPr>
          <w:rFonts w:ascii="Arial" w:hAnsi="Arial"/>
          <w:szCs w:val="22"/>
        </w:rPr>
        <w:t>It is important that your employees uphold a high standard of personal maintenance and hygiene. This will reflect the professionalism and cleanliness of the business.</w:t>
      </w:r>
    </w:p>
    <w:p w:rsidR="00562EC5" w:rsidRPr="00907AD8" w:rsidRDefault="00562EC5" w:rsidP="00562EC5">
      <w:pPr>
        <w:pStyle w:val="BodyText"/>
        <w:rPr>
          <w:rFonts w:ascii="Arial" w:hAnsi="Arial"/>
          <w:szCs w:val="22"/>
        </w:rPr>
      </w:pPr>
      <w:r w:rsidRPr="00907AD8">
        <w:rPr>
          <w:rFonts w:ascii="Arial" w:hAnsi="Arial"/>
          <w:szCs w:val="22"/>
        </w:rPr>
        <w:t>As a guide, the following standards apply for all employees:</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Washed and ironed clothing</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Showered</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Clean hair</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Hair worn appropriately (food retail) hair caps</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Any facial hair should be well maintained</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lastRenderedPageBreak/>
        <w:t>Offensive clothing should not be worn</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Appropriate clothing</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Black shoes</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 xml:space="preserve">Limited </w:t>
      </w:r>
      <w:r w:rsidRPr="009B0473">
        <w:rPr>
          <w:rFonts w:ascii="Arial" w:hAnsi="Arial" w:cs="Arial"/>
          <w:color w:val="000000"/>
        </w:rPr>
        <w:t>jewellery</w:t>
      </w:r>
    </w:p>
    <w:p w:rsidR="00562EC5" w:rsidRPr="00907AD8" w:rsidRDefault="00562EC5" w:rsidP="00E26A8F">
      <w:pPr>
        <w:pStyle w:val="ListParagraph"/>
        <w:numPr>
          <w:ilvl w:val="0"/>
          <w:numId w:val="42"/>
        </w:numPr>
        <w:spacing w:before="100" w:beforeAutospacing="1" w:after="100" w:afterAutospacing="1"/>
        <w:rPr>
          <w:rFonts w:ascii="Arial" w:hAnsi="Arial" w:cs="Arial"/>
          <w:color w:val="000000"/>
          <w:lang w:val="en"/>
        </w:rPr>
      </w:pPr>
      <w:r w:rsidRPr="00907AD8">
        <w:rPr>
          <w:rFonts w:ascii="Arial" w:hAnsi="Arial" w:cs="Arial"/>
          <w:color w:val="000000"/>
          <w:lang w:val="en"/>
        </w:rPr>
        <w:t>Fingernails reasonable length, no nail polish</w:t>
      </w:r>
    </w:p>
    <w:p w:rsidR="00BE79BC" w:rsidRPr="00742BF9" w:rsidRDefault="00562EC5" w:rsidP="00562EC5">
      <w:pPr>
        <w:pStyle w:val="BodyText"/>
        <w:rPr>
          <w:rFonts w:ascii="Arial" w:hAnsi="Arial"/>
          <w:szCs w:val="22"/>
        </w:rPr>
      </w:pPr>
      <w:r w:rsidRPr="00907AD8">
        <w:rPr>
          <w:rFonts w:ascii="Arial" w:hAnsi="Arial"/>
          <w:szCs w:val="22"/>
        </w:rPr>
        <w:t>If your employees do not meet the expected standards of dress or hygiene, you should ask them to adjust their experience (even if this requires them returning home to change). You usually only get one chance to optimise the customer’s experience, you cannot afford to threaten this with poorly groomed staff.</w:t>
      </w:r>
    </w:p>
    <w:p w:rsidR="00BE79BC" w:rsidRPr="009C7763" w:rsidRDefault="00682281" w:rsidP="00682281">
      <w:pPr>
        <w:pStyle w:val="Heading1"/>
        <w:numPr>
          <w:ilvl w:val="0"/>
          <w:numId w:val="139"/>
        </w:numPr>
      </w:pPr>
      <w:r>
        <w:t xml:space="preserve"> </w:t>
      </w:r>
      <w:r w:rsidR="00BE79BC" w:rsidRPr="009C7763">
        <w:t>On Call Rostering</w:t>
      </w:r>
    </w:p>
    <w:p w:rsidR="00BE79BC" w:rsidRPr="00BE79BC" w:rsidRDefault="00BE79BC" w:rsidP="00E26A8F">
      <w:pPr>
        <w:pStyle w:val="ListParagraph"/>
        <w:numPr>
          <w:ilvl w:val="0"/>
          <w:numId w:val="26"/>
        </w:numPr>
        <w:rPr>
          <w:rFonts w:ascii="Arial" w:hAnsi="Arial" w:cs="Arial"/>
        </w:rPr>
      </w:pPr>
      <w:r w:rsidRPr="00BE79BC">
        <w:rPr>
          <w:rFonts w:ascii="Arial" w:hAnsi="Arial" w:cs="Arial"/>
        </w:rPr>
        <w:t xml:space="preserve">Thermotec provide a 24 hour 7 days a week After Hours service to our commercial clients. You will need to ensure that you have a technician On Call at all times. </w:t>
      </w:r>
    </w:p>
    <w:p w:rsidR="00BE79BC" w:rsidRPr="00BE79BC" w:rsidRDefault="00BE79BC" w:rsidP="00E26A8F">
      <w:pPr>
        <w:pStyle w:val="ListParagraph"/>
        <w:numPr>
          <w:ilvl w:val="0"/>
          <w:numId w:val="26"/>
        </w:numPr>
        <w:rPr>
          <w:rFonts w:ascii="Arial" w:hAnsi="Arial" w:cs="Arial"/>
        </w:rPr>
      </w:pPr>
      <w:r w:rsidRPr="00BE79BC">
        <w:rPr>
          <w:rFonts w:ascii="Arial" w:hAnsi="Arial" w:cs="Arial"/>
        </w:rPr>
        <w:t>You should have a rotating roster for your agreed Technicians to be on call.</w:t>
      </w:r>
    </w:p>
    <w:p w:rsidR="00BE79BC" w:rsidRPr="00BE79BC" w:rsidRDefault="00BE79BC" w:rsidP="00E26A8F">
      <w:pPr>
        <w:pStyle w:val="ListParagraph"/>
        <w:numPr>
          <w:ilvl w:val="0"/>
          <w:numId w:val="26"/>
        </w:numPr>
        <w:rPr>
          <w:rFonts w:ascii="Arial" w:hAnsi="Arial" w:cs="Arial"/>
        </w:rPr>
      </w:pPr>
      <w:r w:rsidRPr="00BE79BC">
        <w:rPr>
          <w:rFonts w:ascii="Arial" w:hAnsi="Arial" w:cs="Arial"/>
        </w:rPr>
        <w:t xml:space="preserve">After hours, your Business and On Call phones will need to be diverted to </w:t>
      </w:r>
      <w:proofErr w:type="spellStart"/>
      <w:r w:rsidRPr="00BE79BC">
        <w:rPr>
          <w:rFonts w:ascii="Arial" w:hAnsi="Arial" w:cs="Arial"/>
        </w:rPr>
        <w:t>Thermotecs</w:t>
      </w:r>
      <w:proofErr w:type="spellEnd"/>
      <w:r w:rsidRPr="00BE79BC">
        <w:rPr>
          <w:rFonts w:ascii="Arial" w:hAnsi="Arial" w:cs="Arial"/>
        </w:rPr>
        <w:t xml:space="preserve"> after Hours Call Centre </w:t>
      </w:r>
      <w:r w:rsidRPr="00B251DC">
        <w:rPr>
          <w:rFonts w:ascii="Arial" w:hAnsi="Arial" w:cs="Arial"/>
          <w:color w:val="00B050"/>
        </w:rPr>
        <w:t xml:space="preserve">(see </w:t>
      </w:r>
      <w:r w:rsidR="00B251DC" w:rsidRPr="00B251DC">
        <w:rPr>
          <w:rFonts w:ascii="Arial" w:hAnsi="Arial" w:cs="Arial"/>
          <w:color w:val="00B050"/>
        </w:rPr>
        <w:t>Phone Diversion Plan</w:t>
      </w:r>
      <w:r w:rsidRPr="00B251DC">
        <w:rPr>
          <w:rFonts w:ascii="Arial" w:hAnsi="Arial" w:cs="Arial"/>
          <w:color w:val="00B050"/>
        </w:rPr>
        <w:t xml:space="preserve">). </w:t>
      </w:r>
      <w:r w:rsidRPr="00BE79BC">
        <w:rPr>
          <w:rFonts w:ascii="Arial" w:hAnsi="Arial" w:cs="Arial"/>
        </w:rPr>
        <w:t xml:space="preserve">You will also need to provide the After Hours Call Centre with your Roster weekly. From here, the After Hours Call Centre will answer all After Hours calls and contact the Technician who is On Call and advise them of the job, filtering any calls that are not categorised as urgent. </w:t>
      </w:r>
    </w:p>
    <w:p w:rsidR="00BE79BC" w:rsidRPr="00BE79BC" w:rsidRDefault="00BE79BC" w:rsidP="00E26A8F">
      <w:pPr>
        <w:pStyle w:val="ListParagraph"/>
        <w:numPr>
          <w:ilvl w:val="0"/>
          <w:numId w:val="26"/>
        </w:numPr>
        <w:rPr>
          <w:rFonts w:ascii="Arial" w:hAnsi="Arial" w:cs="Arial"/>
        </w:rPr>
      </w:pPr>
      <w:r w:rsidRPr="00BE79BC">
        <w:rPr>
          <w:rFonts w:ascii="Arial" w:hAnsi="Arial" w:cs="Arial"/>
        </w:rPr>
        <w:t>Below is an example of an On Call Form for you to send to the After Hours Call Centre:</w:t>
      </w:r>
    </w:p>
    <w:tbl>
      <w:tblPr>
        <w:tblStyle w:val="TableGrid"/>
        <w:tblW w:w="0" w:type="auto"/>
        <w:tblLook w:val="04A0" w:firstRow="1" w:lastRow="0" w:firstColumn="1" w:lastColumn="0" w:noHBand="0" w:noVBand="1"/>
      </w:tblPr>
      <w:tblGrid>
        <w:gridCol w:w="9016"/>
      </w:tblGrid>
      <w:tr w:rsidR="00BE79BC" w:rsidRPr="008A4354" w:rsidTr="00A01087">
        <w:tc>
          <w:tcPr>
            <w:tcW w:w="9242" w:type="dxa"/>
          </w:tcPr>
          <w:p w:rsidR="00BE79BC" w:rsidRPr="008A4354" w:rsidRDefault="00BE79BC" w:rsidP="00A01087">
            <w:pPr>
              <w:rPr>
                <w:rFonts w:ascii="Arial" w:hAnsi="Arial" w:cs="Arial"/>
                <w:i/>
                <w:color w:val="365F91" w:themeColor="accent1" w:themeShade="BF"/>
              </w:rPr>
            </w:pPr>
          </w:p>
        </w:tc>
      </w:tr>
      <w:tr w:rsidR="00BE79BC" w:rsidRPr="008A4354" w:rsidTr="00A01087">
        <w:tc>
          <w:tcPr>
            <w:tcW w:w="9242" w:type="dxa"/>
          </w:tcPr>
          <w:tbl>
            <w:tblPr>
              <w:tblW w:w="6420" w:type="dxa"/>
              <w:tblInd w:w="93" w:type="dxa"/>
              <w:tblLook w:val="04A0" w:firstRow="1" w:lastRow="0" w:firstColumn="1" w:lastColumn="0" w:noHBand="0" w:noVBand="1"/>
            </w:tblPr>
            <w:tblGrid>
              <w:gridCol w:w="2620"/>
              <w:gridCol w:w="3800"/>
            </w:tblGrid>
            <w:tr w:rsidR="00BE79BC" w:rsidRPr="008A4354" w:rsidTr="00A01087">
              <w:trPr>
                <w:trHeight w:val="288"/>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r w:rsidRPr="00480B1F">
                    <w:rPr>
                      <w:rFonts w:ascii="Arial" w:eastAsia="Times New Roman" w:hAnsi="Arial" w:cs="Arial"/>
                      <w:b/>
                      <w:bCs/>
                      <w:i/>
                      <w:color w:val="365F91" w:themeColor="accent1" w:themeShade="BF"/>
                      <w:lang w:eastAsia="en-AU"/>
                    </w:rPr>
                    <w:t>Staff Name:</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r w:rsidRPr="00480B1F">
                    <w:rPr>
                      <w:rFonts w:ascii="Arial" w:eastAsia="Times New Roman" w:hAnsi="Arial" w:cs="Arial"/>
                      <w:i/>
                      <w:color w:val="365F91" w:themeColor="accent1" w:themeShade="BF"/>
                      <w:lang w:eastAsia="en-AU"/>
                    </w:rPr>
                    <w:t> </w:t>
                  </w:r>
                </w:p>
              </w:tc>
            </w:tr>
            <w:tr w:rsidR="00BE79BC" w:rsidRPr="008A4354" w:rsidTr="00A01087">
              <w:trPr>
                <w:trHeight w:val="28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r w:rsidRPr="00480B1F">
                    <w:rPr>
                      <w:rFonts w:ascii="Arial" w:eastAsia="Times New Roman" w:hAnsi="Arial" w:cs="Arial"/>
                      <w:b/>
                      <w:bCs/>
                      <w:i/>
                      <w:color w:val="365F91" w:themeColor="accent1" w:themeShade="BF"/>
                      <w:lang w:eastAsia="en-AU"/>
                    </w:rPr>
                    <w:t>Staff Number:</w:t>
                  </w:r>
                </w:p>
              </w:tc>
              <w:tc>
                <w:tcPr>
                  <w:tcW w:w="3800" w:type="dxa"/>
                  <w:tcBorders>
                    <w:top w:val="nil"/>
                    <w:left w:val="nil"/>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r w:rsidRPr="00480B1F">
                    <w:rPr>
                      <w:rFonts w:ascii="Arial" w:eastAsia="Times New Roman" w:hAnsi="Arial" w:cs="Arial"/>
                      <w:i/>
                      <w:color w:val="365F91" w:themeColor="accent1" w:themeShade="BF"/>
                      <w:lang w:eastAsia="en-AU"/>
                    </w:rPr>
                    <w:t> </w:t>
                  </w:r>
                </w:p>
              </w:tc>
            </w:tr>
            <w:tr w:rsidR="00BE79BC" w:rsidRPr="008A4354" w:rsidTr="00A01087">
              <w:trPr>
                <w:trHeight w:val="288"/>
              </w:trPr>
              <w:tc>
                <w:tcPr>
                  <w:tcW w:w="2620" w:type="dxa"/>
                  <w:tcBorders>
                    <w:top w:val="nil"/>
                    <w:left w:val="nil"/>
                    <w:bottom w:val="nil"/>
                    <w:right w:val="nil"/>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p>
              </w:tc>
              <w:tc>
                <w:tcPr>
                  <w:tcW w:w="3800" w:type="dxa"/>
                  <w:tcBorders>
                    <w:top w:val="nil"/>
                    <w:left w:val="nil"/>
                    <w:bottom w:val="nil"/>
                    <w:right w:val="nil"/>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p>
              </w:tc>
            </w:tr>
            <w:tr w:rsidR="00BE79BC" w:rsidRPr="008A4354" w:rsidTr="00A01087">
              <w:trPr>
                <w:trHeight w:val="288"/>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r w:rsidRPr="00480B1F">
                    <w:rPr>
                      <w:rFonts w:ascii="Arial" w:eastAsia="Times New Roman" w:hAnsi="Arial" w:cs="Arial"/>
                      <w:b/>
                      <w:bCs/>
                      <w:i/>
                      <w:color w:val="365F91" w:themeColor="accent1" w:themeShade="BF"/>
                      <w:lang w:eastAsia="en-AU"/>
                    </w:rPr>
                    <w:t>Staff Name:</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r w:rsidRPr="00480B1F">
                    <w:rPr>
                      <w:rFonts w:ascii="Arial" w:eastAsia="Times New Roman" w:hAnsi="Arial" w:cs="Arial"/>
                      <w:i/>
                      <w:color w:val="365F91" w:themeColor="accent1" w:themeShade="BF"/>
                      <w:lang w:eastAsia="en-AU"/>
                    </w:rPr>
                    <w:t> </w:t>
                  </w:r>
                </w:p>
              </w:tc>
            </w:tr>
            <w:tr w:rsidR="00BE79BC" w:rsidRPr="008A4354" w:rsidTr="00A01087">
              <w:trPr>
                <w:trHeight w:val="28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r w:rsidRPr="00480B1F">
                    <w:rPr>
                      <w:rFonts w:ascii="Arial" w:eastAsia="Times New Roman" w:hAnsi="Arial" w:cs="Arial"/>
                      <w:b/>
                      <w:bCs/>
                      <w:i/>
                      <w:color w:val="365F91" w:themeColor="accent1" w:themeShade="BF"/>
                      <w:lang w:eastAsia="en-AU"/>
                    </w:rPr>
                    <w:t>Staff Number:</w:t>
                  </w:r>
                </w:p>
              </w:tc>
              <w:tc>
                <w:tcPr>
                  <w:tcW w:w="3800" w:type="dxa"/>
                  <w:tcBorders>
                    <w:top w:val="nil"/>
                    <w:left w:val="nil"/>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r w:rsidRPr="00480B1F">
                    <w:rPr>
                      <w:rFonts w:ascii="Arial" w:eastAsia="Times New Roman" w:hAnsi="Arial" w:cs="Arial"/>
                      <w:i/>
                      <w:color w:val="365F91" w:themeColor="accent1" w:themeShade="BF"/>
                      <w:lang w:eastAsia="en-AU"/>
                    </w:rPr>
                    <w:t> </w:t>
                  </w:r>
                </w:p>
              </w:tc>
            </w:tr>
            <w:tr w:rsidR="00BE79BC" w:rsidRPr="008A4354" w:rsidTr="00A01087">
              <w:trPr>
                <w:trHeight w:val="288"/>
              </w:trPr>
              <w:tc>
                <w:tcPr>
                  <w:tcW w:w="2620" w:type="dxa"/>
                  <w:tcBorders>
                    <w:top w:val="nil"/>
                    <w:left w:val="nil"/>
                    <w:bottom w:val="nil"/>
                    <w:right w:val="nil"/>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p>
              </w:tc>
              <w:tc>
                <w:tcPr>
                  <w:tcW w:w="3800" w:type="dxa"/>
                  <w:tcBorders>
                    <w:top w:val="nil"/>
                    <w:left w:val="nil"/>
                    <w:bottom w:val="nil"/>
                    <w:right w:val="nil"/>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p>
              </w:tc>
            </w:tr>
            <w:tr w:rsidR="00BE79BC" w:rsidRPr="008A4354" w:rsidTr="00A01087">
              <w:trPr>
                <w:trHeight w:val="288"/>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r w:rsidRPr="00480B1F">
                    <w:rPr>
                      <w:rFonts w:ascii="Arial" w:eastAsia="Times New Roman" w:hAnsi="Arial" w:cs="Arial"/>
                      <w:b/>
                      <w:bCs/>
                      <w:i/>
                      <w:color w:val="365F91" w:themeColor="accent1" w:themeShade="BF"/>
                      <w:lang w:eastAsia="en-AU"/>
                    </w:rPr>
                    <w:t>Staff Name:</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r w:rsidRPr="00480B1F">
                    <w:rPr>
                      <w:rFonts w:ascii="Arial" w:eastAsia="Times New Roman" w:hAnsi="Arial" w:cs="Arial"/>
                      <w:i/>
                      <w:color w:val="365F91" w:themeColor="accent1" w:themeShade="BF"/>
                      <w:lang w:eastAsia="en-AU"/>
                    </w:rPr>
                    <w:t> </w:t>
                  </w:r>
                </w:p>
              </w:tc>
            </w:tr>
            <w:tr w:rsidR="00BE79BC" w:rsidRPr="008A4354" w:rsidTr="00A01087">
              <w:trPr>
                <w:trHeight w:val="28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b/>
                      <w:bCs/>
                      <w:i/>
                      <w:color w:val="365F91" w:themeColor="accent1" w:themeShade="BF"/>
                      <w:lang w:eastAsia="en-AU"/>
                    </w:rPr>
                  </w:pPr>
                  <w:r w:rsidRPr="00480B1F">
                    <w:rPr>
                      <w:rFonts w:ascii="Arial" w:eastAsia="Times New Roman" w:hAnsi="Arial" w:cs="Arial"/>
                      <w:b/>
                      <w:bCs/>
                      <w:i/>
                      <w:color w:val="365F91" w:themeColor="accent1" w:themeShade="BF"/>
                      <w:lang w:eastAsia="en-AU"/>
                    </w:rPr>
                    <w:t>Staff Number:</w:t>
                  </w:r>
                </w:p>
              </w:tc>
              <w:tc>
                <w:tcPr>
                  <w:tcW w:w="3800" w:type="dxa"/>
                  <w:tcBorders>
                    <w:top w:val="nil"/>
                    <w:left w:val="nil"/>
                    <w:bottom w:val="single" w:sz="4" w:space="0" w:color="auto"/>
                    <w:right w:val="single" w:sz="4" w:space="0" w:color="auto"/>
                  </w:tcBorders>
                  <w:shd w:val="clear" w:color="auto" w:fill="auto"/>
                  <w:noWrap/>
                  <w:vAlign w:val="bottom"/>
                  <w:hideMark/>
                </w:tcPr>
                <w:p w:rsidR="00BE79BC" w:rsidRPr="00480B1F" w:rsidRDefault="00BE79BC" w:rsidP="00A01087">
                  <w:pPr>
                    <w:spacing w:after="0"/>
                    <w:rPr>
                      <w:rFonts w:ascii="Arial" w:eastAsia="Times New Roman" w:hAnsi="Arial" w:cs="Arial"/>
                      <w:i/>
                      <w:color w:val="365F91" w:themeColor="accent1" w:themeShade="BF"/>
                      <w:lang w:eastAsia="en-AU"/>
                    </w:rPr>
                  </w:pPr>
                  <w:r w:rsidRPr="00480B1F">
                    <w:rPr>
                      <w:rFonts w:ascii="Arial" w:eastAsia="Times New Roman" w:hAnsi="Arial" w:cs="Arial"/>
                      <w:i/>
                      <w:color w:val="365F91" w:themeColor="accent1" w:themeShade="BF"/>
                      <w:lang w:eastAsia="en-AU"/>
                    </w:rPr>
                    <w:t> </w:t>
                  </w:r>
                </w:p>
              </w:tc>
            </w:tr>
          </w:tbl>
          <w:p w:rsidR="00BE79BC" w:rsidRPr="008A4354" w:rsidRDefault="00BE79BC" w:rsidP="00A01087">
            <w:pPr>
              <w:rPr>
                <w:rFonts w:ascii="Arial" w:hAnsi="Arial" w:cs="Arial"/>
                <w:i/>
                <w:color w:val="365F91" w:themeColor="accent1" w:themeShade="BF"/>
              </w:rPr>
            </w:pPr>
          </w:p>
        </w:tc>
      </w:tr>
      <w:tr w:rsidR="00BE79BC" w:rsidRPr="008A4354" w:rsidTr="00A01087">
        <w:tc>
          <w:tcPr>
            <w:tcW w:w="9242" w:type="dxa"/>
          </w:tcPr>
          <w:p w:rsidR="00BE79BC" w:rsidRPr="008A4354" w:rsidRDefault="00BE79BC" w:rsidP="00A01087">
            <w:pPr>
              <w:rPr>
                <w:rFonts w:ascii="Arial" w:hAnsi="Arial" w:cs="Arial"/>
                <w:i/>
                <w:color w:val="365F91" w:themeColor="accent1" w:themeShade="BF"/>
              </w:rPr>
            </w:pPr>
          </w:p>
        </w:tc>
      </w:tr>
      <w:tr w:rsidR="00BE79BC" w:rsidRPr="008A4354" w:rsidTr="00A01087">
        <w:trPr>
          <w:trHeight w:val="1538"/>
        </w:trPr>
        <w:tc>
          <w:tcPr>
            <w:tcW w:w="9242" w:type="dxa"/>
          </w:tcPr>
          <w:p w:rsidR="00BE79BC" w:rsidRPr="008A4354" w:rsidRDefault="00BE79BC" w:rsidP="00A01087">
            <w:pPr>
              <w:rPr>
                <w:rFonts w:ascii="Arial" w:hAnsi="Arial" w:cs="Arial"/>
                <w:i/>
                <w:color w:val="365F91" w:themeColor="accent1" w:themeShade="BF"/>
              </w:rPr>
            </w:pPr>
            <w:r w:rsidRPr="008A4354">
              <w:rPr>
                <w:rFonts w:ascii="Arial" w:hAnsi="Arial" w:cs="Arial"/>
                <w:i/>
                <w:color w:val="365F91" w:themeColor="accent1" w:themeShade="BF"/>
              </w:rPr>
              <w:t>This information is to be used by Thermotec After Hours Call Centre. Upon receipt of a job, the Call Centre will relay all relevant information onto the technician who is on call.</w:t>
            </w:r>
          </w:p>
          <w:p w:rsidR="00BE79BC" w:rsidRPr="008A4354" w:rsidRDefault="00BE79BC" w:rsidP="00A01087">
            <w:pPr>
              <w:rPr>
                <w:rFonts w:ascii="Arial" w:hAnsi="Arial" w:cs="Arial"/>
                <w:i/>
                <w:color w:val="365F91" w:themeColor="accent1" w:themeShade="BF"/>
              </w:rPr>
            </w:pPr>
            <w:r w:rsidRPr="008A4354">
              <w:rPr>
                <w:rFonts w:ascii="Arial" w:hAnsi="Arial" w:cs="Arial"/>
                <w:i/>
                <w:color w:val="365F91" w:themeColor="accent1" w:themeShade="BF"/>
              </w:rPr>
              <w:t>If there is no response to the 1</w:t>
            </w:r>
            <w:r w:rsidRPr="008A4354">
              <w:rPr>
                <w:rFonts w:ascii="Arial" w:hAnsi="Arial" w:cs="Arial"/>
                <w:i/>
                <w:color w:val="365F91" w:themeColor="accent1" w:themeShade="BF"/>
                <w:vertAlign w:val="superscript"/>
              </w:rPr>
              <w:t>st</w:t>
            </w:r>
            <w:r w:rsidRPr="008A4354">
              <w:rPr>
                <w:rFonts w:ascii="Arial" w:hAnsi="Arial" w:cs="Arial"/>
                <w:i/>
                <w:color w:val="365F91" w:themeColor="accent1" w:themeShade="BF"/>
              </w:rPr>
              <w:t xml:space="preserve"> phone number provided, try the 2</w:t>
            </w:r>
            <w:r w:rsidRPr="008A4354">
              <w:rPr>
                <w:rFonts w:ascii="Arial" w:hAnsi="Arial" w:cs="Arial"/>
                <w:i/>
                <w:color w:val="365F91" w:themeColor="accent1" w:themeShade="BF"/>
                <w:vertAlign w:val="superscript"/>
              </w:rPr>
              <w:t>nd</w:t>
            </w:r>
            <w:r w:rsidRPr="008A4354">
              <w:rPr>
                <w:rFonts w:ascii="Arial" w:hAnsi="Arial" w:cs="Arial"/>
                <w:i/>
                <w:color w:val="365F91" w:themeColor="accent1" w:themeShade="BF"/>
              </w:rPr>
              <w:t xml:space="preserve"> phone number. If no response to these, begin to try Emergency Contacts.</w:t>
            </w:r>
          </w:p>
          <w:p w:rsidR="00BE79BC" w:rsidRPr="008A4354" w:rsidRDefault="00BE79BC" w:rsidP="00A01087">
            <w:pPr>
              <w:rPr>
                <w:rFonts w:ascii="Arial" w:hAnsi="Arial" w:cs="Arial"/>
                <w:i/>
                <w:color w:val="365F91" w:themeColor="accent1" w:themeShade="BF"/>
              </w:rPr>
            </w:pPr>
            <w:r w:rsidRPr="008A4354">
              <w:rPr>
                <w:rFonts w:ascii="Arial" w:hAnsi="Arial" w:cs="Arial"/>
                <w:i/>
                <w:color w:val="365F91" w:themeColor="accent1" w:themeShade="BF"/>
              </w:rPr>
              <w:t>If for any reason no one can be contacted, Call Centre is to try another Thermotec Franchise which will be at the cost of your Franchise.</w:t>
            </w:r>
          </w:p>
        </w:tc>
      </w:tr>
    </w:tbl>
    <w:p w:rsidR="00742BF9" w:rsidRPr="00742BF9" w:rsidRDefault="00742BF9" w:rsidP="00742BF9">
      <w:pPr>
        <w:pStyle w:val="ListParagraph"/>
        <w:rPr>
          <w:rFonts w:ascii="Arial" w:hAnsi="Arial" w:cs="Arial"/>
          <w:i/>
          <w:color w:val="365F91" w:themeColor="accent1" w:themeShade="BF"/>
        </w:rPr>
      </w:pPr>
    </w:p>
    <w:p w:rsidR="00AB5EB6" w:rsidRPr="005917BF" w:rsidRDefault="00BE79BC" w:rsidP="00AB5EB6">
      <w:pPr>
        <w:pStyle w:val="ListParagraph"/>
        <w:numPr>
          <w:ilvl w:val="0"/>
          <w:numId w:val="26"/>
        </w:numPr>
        <w:rPr>
          <w:rFonts w:ascii="Arial" w:hAnsi="Arial" w:cs="Arial"/>
          <w:i/>
          <w:color w:val="365F91" w:themeColor="accent1" w:themeShade="BF"/>
        </w:rPr>
      </w:pPr>
      <w:r w:rsidRPr="00742BF9">
        <w:rPr>
          <w:rFonts w:ascii="Arial" w:hAnsi="Arial"/>
        </w:rPr>
        <w:t>If your franchise fails to answer the call and take the job, the Call Centre will then find the nearest branch and allocate the job to them. Any additional charges for travel or overtime may be</w:t>
      </w:r>
      <w:r w:rsidR="00742BF9" w:rsidRPr="00742BF9">
        <w:rPr>
          <w:rFonts w:ascii="Arial" w:hAnsi="Arial"/>
        </w:rPr>
        <w:t xml:space="preserve"> at the cost of your franchise.</w:t>
      </w:r>
    </w:p>
    <w:p w:rsidR="005917BF" w:rsidRDefault="005917BF" w:rsidP="005917BF">
      <w:pPr>
        <w:ind w:left="360"/>
        <w:rPr>
          <w:rFonts w:ascii="Arial" w:hAnsi="Arial" w:cs="Arial"/>
          <w:i/>
          <w:color w:val="365F91" w:themeColor="accent1" w:themeShade="BF"/>
        </w:rPr>
      </w:pPr>
    </w:p>
    <w:p w:rsidR="005917BF" w:rsidRDefault="005917BF" w:rsidP="005917BF">
      <w:pPr>
        <w:ind w:left="360"/>
        <w:rPr>
          <w:rFonts w:ascii="Arial" w:hAnsi="Arial" w:cs="Arial"/>
          <w:i/>
          <w:color w:val="365F91" w:themeColor="accent1" w:themeShade="BF"/>
        </w:rPr>
      </w:pPr>
    </w:p>
    <w:p w:rsidR="005917BF" w:rsidRPr="005917BF" w:rsidRDefault="005917BF" w:rsidP="005917BF">
      <w:pPr>
        <w:ind w:left="360"/>
        <w:rPr>
          <w:rFonts w:ascii="Arial" w:hAnsi="Arial" w:cs="Arial"/>
          <w:i/>
          <w:color w:val="365F91" w:themeColor="accent1" w:themeShade="BF"/>
        </w:rPr>
      </w:pPr>
    </w:p>
    <w:p w:rsidR="00AB5EB6" w:rsidRDefault="00682281" w:rsidP="00682281">
      <w:pPr>
        <w:pStyle w:val="Heading1"/>
        <w:numPr>
          <w:ilvl w:val="0"/>
          <w:numId w:val="139"/>
        </w:numPr>
      </w:pPr>
      <w:r>
        <w:lastRenderedPageBreak/>
        <w:t xml:space="preserve"> </w:t>
      </w:r>
      <w:r w:rsidR="00A01087">
        <w:t>Keys</w:t>
      </w:r>
    </w:p>
    <w:p w:rsidR="00A01087" w:rsidRDefault="00A01087" w:rsidP="00A01087">
      <w:pPr>
        <w:pStyle w:val="BodyText"/>
        <w:rPr>
          <w:rFonts w:ascii="Arial" w:hAnsi="Arial"/>
          <w:szCs w:val="22"/>
        </w:rPr>
      </w:pPr>
      <w:r>
        <w:rPr>
          <w:rFonts w:ascii="Arial" w:hAnsi="Arial"/>
          <w:szCs w:val="22"/>
        </w:rPr>
        <w:t xml:space="preserve">It is the responsibility of the franchisee to keep an ongoing up to date register </w:t>
      </w:r>
      <w:r w:rsidRPr="00664AC8">
        <w:rPr>
          <w:rFonts w:ascii="Arial" w:hAnsi="Arial"/>
          <w:color w:val="00B050"/>
          <w:szCs w:val="22"/>
        </w:rPr>
        <w:t>(see Key Register</w:t>
      </w:r>
      <w:r w:rsidRPr="00664AC8">
        <w:rPr>
          <w:rFonts w:ascii="Arial" w:hAnsi="Arial"/>
          <w:szCs w:val="22"/>
        </w:rPr>
        <w:t>)</w:t>
      </w:r>
      <w:r>
        <w:rPr>
          <w:rFonts w:ascii="Arial" w:hAnsi="Arial"/>
          <w:szCs w:val="22"/>
        </w:rPr>
        <w:t xml:space="preserve"> of all keys given to employees.</w:t>
      </w:r>
    </w:p>
    <w:p w:rsidR="00A01087" w:rsidRDefault="00A01087" w:rsidP="00A01087">
      <w:pPr>
        <w:pStyle w:val="BodyText"/>
        <w:rPr>
          <w:rFonts w:ascii="Arial" w:hAnsi="Arial"/>
          <w:szCs w:val="22"/>
        </w:rPr>
      </w:pPr>
      <w:r>
        <w:rPr>
          <w:rFonts w:ascii="Arial" w:hAnsi="Arial"/>
          <w:szCs w:val="22"/>
        </w:rPr>
        <w:t>When an employee is given a key(s), the key(s) is to be recorded on the Key Register with the date received the key number and employee name.</w:t>
      </w:r>
    </w:p>
    <w:p w:rsidR="00A01087" w:rsidRDefault="00A01087" w:rsidP="00A01087">
      <w:pPr>
        <w:pStyle w:val="BodyText"/>
        <w:rPr>
          <w:rFonts w:ascii="Arial" w:hAnsi="Arial"/>
          <w:szCs w:val="22"/>
        </w:rPr>
      </w:pPr>
      <w:r>
        <w:rPr>
          <w:rFonts w:ascii="Arial" w:hAnsi="Arial"/>
          <w:szCs w:val="22"/>
        </w:rPr>
        <w:t>It is important to note that key details must be kept accurately as you will require these details when you are ordering replacement, additional keys.</w:t>
      </w:r>
    </w:p>
    <w:p w:rsidR="009B409A" w:rsidRPr="00742BF9" w:rsidRDefault="00A01087" w:rsidP="00A01087">
      <w:pPr>
        <w:pStyle w:val="BodyText"/>
        <w:rPr>
          <w:rFonts w:ascii="Arial" w:hAnsi="Arial"/>
          <w:szCs w:val="22"/>
        </w:rPr>
      </w:pPr>
      <w:r>
        <w:rPr>
          <w:rFonts w:ascii="Arial" w:hAnsi="Arial"/>
          <w:szCs w:val="22"/>
        </w:rPr>
        <w:t>If staff leave, you must ensure that they return their key(s)</w:t>
      </w:r>
      <w:r w:rsidR="009B409A">
        <w:rPr>
          <w:rFonts w:ascii="Arial" w:hAnsi="Arial"/>
          <w:szCs w:val="22"/>
        </w:rPr>
        <w:t xml:space="preserve"> and that it is noted on the Key Register.</w:t>
      </w:r>
    </w:p>
    <w:p w:rsidR="009B409A" w:rsidRDefault="00682281" w:rsidP="00682281">
      <w:pPr>
        <w:pStyle w:val="Heading1"/>
        <w:numPr>
          <w:ilvl w:val="0"/>
          <w:numId w:val="139"/>
        </w:numPr>
      </w:pPr>
      <w:r>
        <w:t xml:space="preserve"> </w:t>
      </w:r>
      <w:r w:rsidR="009B409A" w:rsidRPr="009B409A">
        <w:t>Codes</w:t>
      </w:r>
    </w:p>
    <w:p w:rsidR="009B409A" w:rsidRDefault="009B409A" w:rsidP="009B409A">
      <w:pPr>
        <w:pStyle w:val="BodyText"/>
        <w:rPr>
          <w:rFonts w:ascii="Arial" w:hAnsi="Arial"/>
          <w:szCs w:val="22"/>
        </w:rPr>
      </w:pPr>
      <w:r>
        <w:rPr>
          <w:rFonts w:ascii="Arial" w:hAnsi="Arial"/>
          <w:szCs w:val="22"/>
        </w:rPr>
        <w:t xml:space="preserve">It is the responsibility of the franchisee to keep an ongoing up to date register of and Alarm Access Codes given to employees. This file is to be kept </w:t>
      </w:r>
      <w:r w:rsidRPr="009B409A">
        <w:rPr>
          <w:rFonts w:ascii="Arial" w:hAnsi="Arial"/>
          <w:i/>
          <w:szCs w:val="22"/>
        </w:rPr>
        <w:t>strictly confidential</w:t>
      </w:r>
      <w:r>
        <w:rPr>
          <w:rFonts w:ascii="Arial" w:hAnsi="Arial"/>
          <w:szCs w:val="22"/>
        </w:rPr>
        <w:t>.</w:t>
      </w:r>
    </w:p>
    <w:p w:rsidR="009B409A" w:rsidRDefault="009B409A" w:rsidP="009B409A">
      <w:pPr>
        <w:pStyle w:val="BodyText"/>
        <w:rPr>
          <w:rFonts w:ascii="Arial" w:hAnsi="Arial"/>
          <w:szCs w:val="22"/>
        </w:rPr>
      </w:pPr>
      <w:r>
        <w:rPr>
          <w:rFonts w:ascii="Arial" w:hAnsi="Arial"/>
          <w:szCs w:val="22"/>
        </w:rPr>
        <w:t>When an employee is given an Access Code, the Code is to be registered on the Alarm Access Codes register with the date the code was given, and the employee number.</w:t>
      </w:r>
    </w:p>
    <w:p w:rsidR="009B409A" w:rsidRDefault="009B409A" w:rsidP="009B409A">
      <w:pPr>
        <w:pStyle w:val="BodyText"/>
        <w:rPr>
          <w:rFonts w:ascii="Arial" w:hAnsi="Arial"/>
          <w:szCs w:val="22"/>
        </w:rPr>
      </w:pPr>
      <w:r>
        <w:rPr>
          <w:rFonts w:ascii="Arial" w:hAnsi="Arial"/>
          <w:szCs w:val="22"/>
        </w:rPr>
        <w:t>It is imperative that this file is only accessible to the Owner of the business and the chosen Security firm.</w:t>
      </w:r>
    </w:p>
    <w:p w:rsidR="00181867" w:rsidRDefault="009B409A" w:rsidP="009B409A">
      <w:pPr>
        <w:pStyle w:val="BodyText"/>
        <w:rPr>
          <w:rFonts w:ascii="Arial" w:hAnsi="Arial"/>
          <w:szCs w:val="22"/>
        </w:rPr>
      </w:pPr>
      <w:r>
        <w:rPr>
          <w:rFonts w:ascii="Arial" w:hAnsi="Arial"/>
          <w:szCs w:val="22"/>
        </w:rPr>
        <w:t>If staff leave, you must ensure that the code is cancelled immediately.</w:t>
      </w:r>
    </w:p>
    <w:p w:rsidR="00181867" w:rsidRDefault="00682281" w:rsidP="00682281">
      <w:pPr>
        <w:pStyle w:val="Heading1"/>
        <w:numPr>
          <w:ilvl w:val="0"/>
          <w:numId w:val="139"/>
        </w:numPr>
      </w:pPr>
      <w:r>
        <w:t xml:space="preserve"> </w:t>
      </w:r>
      <w:r w:rsidR="00181867" w:rsidRPr="00181867">
        <w:t>Petty Cash</w:t>
      </w:r>
    </w:p>
    <w:p w:rsidR="00181867" w:rsidRPr="00181867" w:rsidRDefault="00181867" w:rsidP="00181867">
      <w:pPr>
        <w:pStyle w:val="NoSpacing"/>
        <w:rPr>
          <w:rFonts w:ascii="Arial" w:hAnsi="Arial" w:cs="Arial"/>
          <w:lang w:val="en"/>
        </w:rPr>
      </w:pPr>
      <w:r w:rsidRPr="00181867">
        <w:rPr>
          <w:rFonts w:ascii="Arial" w:hAnsi="Arial" w:cs="Arial"/>
          <w:lang w:val="en"/>
        </w:rPr>
        <w:t xml:space="preserve">Petty Cash provides a source of funds to effectively and efficiently purchase low value, low risk and infrequent purchases, and is an alternate method of payment to the company credit card, </w:t>
      </w:r>
      <w:proofErr w:type="spellStart"/>
      <w:r w:rsidRPr="00181867">
        <w:rPr>
          <w:rFonts w:ascii="Arial" w:hAnsi="Arial" w:cs="Arial"/>
          <w:lang w:val="en"/>
        </w:rPr>
        <w:t>Cheque</w:t>
      </w:r>
      <w:proofErr w:type="spellEnd"/>
      <w:r w:rsidRPr="00181867">
        <w:rPr>
          <w:rFonts w:ascii="Arial" w:hAnsi="Arial" w:cs="Arial"/>
          <w:lang w:val="en"/>
        </w:rPr>
        <w:t xml:space="preserve"> or Electronic Funds Transfer.</w:t>
      </w:r>
    </w:p>
    <w:p w:rsidR="00181867" w:rsidRPr="00181867" w:rsidRDefault="00181867" w:rsidP="00181867">
      <w:pPr>
        <w:pStyle w:val="NoSpacing"/>
        <w:rPr>
          <w:rFonts w:ascii="Arial" w:hAnsi="Arial" w:cs="Arial"/>
          <w:lang w:val="en"/>
        </w:rPr>
      </w:pPr>
      <w:r w:rsidRPr="00181867">
        <w:rPr>
          <w:rFonts w:ascii="Arial" w:hAnsi="Arial" w:cs="Arial"/>
          <w:lang w:val="en"/>
        </w:rPr>
        <w:t xml:space="preserve">Petty Cash will be issued to your </w:t>
      </w:r>
      <w:r>
        <w:rPr>
          <w:rFonts w:ascii="Arial" w:hAnsi="Arial" w:cs="Arial"/>
          <w:lang w:val="en"/>
        </w:rPr>
        <w:t>appointed</w:t>
      </w:r>
      <w:r w:rsidRPr="00181867">
        <w:rPr>
          <w:rFonts w:ascii="Arial" w:hAnsi="Arial" w:cs="Arial"/>
          <w:lang w:val="en"/>
        </w:rPr>
        <w:t xml:space="preserve"> staff member who will be in charge of distributing and balancing it and shall be kept in a secure location at all times.</w:t>
      </w:r>
    </w:p>
    <w:p w:rsidR="00181867" w:rsidRDefault="00181867" w:rsidP="00181867">
      <w:pPr>
        <w:pStyle w:val="NoSpacing"/>
        <w:rPr>
          <w:rFonts w:ascii="Arial" w:hAnsi="Arial" w:cs="Arial"/>
          <w:lang w:val="en"/>
        </w:rPr>
      </w:pPr>
      <w:r w:rsidRPr="00181867">
        <w:rPr>
          <w:rFonts w:ascii="Arial" w:hAnsi="Arial" w:cs="Arial"/>
          <w:lang w:val="en"/>
        </w:rPr>
        <w:t>Under no circumstances shall Petty Cash ever be intermingled with personal monies of staff or applied for private purposes even on a temporary basis.</w:t>
      </w:r>
    </w:p>
    <w:p w:rsidR="00181867" w:rsidRPr="00181867" w:rsidRDefault="00181867" w:rsidP="00181867">
      <w:pPr>
        <w:pStyle w:val="NoSpacing"/>
        <w:rPr>
          <w:rFonts w:ascii="Arial" w:hAnsi="Arial" w:cs="Arial"/>
          <w:lang w:val="en"/>
        </w:rPr>
      </w:pPr>
      <w:r>
        <w:rPr>
          <w:rFonts w:ascii="Arial" w:hAnsi="Arial" w:cs="Arial"/>
          <w:lang w:val="en"/>
        </w:rPr>
        <w:t xml:space="preserve">The appointed staff member </w:t>
      </w:r>
      <w:r w:rsidRPr="00181867">
        <w:rPr>
          <w:rFonts w:ascii="Arial" w:hAnsi="Arial" w:cs="Arial"/>
          <w:lang w:val="en"/>
        </w:rPr>
        <w:t>is personally responsible for the safeguarding of the Petty Cash and therefore will not share the Petty Cash with another staff member.</w:t>
      </w:r>
    </w:p>
    <w:p w:rsidR="00181867" w:rsidRPr="00181867" w:rsidRDefault="00181867" w:rsidP="00181867">
      <w:pPr>
        <w:pStyle w:val="NoSpacing"/>
        <w:rPr>
          <w:rFonts w:ascii="Arial" w:hAnsi="Arial" w:cs="Arial"/>
          <w:lang w:val="en"/>
        </w:rPr>
      </w:pPr>
      <w:r>
        <w:rPr>
          <w:rFonts w:ascii="Arial" w:hAnsi="Arial" w:cs="Arial"/>
          <w:lang w:val="en"/>
        </w:rPr>
        <w:t>Petty Cash is to</w:t>
      </w:r>
      <w:r w:rsidRPr="00181867">
        <w:rPr>
          <w:rFonts w:ascii="Arial" w:hAnsi="Arial" w:cs="Arial"/>
          <w:lang w:val="en"/>
        </w:rPr>
        <w:t xml:space="preserve"> be reconciled regularly.</w:t>
      </w:r>
    </w:p>
    <w:p w:rsidR="00181867" w:rsidRDefault="00181867" w:rsidP="00181867">
      <w:pPr>
        <w:pStyle w:val="NoSpacing"/>
        <w:rPr>
          <w:rFonts w:ascii="Arial" w:hAnsi="Arial" w:cs="Arial"/>
          <w:lang w:val="en"/>
        </w:rPr>
      </w:pPr>
      <w:r w:rsidRPr="00181867">
        <w:rPr>
          <w:rFonts w:ascii="Arial" w:hAnsi="Arial" w:cs="Arial"/>
          <w:lang w:val="en"/>
        </w:rPr>
        <w:t xml:space="preserve">Petty Cash will not be used for cashing personal </w:t>
      </w:r>
      <w:proofErr w:type="spellStart"/>
      <w:r w:rsidRPr="00181867">
        <w:rPr>
          <w:rFonts w:ascii="Arial" w:hAnsi="Arial" w:cs="Arial"/>
          <w:lang w:val="en"/>
        </w:rPr>
        <w:t>Cheque</w:t>
      </w:r>
      <w:proofErr w:type="spellEnd"/>
      <w:r w:rsidRPr="00181867">
        <w:rPr>
          <w:rFonts w:ascii="Arial" w:hAnsi="Arial" w:cs="Arial"/>
          <w:lang w:val="en"/>
        </w:rPr>
        <w:t>.</w:t>
      </w:r>
    </w:p>
    <w:p w:rsidR="00A6424E" w:rsidRPr="00742BF9" w:rsidRDefault="00A6424E" w:rsidP="00742BF9">
      <w:pPr>
        <w:pStyle w:val="NoSpacing"/>
        <w:rPr>
          <w:rFonts w:ascii="Arial" w:hAnsi="Arial" w:cs="Arial"/>
          <w:lang w:val="en"/>
        </w:rPr>
      </w:pPr>
      <w:r w:rsidRPr="00181867">
        <w:rPr>
          <w:rFonts w:ascii="Arial" w:hAnsi="Arial" w:cs="Arial"/>
          <w:lang w:val="en"/>
        </w:rPr>
        <w:t xml:space="preserve">Only official Petty Cash floats, approved by </w:t>
      </w:r>
      <w:r>
        <w:rPr>
          <w:rFonts w:ascii="Arial" w:hAnsi="Arial" w:cs="Arial"/>
          <w:lang w:val="en"/>
        </w:rPr>
        <w:t>Thermotec Head Office</w:t>
      </w:r>
      <w:r w:rsidR="00742BF9">
        <w:rPr>
          <w:rFonts w:ascii="Arial" w:hAnsi="Arial" w:cs="Arial"/>
          <w:lang w:val="en"/>
        </w:rPr>
        <w:t>, will be established.</w:t>
      </w:r>
    </w:p>
    <w:p w:rsidR="00A6424E" w:rsidRPr="002F02A0" w:rsidRDefault="00682281" w:rsidP="00682281">
      <w:pPr>
        <w:pStyle w:val="Heading1"/>
        <w:numPr>
          <w:ilvl w:val="0"/>
          <w:numId w:val="139"/>
        </w:numPr>
        <w:rPr>
          <w:highlight w:val="red"/>
          <w:lang w:val="en"/>
        </w:rPr>
      </w:pPr>
      <w:r>
        <w:rPr>
          <w:highlight w:val="red"/>
          <w:lang w:val="en"/>
        </w:rPr>
        <w:t xml:space="preserve"> </w:t>
      </w:r>
      <w:r w:rsidR="00A6424E" w:rsidRPr="002F02A0">
        <w:rPr>
          <w:highlight w:val="red"/>
          <w:lang w:val="en"/>
        </w:rPr>
        <w:t>Invoicing</w:t>
      </w:r>
      <w:r w:rsidR="002F02A0">
        <w:rPr>
          <w:highlight w:val="red"/>
          <w:lang w:val="en"/>
        </w:rPr>
        <w:t xml:space="preserve"> – Head Office??</w:t>
      </w:r>
    </w:p>
    <w:p w:rsidR="00A6424E" w:rsidRPr="00A6424E" w:rsidRDefault="00A6424E" w:rsidP="00A6424E">
      <w:pPr>
        <w:pStyle w:val="NoSpacing"/>
        <w:rPr>
          <w:rFonts w:ascii="Arial" w:hAnsi="Arial" w:cs="Arial"/>
          <w:lang w:val="en"/>
        </w:rPr>
      </w:pPr>
      <w:r w:rsidRPr="00A6424E">
        <w:rPr>
          <w:rFonts w:ascii="Arial" w:hAnsi="Arial" w:cs="Arial"/>
          <w:lang w:val="en"/>
        </w:rPr>
        <w:t xml:space="preserve">Invoicing </w:t>
      </w:r>
      <w:r w:rsidR="0040326A">
        <w:rPr>
          <w:rFonts w:ascii="Arial" w:hAnsi="Arial" w:cs="Arial"/>
          <w:lang w:val="en"/>
        </w:rPr>
        <w:t>is to be done by the franchisee</w:t>
      </w:r>
      <w:r w:rsidRPr="00A6424E">
        <w:rPr>
          <w:rFonts w:ascii="Arial" w:hAnsi="Arial" w:cs="Arial"/>
          <w:lang w:val="en"/>
        </w:rPr>
        <w:t xml:space="preserve"> on </w:t>
      </w:r>
      <w:proofErr w:type="spellStart"/>
      <w:r w:rsidRPr="00A6424E">
        <w:rPr>
          <w:rFonts w:ascii="Arial" w:hAnsi="Arial" w:cs="Arial"/>
          <w:lang w:val="en"/>
        </w:rPr>
        <w:t>SimPRO</w:t>
      </w:r>
      <w:proofErr w:type="spellEnd"/>
      <w:r w:rsidRPr="00A6424E">
        <w:rPr>
          <w:rFonts w:ascii="Arial" w:hAnsi="Arial" w:cs="Arial"/>
          <w:lang w:val="en"/>
        </w:rPr>
        <w:t>.</w:t>
      </w:r>
    </w:p>
    <w:p w:rsidR="00A6424E" w:rsidRPr="00A6424E" w:rsidRDefault="00A6424E" w:rsidP="00A6424E">
      <w:pPr>
        <w:pStyle w:val="NoSpacing"/>
        <w:rPr>
          <w:rFonts w:ascii="Arial" w:hAnsi="Arial" w:cs="Arial"/>
          <w:lang w:val="en"/>
        </w:rPr>
      </w:pPr>
      <w:r w:rsidRPr="00A6424E">
        <w:rPr>
          <w:rFonts w:ascii="Arial" w:hAnsi="Arial" w:cs="Arial"/>
          <w:lang w:val="en"/>
        </w:rPr>
        <w:t xml:space="preserve">Be sure to invoice your clients in a timely manner to ensure an even cash flow. </w:t>
      </w:r>
    </w:p>
    <w:p w:rsidR="00A6424E" w:rsidRPr="00A6424E" w:rsidRDefault="00A6424E" w:rsidP="00A6424E">
      <w:pPr>
        <w:pStyle w:val="NoSpacing"/>
        <w:rPr>
          <w:rFonts w:ascii="Arial" w:hAnsi="Arial" w:cs="Arial"/>
          <w:lang w:val="en"/>
        </w:rPr>
      </w:pPr>
      <w:r w:rsidRPr="00A6424E">
        <w:rPr>
          <w:rFonts w:ascii="Arial" w:hAnsi="Arial" w:cs="Arial"/>
          <w:lang w:val="en"/>
        </w:rPr>
        <w:t xml:space="preserve">You should </w:t>
      </w:r>
      <w:proofErr w:type="spellStart"/>
      <w:r w:rsidRPr="00A6424E">
        <w:rPr>
          <w:rFonts w:ascii="Arial" w:hAnsi="Arial" w:cs="Arial"/>
          <w:lang w:val="en"/>
        </w:rPr>
        <w:t>itemise</w:t>
      </w:r>
      <w:proofErr w:type="spellEnd"/>
      <w:r w:rsidRPr="00A6424E">
        <w:rPr>
          <w:rFonts w:ascii="Arial" w:hAnsi="Arial" w:cs="Arial"/>
          <w:lang w:val="en"/>
        </w:rPr>
        <w:t xml:space="preserve"> the products/services on the invoice.</w:t>
      </w:r>
    </w:p>
    <w:p w:rsidR="00A6424E" w:rsidRPr="00A6424E" w:rsidRDefault="00A6424E" w:rsidP="00A6424E">
      <w:pPr>
        <w:pStyle w:val="NoSpacing"/>
        <w:rPr>
          <w:rFonts w:ascii="Arial" w:hAnsi="Arial" w:cs="Arial"/>
          <w:color w:val="333333"/>
          <w:shd w:val="clear" w:color="auto" w:fill="FFFFFF"/>
        </w:rPr>
      </w:pPr>
      <w:r w:rsidRPr="00A6424E">
        <w:rPr>
          <w:rFonts w:ascii="Arial" w:hAnsi="Arial" w:cs="Arial"/>
          <w:color w:val="333333"/>
          <w:shd w:val="clear" w:color="auto" w:fill="FFFFFF"/>
        </w:rPr>
        <w:t>The itemized list should clearly describe what you are charging for — name / description of the product or service, quantity, unit price, discount (usually given as a percentage), tax and total amount charged.</w:t>
      </w:r>
    </w:p>
    <w:p w:rsidR="00A6424E" w:rsidRPr="00A6424E" w:rsidRDefault="00A6424E" w:rsidP="00A6424E">
      <w:pPr>
        <w:pStyle w:val="NoSpacing"/>
        <w:rPr>
          <w:rFonts w:ascii="Arial" w:hAnsi="Arial" w:cs="Arial"/>
          <w:color w:val="333333"/>
          <w:shd w:val="clear" w:color="auto" w:fill="FFFFFF"/>
        </w:rPr>
      </w:pPr>
      <w:r w:rsidRPr="00A6424E">
        <w:rPr>
          <w:rFonts w:ascii="Arial" w:hAnsi="Arial" w:cs="Arial"/>
          <w:color w:val="333333"/>
          <w:shd w:val="clear" w:color="auto" w:fill="FFFFFF"/>
        </w:rPr>
        <w:t>The description should match the terms you have agreed with your client, so be as specific as possible. Always double-check for typos, grammatical or computational errors as they create a poor impression and can damage your reputation. In fact,</w:t>
      </w:r>
      <w:r w:rsidRPr="00A6424E">
        <w:rPr>
          <w:rStyle w:val="apple-converted-space"/>
          <w:rFonts w:ascii="Arial" w:hAnsi="Arial" w:cs="Arial"/>
          <w:color w:val="333333"/>
          <w:shd w:val="clear" w:color="auto" w:fill="FFFFFF"/>
        </w:rPr>
        <w:t> </w:t>
      </w:r>
      <w:r w:rsidRPr="00A6424E">
        <w:rPr>
          <w:rStyle w:val="Strong"/>
          <w:rFonts w:ascii="Arial" w:hAnsi="Arial" w:cs="Arial"/>
          <w:color w:val="333333"/>
          <w:bdr w:val="none" w:sz="0" w:space="0" w:color="auto" w:frame="1"/>
          <w:shd w:val="clear" w:color="auto" w:fill="FFFFFF"/>
        </w:rPr>
        <w:t>triple-check</w:t>
      </w:r>
      <w:r w:rsidRPr="00A6424E">
        <w:rPr>
          <w:rStyle w:val="apple-converted-space"/>
          <w:rFonts w:ascii="Arial" w:hAnsi="Arial" w:cs="Arial"/>
          <w:color w:val="333333"/>
          <w:shd w:val="clear" w:color="auto" w:fill="FFFFFF"/>
        </w:rPr>
        <w:t> </w:t>
      </w:r>
      <w:r w:rsidRPr="00A6424E">
        <w:rPr>
          <w:rFonts w:ascii="Arial" w:hAnsi="Arial" w:cs="Arial"/>
          <w:color w:val="333333"/>
          <w:shd w:val="clear" w:color="auto" w:fill="FFFFFF"/>
        </w:rPr>
        <w:t>your invoice before you send it out.</w:t>
      </w:r>
    </w:p>
    <w:p w:rsidR="00A6424E" w:rsidRPr="00A6424E" w:rsidRDefault="00A6424E" w:rsidP="00A6424E">
      <w:pPr>
        <w:pStyle w:val="NoSpacing"/>
        <w:rPr>
          <w:rFonts w:ascii="Arial" w:hAnsi="Arial" w:cs="Arial"/>
          <w:lang w:val="en"/>
        </w:rPr>
      </w:pPr>
      <w:r w:rsidRPr="00A6424E">
        <w:rPr>
          <w:rFonts w:ascii="Arial" w:hAnsi="Arial" w:cs="Arial"/>
          <w:color w:val="333333"/>
          <w:shd w:val="clear" w:color="auto" w:fill="FFFFFF"/>
        </w:rPr>
        <w:t>If you charge by the hour you might specify the amount of hours you have spent as well as your hourly rate.</w:t>
      </w:r>
    </w:p>
    <w:p w:rsidR="00181867" w:rsidRDefault="00181867" w:rsidP="00181867">
      <w:pPr>
        <w:pStyle w:val="NoSpacing"/>
        <w:rPr>
          <w:rFonts w:ascii="Arial" w:hAnsi="Arial" w:cs="Arial"/>
          <w:lang w:val="en"/>
        </w:rPr>
      </w:pPr>
    </w:p>
    <w:p w:rsidR="00933347" w:rsidRDefault="00933347" w:rsidP="00181867">
      <w:pPr>
        <w:pStyle w:val="NoSpacing"/>
        <w:rPr>
          <w:rFonts w:ascii="Arial" w:hAnsi="Arial" w:cs="Arial"/>
          <w:lang w:val="en"/>
        </w:rPr>
      </w:pPr>
    </w:p>
    <w:p w:rsidR="00682281" w:rsidRDefault="00682281" w:rsidP="00181867">
      <w:pPr>
        <w:pStyle w:val="NoSpacing"/>
        <w:rPr>
          <w:rFonts w:ascii="Arial" w:hAnsi="Arial" w:cs="Arial"/>
          <w:lang w:val="en"/>
        </w:rPr>
      </w:pPr>
    </w:p>
    <w:p w:rsidR="00933347" w:rsidRDefault="00682281" w:rsidP="00682281">
      <w:pPr>
        <w:pStyle w:val="Heading1"/>
        <w:numPr>
          <w:ilvl w:val="0"/>
          <w:numId w:val="139"/>
        </w:numPr>
        <w:rPr>
          <w:lang w:val="en"/>
        </w:rPr>
      </w:pPr>
      <w:r>
        <w:rPr>
          <w:lang w:val="en"/>
        </w:rPr>
        <w:lastRenderedPageBreak/>
        <w:t xml:space="preserve"> </w:t>
      </w:r>
      <w:r w:rsidR="00933347" w:rsidRPr="00933347">
        <w:rPr>
          <w:lang w:val="en"/>
        </w:rPr>
        <w:t>OH &amp; S</w:t>
      </w:r>
    </w:p>
    <w:p w:rsidR="00E7030B" w:rsidRDefault="00E7030B" w:rsidP="00E7030B">
      <w:pPr>
        <w:rPr>
          <w:rFonts w:ascii="Arial" w:hAnsi="Arial" w:cs="Arial"/>
        </w:rPr>
      </w:pPr>
      <w:r>
        <w:rPr>
          <w:rFonts w:ascii="Arial" w:hAnsi="Arial" w:cs="Arial"/>
        </w:rPr>
        <w:t>The management of are committed to providing and maintaining a safe and healthy working environment for its employees and anyone entering upon its premises or with connection to the</w:t>
      </w:r>
      <w:r w:rsidR="00E646CA">
        <w:rPr>
          <w:rFonts w:ascii="Arial" w:hAnsi="Arial" w:cs="Arial"/>
        </w:rPr>
        <w:t xml:space="preserve"> company’s business operations.</w:t>
      </w:r>
    </w:p>
    <w:p w:rsidR="00E7030B" w:rsidRDefault="00E7030B" w:rsidP="00E7030B">
      <w:pPr>
        <w:rPr>
          <w:rFonts w:ascii="Arial" w:hAnsi="Arial" w:cs="Arial"/>
        </w:rPr>
      </w:pPr>
      <w:r>
        <w:rPr>
          <w:rFonts w:ascii="Arial" w:hAnsi="Arial" w:cs="Arial"/>
        </w:rPr>
        <w:t>In demonstrating Management’s duty of care, we will make every reasonable effort to provide a working environment that minimises incidents of risk or personal injury, ill health or damage to property. This includes:</w:t>
      </w:r>
    </w:p>
    <w:p w:rsidR="00E7030B" w:rsidRDefault="00E7030B" w:rsidP="00E26A8F">
      <w:pPr>
        <w:numPr>
          <w:ilvl w:val="0"/>
          <w:numId w:val="51"/>
        </w:numPr>
        <w:spacing w:after="0"/>
        <w:rPr>
          <w:rFonts w:ascii="Arial" w:hAnsi="Arial" w:cs="Arial"/>
        </w:rPr>
      </w:pPr>
      <w:r>
        <w:rPr>
          <w:rFonts w:ascii="Arial" w:hAnsi="Arial" w:cs="Arial"/>
        </w:rPr>
        <w:t>Providing employees with appropriate training</w:t>
      </w:r>
    </w:p>
    <w:p w:rsidR="00E7030B" w:rsidRDefault="00E7030B" w:rsidP="00E26A8F">
      <w:pPr>
        <w:numPr>
          <w:ilvl w:val="0"/>
          <w:numId w:val="51"/>
        </w:numPr>
        <w:spacing w:after="0"/>
        <w:rPr>
          <w:rFonts w:ascii="Arial" w:hAnsi="Arial" w:cs="Arial"/>
        </w:rPr>
      </w:pPr>
      <w:r>
        <w:rPr>
          <w:rFonts w:ascii="Arial" w:hAnsi="Arial" w:cs="Arial"/>
        </w:rPr>
        <w:t>Providing safe plant and equipment and systems of work</w:t>
      </w:r>
    </w:p>
    <w:p w:rsidR="00E7030B" w:rsidRDefault="00E7030B" w:rsidP="00E26A8F">
      <w:pPr>
        <w:numPr>
          <w:ilvl w:val="0"/>
          <w:numId w:val="51"/>
        </w:numPr>
        <w:spacing w:after="0"/>
        <w:rPr>
          <w:rFonts w:ascii="Arial" w:hAnsi="Arial" w:cs="Arial"/>
        </w:rPr>
      </w:pPr>
      <w:r>
        <w:rPr>
          <w:rFonts w:ascii="Arial" w:hAnsi="Arial" w:cs="Arial"/>
        </w:rPr>
        <w:t>Regular consultation on health and safety issues.</w:t>
      </w:r>
    </w:p>
    <w:p w:rsidR="00E7030B" w:rsidRDefault="00E7030B" w:rsidP="00E7030B">
      <w:pPr>
        <w:rPr>
          <w:rFonts w:ascii="Arial" w:hAnsi="Arial" w:cs="Arial"/>
        </w:rPr>
      </w:pPr>
    </w:p>
    <w:p w:rsidR="00E7030B" w:rsidRDefault="00E7030B" w:rsidP="00E7030B">
      <w:pPr>
        <w:rPr>
          <w:rFonts w:ascii="Arial" w:hAnsi="Arial" w:cs="Arial"/>
        </w:rPr>
      </w:pPr>
      <w:r>
        <w:rPr>
          <w:rFonts w:ascii="Arial" w:hAnsi="Arial" w:cs="Arial"/>
        </w:rPr>
        <w:t>A safe working culture is the responsibility of everyone and this can best be achieved through cooperative efforts of employees. A safe culture will be reinforced though:</w:t>
      </w:r>
    </w:p>
    <w:p w:rsidR="00E7030B" w:rsidRDefault="00E7030B" w:rsidP="00E26A8F">
      <w:pPr>
        <w:numPr>
          <w:ilvl w:val="0"/>
          <w:numId w:val="52"/>
        </w:numPr>
        <w:spacing w:after="0"/>
        <w:rPr>
          <w:rFonts w:ascii="Arial" w:hAnsi="Arial" w:cs="Arial"/>
        </w:rPr>
      </w:pPr>
      <w:r>
        <w:rPr>
          <w:rFonts w:ascii="Arial" w:hAnsi="Arial" w:cs="Arial"/>
        </w:rPr>
        <w:t>Continually identifying, assessing and controlling possible risks to the health and safety of people that may arise in the workplace.</w:t>
      </w:r>
    </w:p>
    <w:p w:rsidR="00E7030B" w:rsidRDefault="00E7030B" w:rsidP="00E26A8F">
      <w:pPr>
        <w:numPr>
          <w:ilvl w:val="0"/>
          <w:numId w:val="52"/>
        </w:numPr>
        <w:spacing w:after="0"/>
        <w:rPr>
          <w:rFonts w:ascii="Arial" w:hAnsi="Arial" w:cs="Arial"/>
        </w:rPr>
      </w:pPr>
      <w:r>
        <w:rPr>
          <w:rFonts w:ascii="Arial" w:hAnsi="Arial" w:cs="Arial"/>
        </w:rPr>
        <w:t>The provision of information concerning such risks and the promotion, instruction, training and supervision of employees to ensure safe work practices.</w:t>
      </w:r>
    </w:p>
    <w:p w:rsidR="00E7030B" w:rsidRDefault="00E7030B" w:rsidP="00E26A8F">
      <w:pPr>
        <w:numPr>
          <w:ilvl w:val="0"/>
          <w:numId w:val="52"/>
        </w:numPr>
        <w:spacing w:after="0"/>
        <w:rPr>
          <w:rFonts w:ascii="Arial" w:hAnsi="Arial" w:cs="Arial"/>
        </w:rPr>
      </w:pPr>
      <w:r>
        <w:rPr>
          <w:rFonts w:ascii="Arial" w:hAnsi="Arial" w:cs="Arial"/>
        </w:rPr>
        <w:t>Giving employees and customers the opportunity to participate in health and safety decisions that affect them.</w:t>
      </w:r>
    </w:p>
    <w:p w:rsidR="00E7030B" w:rsidRPr="00E7030B" w:rsidRDefault="00E7030B" w:rsidP="00E7030B">
      <w:pPr>
        <w:spacing w:after="0"/>
        <w:ind w:left="720"/>
        <w:rPr>
          <w:rFonts w:ascii="Arial" w:hAnsi="Arial" w:cs="Arial"/>
        </w:rPr>
      </w:pPr>
    </w:p>
    <w:p w:rsidR="00E7030B" w:rsidRDefault="00E7030B" w:rsidP="00E7030B">
      <w:pPr>
        <w:rPr>
          <w:rFonts w:ascii="Arial" w:hAnsi="Arial" w:cs="Arial"/>
        </w:rPr>
      </w:pPr>
      <w:r>
        <w:rPr>
          <w:rFonts w:ascii="Arial" w:hAnsi="Arial" w:cs="Arial"/>
        </w:rPr>
        <w:t>In the interests of maintaining safety, contractors, their employees, visitors and customers are required to observe and comply with all health and safety standards and rules produced.  This includes any safety signage or warnings, or instruction given by any company employee whilst on our premises.</w:t>
      </w:r>
    </w:p>
    <w:p w:rsidR="00E7030B" w:rsidRDefault="005917BF" w:rsidP="005917BF">
      <w:pPr>
        <w:pStyle w:val="Heading2"/>
        <w:numPr>
          <w:ilvl w:val="1"/>
          <w:numId w:val="139"/>
        </w:numPr>
        <w:ind w:left="1134" w:hanging="567"/>
      </w:pPr>
      <w:r>
        <w:t xml:space="preserve"> </w:t>
      </w:r>
      <w:r w:rsidR="00E7030B" w:rsidRPr="00E7030B">
        <w:t>Hazard Reporting</w:t>
      </w:r>
    </w:p>
    <w:p w:rsidR="00E7030B" w:rsidRDefault="00E7030B" w:rsidP="005917BF">
      <w:pPr>
        <w:ind w:left="567"/>
        <w:rPr>
          <w:rFonts w:ascii="Arial" w:hAnsi="Arial" w:cs="Arial"/>
        </w:rPr>
      </w:pPr>
      <w:r>
        <w:rPr>
          <w:rFonts w:ascii="Arial" w:hAnsi="Arial" w:cs="Arial"/>
        </w:rPr>
        <w:t>This procedure describes how hazards are to be reported by employees.  The Hazard Report applies to the reporting of any health and safety issues, other than personal injury (see Incident Form for this). This procedure applies to all employees an</w:t>
      </w:r>
      <w:r w:rsidR="00E646CA">
        <w:rPr>
          <w:rFonts w:ascii="Arial" w:hAnsi="Arial" w:cs="Arial"/>
        </w:rPr>
        <w:t>d the employees of contractors.</w:t>
      </w:r>
    </w:p>
    <w:p w:rsidR="00E7030B" w:rsidRPr="00E7030B" w:rsidRDefault="00E7030B" w:rsidP="005917BF">
      <w:pPr>
        <w:ind w:left="567"/>
        <w:rPr>
          <w:rFonts w:ascii="Arial" w:hAnsi="Arial" w:cs="Arial"/>
          <w:b/>
        </w:rPr>
      </w:pPr>
      <w:r>
        <w:rPr>
          <w:rFonts w:ascii="Arial" w:hAnsi="Arial" w:cs="Arial"/>
          <w:b/>
        </w:rPr>
        <w:t xml:space="preserve">Definitions: </w:t>
      </w:r>
      <w:r>
        <w:rPr>
          <w:rFonts w:ascii="Arial" w:hAnsi="Arial" w:cs="Arial"/>
        </w:rPr>
        <w:t>Hazard – potential to cause injury or damage.</w:t>
      </w:r>
    </w:p>
    <w:p w:rsidR="00E7030B" w:rsidRDefault="00E7030B" w:rsidP="005917BF">
      <w:pPr>
        <w:ind w:left="567"/>
        <w:rPr>
          <w:rFonts w:ascii="Arial" w:hAnsi="Arial" w:cs="Arial"/>
          <w:b/>
        </w:rPr>
      </w:pPr>
      <w:r>
        <w:rPr>
          <w:rFonts w:ascii="Arial" w:hAnsi="Arial" w:cs="Arial"/>
          <w:b/>
        </w:rPr>
        <w:t>Procedure:</w:t>
      </w:r>
    </w:p>
    <w:p w:rsidR="00E7030B" w:rsidRPr="00EB6C3D" w:rsidRDefault="00E7030B" w:rsidP="005917BF">
      <w:pPr>
        <w:numPr>
          <w:ilvl w:val="0"/>
          <w:numId w:val="53"/>
        </w:numPr>
        <w:tabs>
          <w:tab w:val="clear" w:pos="720"/>
          <w:tab w:val="num" w:pos="1287"/>
        </w:tabs>
        <w:spacing w:after="0"/>
        <w:ind w:left="1287"/>
        <w:rPr>
          <w:rFonts w:ascii="Arial" w:hAnsi="Arial" w:cs="Arial"/>
          <w:b/>
        </w:rPr>
      </w:pPr>
      <w:r>
        <w:rPr>
          <w:rFonts w:ascii="Arial" w:hAnsi="Arial" w:cs="Arial"/>
          <w:b/>
        </w:rPr>
        <w:t xml:space="preserve">Thermotec </w:t>
      </w:r>
      <w:r>
        <w:rPr>
          <w:rFonts w:ascii="Arial" w:hAnsi="Arial" w:cs="Arial"/>
        </w:rPr>
        <w:t>shall ensure that the Hazard Report Form is available to all employees in all workplace locations.</w:t>
      </w:r>
    </w:p>
    <w:p w:rsidR="00E7030B" w:rsidRPr="00EB6C3D" w:rsidRDefault="00E7030B" w:rsidP="005917BF">
      <w:pPr>
        <w:numPr>
          <w:ilvl w:val="0"/>
          <w:numId w:val="53"/>
        </w:numPr>
        <w:tabs>
          <w:tab w:val="clear" w:pos="720"/>
          <w:tab w:val="num" w:pos="1287"/>
        </w:tabs>
        <w:spacing w:after="0"/>
        <w:ind w:left="1287"/>
        <w:rPr>
          <w:rFonts w:ascii="Arial" w:hAnsi="Arial" w:cs="Arial"/>
          <w:b/>
        </w:rPr>
      </w:pPr>
      <w:r>
        <w:rPr>
          <w:rFonts w:ascii="Arial" w:hAnsi="Arial" w:cs="Arial"/>
        </w:rPr>
        <w:t xml:space="preserve">The workplace Manager shall ensure that the </w:t>
      </w:r>
      <w:r>
        <w:rPr>
          <w:rFonts w:ascii="Arial" w:hAnsi="Arial" w:cs="Arial"/>
          <w:b/>
        </w:rPr>
        <w:t xml:space="preserve">“Report That Hazard” </w:t>
      </w:r>
      <w:r>
        <w:rPr>
          <w:rFonts w:ascii="Arial" w:hAnsi="Arial" w:cs="Arial"/>
        </w:rPr>
        <w:t>notice is prominently displayed in all work locations.</w:t>
      </w:r>
    </w:p>
    <w:p w:rsidR="00E7030B" w:rsidRPr="00EB6C3D" w:rsidRDefault="00E7030B" w:rsidP="005917BF">
      <w:pPr>
        <w:numPr>
          <w:ilvl w:val="0"/>
          <w:numId w:val="53"/>
        </w:numPr>
        <w:tabs>
          <w:tab w:val="clear" w:pos="720"/>
          <w:tab w:val="num" w:pos="1287"/>
        </w:tabs>
        <w:spacing w:after="0"/>
        <w:ind w:left="1287"/>
        <w:rPr>
          <w:rFonts w:ascii="Arial" w:hAnsi="Arial" w:cs="Arial"/>
          <w:b/>
        </w:rPr>
      </w:pPr>
      <w:r>
        <w:rPr>
          <w:rFonts w:ascii="Arial" w:hAnsi="Arial" w:cs="Arial"/>
        </w:rPr>
        <w:t>If there is an immediate risk of injury or illness, an employee shall take action to make the area safe, ensuring their own safety is not jeopardized and immediately report the hazard to their supervisor.</w:t>
      </w:r>
    </w:p>
    <w:p w:rsidR="00E7030B" w:rsidRPr="00EB6C3D" w:rsidRDefault="00E7030B" w:rsidP="005917BF">
      <w:pPr>
        <w:numPr>
          <w:ilvl w:val="0"/>
          <w:numId w:val="53"/>
        </w:numPr>
        <w:tabs>
          <w:tab w:val="clear" w:pos="720"/>
          <w:tab w:val="num" w:pos="1287"/>
        </w:tabs>
        <w:spacing w:after="0"/>
        <w:ind w:left="1287"/>
        <w:rPr>
          <w:rFonts w:ascii="Arial" w:hAnsi="Arial" w:cs="Arial"/>
          <w:b/>
        </w:rPr>
      </w:pPr>
      <w:r>
        <w:rPr>
          <w:rFonts w:ascii="Arial" w:hAnsi="Arial" w:cs="Arial"/>
        </w:rPr>
        <w:t xml:space="preserve">Employees shall immediately report any hazard to their supervisor and complete the </w:t>
      </w:r>
      <w:r w:rsidRPr="006B265D">
        <w:rPr>
          <w:rFonts w:ascii="Arial" w:hAnsi="Arial" w:cs="Arial"/>
          <w:highlight w:val="red"/>
        </w:rPr>
        <w:t>Hazard Report Form</w:t>
      </w:r>
      <w:r>
        <w:rPr>
          <w:rFonts w:ascii="Arial" w:hAnsi="Arial" w:cs="Arial"/>
        </w:rPr>
        <w:t>. The employee should keep a copy of the completed form.</w:t>
      </w:r>
    </w:p>
    <w:p w:rsidR="00E7030B" w:rsidRPr="00EB6C3D" w:rsidRDefault="00E7030B" w:rsidP="005917BF">
      <w:pPr>
        <w:numPr>
          <w:ilvl w:val="0"/>
          <w:numId w:val="53"/>
        </w:numPr>
        <w:tabs>
          <w:tab w:val="clear" w:pos="720"/>
          <w:tab w:val="num" w:pos="1287"/>
        </w:tabs>
        <w:spacing w:after="0"/>
        <w:ind w:left="1287"/>
        <w:rPr>
          <w:rFonts w:ascii="Arial" w:hAnsi="Arial" w:cs="Arial"/>
          <w:b/>
        </w:rPr>
      </w:pPr>
      <w:r>
        <w:rPr>
          <w:rFonts w:ascii="Arial" w:hAnsi="Arial" w:cs="Arial"/>
        </w:rPr>
        <w:t>The supervisor, on receipt of the Hazard Report Form shall:</w:t>
      </w:r>
    </w:p>
    <w:p w:rsidR="00E7030B" w:rsidRPr="00EB6C3D" w:rsidRDefault="00E7030B" w:rsidP="005917BF">
      <w:pPr>
        <w:numPr>
          <w:ilvl w:val="1"/>
          <w:numId w:val="53"/>
        </w:numPr>
        <w:tabs>
          <w:tab w:val="clear" w:pos="1800"/>
          <w:tab w:val="num" w:pos="2367"/>
        </w:tabs>
        <w:spacing w:after="0"/>
        <w:ind w:left="2367"/>
        <w:rPr>
          <w:rFonts w:ascii="Arial" w:hAnsi="Arial" w:cs="Arial"/>
          <w:b/>
        </w:rPr>
      </w:pPr>
      <w:r>
        <w:rPr>
          <w:rFonts w:ascii="Arial" w:hAnsi="Arial" w:cs="Arial"/>
        </w:rPr>
        <w:t>Take action to remove the hazard, if possible.</w:t>
      </w:r>
    </w:p>
    <w:p w:rsidR="00E7030B" w:rsidRPr="00EB6C3D" w:rsidRDefault="00E7030B" w:rsidP="005917BF">
      <w:pPr>
        <w:numPr>
          <w:ilvl w:val="1"/>
          <w:numId w:val="53"/>
        </w:numPr>
        <w:tabs>
          <w:tab w:val="clear" w:pos="1800"/>
          <w:tab w:val="num" w:pos="2367"/>
        </w:tabs>
        <w:spacing w:after="0"/>
        <w:ind w:left="2367"/>
        <w:rPr>
          <w:rFonts w:ascii="Arial" w:hAnsi="Arial" w:cs="Arial"/>
          <w:b/>
        </w:rPr>
      </w:pPr>
      <w:r>
        <w:rPr>
          <w:rFonts w:ascii="Arial" w:hAnsi="Arial" w:cs="Arial"/>
        </w:rPr>
        <w:t>Take action to prevent employees from being exposed to the hazard.</w:t>
      </w:r>
    </w:p>
    <w:p w:rsidR="00E7030B" w:rsidRPr="00EB6C3D" w:rsidRDefault="00E7030B" w:rsidP="005917BF">
      <w:pPr>
        <w:numPr>
          <w:ilvl w:val="1"/>
          <w:numId w:val="53"/>
        </w:numPr>
        <w:tabs>
          <w:tab w:val="clear" w:pos="1800"/>
          <w:tab w:val="num" w:pos="2367"/>
        </w:tabs>
        <w:spacing w:after="0"/>
        <w:ind w:left="2367"/>
        <w:rPr>
          <w:rFonts w:ascii="Arial" w:hAnsi="Arial" w:cs="Arial"/>
          <w:b/>
        </w:rPr>
      </w:pPr>
      <w:r>
        <w:rPr>
          <w:rFonts w:ascii="Arial" w:hAnsi="Arial" w:cs="Arial"/>
        </w:rPr>
        <w:t>Forward the Hazard Report Form to the Manager within 1 day of receiving the report.</w:t>
      </w:r>
    </w:p>
    <w:p w:rsidR="00E7030B" w:rsidRPr="00567D3B" w:rsidRDefault="00E7030B" w:rsidP="00E26A8F">
      <w:pPr>
        <w:numPr>
          <w:ilvl w:val="0"/>
          <w:numId w:val="54"/>
        </w:numPr>
        <w:spacing w:after="0"/>
        <w:rPr>
          <w:rFonts w:ascii="Arial" w:hAnsi="Arial" w:cs="Arial"/>
          <w:b/>
        </w:rPr>
      </w:pPr>
      <w:r>
        <w:rPr>
          <w:rFonts w:ascii="Arial" w:hAnsi="Arial" w:cs="Arial"/>
        </w:rPr>
        <w:lastRenderedPageBreak/>
        <w:t>The Manager shall forward all Hazard Reports to the Health and Safety Committee and shall allow the relevant employee health and safety representative access to the Hazard Report file.</w:t>
      </w:r>
    </w:p>
    <w:p w:rsidR="00E7030B" w:rsidRPr="00567D3B" w:rsidRDefault="00E7030B" w:rsidP="00E26A8F">
      <w:pPr>
        <w:numPr>
          <w:ilvl w:val="0"/>
          <w:numId w:val="54"/>
        </w:numPr>
        <w:spacing w:after="0"/>
        <w:rPr>
          <w:rFonts w:ascii="Arial" w:hAnsi="Arial" w:cs="Arial"/>
          <w:b/>
        </w:rPr>
      </w:pPr>
      <w:r>
        <w:rPr>
          <w:rFonts w:ascii="Arial" w:hAnsi="Arial" w:cs="Arial"/>
        </w:rPr>
        <w:t>Copies of Hazard Reports are to be filed at each location under Hazard Reports.</w:t>
      </w:r>
    </w:p>
    <w:p w:rsidR="00E7030B" w:rsidRPr="00567D3B" w:rsidRDefault="00E7030B" w:rsidP="00E26A8F">
      <w:pPr>
        <w:numPr>
          <w:ilvl w:val="0"/>
          <w:numId w:val="54"/>
        </w:numPr>
        <w:spacing w:after="0"/>
        <w:rPr>
          <w:rFonts w:ascii="Arial" w:hAnsi="Arial" w:cs="Arial"/>
          <w:b/>
        </w:rPr>
      </w:pPr>
      <w:r>
        <w:rPr>
          <w:rFonts w:ascii="Arial" w:hAnsi="Arial" w:cs="Arial"/>
        </w:rPr>
        <w:t>The workplace manager is to ensure than an explanation of this procedure is included in the induction for new employees and contractors.</w:t>
      </w:r>
    </w:p>
    <w:p w:rsidR="00E7030B" w:rsidRDefault="00E7030B" w:rsidP="00E7030B">
      <w:pPr>
        <w:numPr>
          <w:ilvl w:val="0"/>
          <w:numId w:val="54"/>
        </w:numPr>
        <w:spacing w:after="0"/>
        <w:rPr>
          <w:rFonts w:ascii="Arial" w:hAnsi="Arial" w:cs="Arial"/>
          <w:b/>
        </w:rPr>
      </w:pPr>
      <w:r>
        <w:rPr>
          <w:rFonts w:ascii="Arial" w:hAnsi="Arial" w:cs="Arial"/>
        </w:rPr>
        <w:t>The workplace manager is to ensure that the Hazard Reporting Procedure is explained in workgroup meetings every 6 months.</w:t>
      </w:r>
    </w:p>
    <w:p w:rsidR="00742BF9" w:rsidRPr="00742BF9" w:rsidRDefault="00742BF9" w:rsidP="005917BF">
      <w:pPr>
        <w:spacing w:after="0"/>
        <w:ind w:left="1080"/>
        <w:rPr>
          <w:rFonts w:ascii="Arial" w:hAnsi="Arial" w:cs="Arial"/>
          <w:b/>
        </w:rPr>
      </w:pPr>
    </w:p>
    <w:p w:rsidR="006B265D" w:rsidRDefault="006B265D" w:rsidP="005917BF">
      <w:pPr>
        <w:ind w:left="360"/>
        <w:rPr>
          <w:rFonts w:ascii="Arial" w:hAnsi="Arial" w:cs="Arial"/>
        </w:rPr>
      </w:pPr>
      <w:r>
        <w:rPr>
          <w:rFonts w:ascii="Arial" w:hAnsi="Arial" w:cs="Arial"/>
        </w:rPr>
        <w:t>It is the responsibility of the franchis</w:t>
      </w:r>
      <w:r w:rsidR="00742BF9">
        <w:rPr>
          <w:rFonts w:ascii="Arial" w:hAnsi="Arial" w:cs="Arial"/>
        </w:rPr>
        <w:t>ee to implement this procedure.</w:t>
      </w:r>
    </w:p>
    <w:p w:rsidR="006B265D" w:rsidRPr="00510DC7" w:rsidRDefault="006B265D" w:rsidP="00510DC7">
      <w:pPr>
        <w:pStyle w:val="Heading2"/>
        <w:numPr>
          <w:ilvl w:val="1"/>
          <w:numId w:val="139"/>
        </w:numPr>
        <w:ind w:left="1134" w:hanging="567"/>
      </w:pPr>
      <w:r w:rsidRPr="00510DC7">
        <w:t xml:space="preserve"> Emergency Procedures</w:t>
      </w:r>
    </w:p>
    <w:p w:rsidR="006B265D" w:rsidRDefault="006B265D" w:rsidP="00510DC7">
      <w:pPr>
        <w:ind w:left="567"/>
        <w:rPr>
          <w:rFonts w:ascii="Arial" w:hAnsi="Arial" w:cs="Arial"/>
          <w:b/>
        </w:rPr>
      </w:pPr>
      <w:r>
        <w:rPr>
          <w:rFonts w:ascii="Arial" w:hAnsi="Arial" w:cs="Arial"/>
          <w:b/>
        </w:rPr>
        <w:t>Purpose:</w:t>
      </w:r>
    </w:p>
    <w:p w:rsidR="006B265D" w:rsidRDefault="006B265D" w:rsidP="00510DC7">
      <w:pPr>
        <w:ind w:left="567"/>
        <w:rPr>
          <w:rFonts w:ascii="Arial" w:hAnsi="Arial" w:cs="Arial"/>
        </w:rPr>
      </w:pPr>
      <w:r>
        <w:rPr>
          <w:rFonts w:ascii="Arial" w:hAnsi="Arial" w:cs="Arial"/>
        </w:rPr>
        <w:t xml:space="preserve">To provide the emergency control structure and directions which will prevent injury to personnel, visitors and </w:t>
      </w:r>
      <w:r w:rsidR="0034524A">
        <w:rPr>
          <w:rFonts w:ascii="Arial" w:hAnsi="Arial" w:cs="Arial"/>
        </w:rPr>
        <w:t>neighbouring</w:t>
      </w:r>
      <w:r>
        <w:rPr>
          <w:rFonts w:ascii="Arial" w:hAnsi="Arial" w:cs="Arial"/>
        </w:rPr>
        <w:t xml:space="preserve"> people/premises in the event of an emergency. The procedures also aim to minimise damage to the organisation’s equipment, plant and installations.</w:t>
      </w:r>
    </w:p>
    <w:p w:rsidR="006B265D" w:rsidRDefault="006B265D" w:rsidP="00510DC7">
      <w:pPr>
        <w:ind w:left="567"/>
        <w:rPr>
          <w:rFonts w:ascii="Arial" w:hAnsi="Arial" w:cs="Arial"/>
          <w:b/>
        </w:rPr>
      </w:pPr>
      <w:r>
        <w:rPr>
          <w:rFonts w:ascii="Arial" w:hAnsi="Arial" w:cs="Arial"/>
          <w:b/>
        </w:rPr>
        <w:t>Key Principles:</w:t>
      </w:r>
    </w:p>
    <w:p w:rsidR="006B265D" w:rsidRDefault="006B265D" w:rsidP="00510DC7">
      <w:pPr>
        <w:numPr>
          <w:ilvl w:val="0"/>
          <w:numId w:val="55"/>
        </w:numPr>
        <w:tabs>
          <w:tab w:val="clear" w:pos="720"/>
          <w:tab w:val="num" w:pos="1287"/>
        </w:tabs>
        <w:spacing w:after="0"/>
        <w:ind w:left="1287"/>
        <w:rPr>
          <w:rFonts w:ascii="Arial" w:hAnsi="Arial" w:cs="Arial"/>
        </w:rPr>
      </w:pPr>
      <w:r>
        <w:rPr>
          <w:rFonts w:ascii="Arial" w:hAnsi="Arial" w:cs="Arial"/>
        </w:rPr>
        <w:t>All risks will be continually monitored in order to minimise the potential of an emergency.</w:t>
      </w:r>
    </w:p>
    <w:p w:rsidR="006B265D" w:rsidRDefault="006B265D" w:rsidP="00510DC7">
      <w:pPr>
        <w:numPr>
          <w:ilvl w:val="0"/>
          <w:numId w:val="55"/>
        </w:numPr>
        <w:tabs>
          <w:tab w:val="clear" w:pos="720"/>
          <w:tab w:val="num" w:pos="1287"/>
        </w:tabs>
        <w:spacing w:after="0"/>
        <w:ind w:left="1287"/>
        <w:rPr>
          <w:rFonts w:ascii="Arial" w:hAnsi="Arial" w:cs="Arial"/>
        </w:rPr>
      </w:pPr>
      <w:r>
        <w:rPr>
          <w:rFonts w:ascii="Arial" w:hAnsi="Arial" w:cs="Arial"/>
        </w:rPr>
        <w:t>The safety of personnel is foremost</w:t>
      </w:r>
    </w:p>
    <w:p w:rsidR="006B265D" w:rsidRDefault="006B265D" w:rsidP="00510DC7">
      <w:pPr>
        <w:numPr>
          <w:ilvl w:val="0"/>
          <w:numId w:val="55"/>
        </w:numPr>
        <w:tabs>
          <w:tab w:val="clear" w:pos="720"/>
          <w:tab w:val="num" w:pos="1287"/>
        </w:tabs>
        <w:spacing w:after="0"/>
        <w:ind w:left="1287"/>
        <w:rPr>
          <w:rFonts w:ascii="Arial" w:hAnsi="Arial" w:cs="Arial"/>
        </w:rPr>
      </w:pPr>
      <w:r>
        <w:rPr>
          <w:rFonts w:ascii="Arial" w:hAnsi="Arial" w:cs="Arial"/>
        </w:rPr>
        <w:t>Emergency plants will be formulated and reviewed in consultation with personnel, emergency service specialists and in line with statutory requirements.</w:t>
      </w:r>
    </w:p>
    <w:p w:rsidR="006B265D" w:rsidRDefault="006B265D" w:rsidP="00510DC7">
      <w:pPr>
        <w:numPr>
          <w:ilvl w:val="0"/>
          <w:numId w:val="55"/>
        </w:numPr>
        <w:tabs>
          <w:tab w:val="clear" w:pos="720"/>
          <w:tab w:val="num" w:pos="1287"/>
        </w:tabs>
        <w:spacing w:after="0"/>
        <w:ind w:left="1287"/>
        <w:rPr>
          <w:rFonts w:ascii="Arial" w:hAnsi="Arial" w:cs="Arial"/>
        </w:rPr>
      </w:pPr>
      <w:r>
        <w:rPr>
          <w:rFonts w:ascii="Arial" w:hAnsi="Arial" w:cs="Arial"/>
        </w:rPr>
        <w:t>Plans should be simple but effective.</w:t>
      </w:r>
    </w:p>
    <w:p w:rsidR="006B265D" w:rsidRDefault="006B265D" w:rsidP="00510DC7">
      <w:pPr>
        <w:numPr>
          <w:ilvl w:val="0"/>
          <w:numId w:val="55"/>
        </w:numPr>
        <w:tabs>
          <w:tab w:val="clear" w:pos="720"/>
          <w:tab w:val="num" w:pos="1287"/>
        </w:tabs>
        <w:spacing w:after="0"/>
        <w:ind w:left="1287"/>
        <w:rPr>
          <w:rFonts w:ascii="Arial" w:hAnsi="Arial" w:cs="Arial"/>
        </w:rPr>
      </w:pPr>
      <w:r>
        <w:rPr>
          <w:rFonts w:ascii="Arial" w:hAnsi="Arial" w:cs="Arial"/>
        </w:rPr>
        <w:t>A central control will always be available.</w:t>
      </w:r>
    </w:p>
    <w:p w:rsidR="006B265D" w:rsidRDefault="006B265D" w:rsidP="00510DC7">
      <w:pPr>
        <w:numPr>
          <w:ilvl w:val="0"/>
          <w:numId w:val="55"/>
        </w:numPr>
        <w:tabs>
          <w:tab w:val="clear" w:pos="720"/>
          <w:tab w:val="num" w:pos="1287"/>
        </w:tabs>
        <w:spacing w:after="0"/>
        <w:ind w:left="1287"/>
        <w:rPr>
          <w:rFonts w:ascii="Arial" w:hAnsi="Arial" w:cs="Arial"/>
        </w:rPr>
      </w:pPr>
      <w:r>
        <w:rPr>
          <w:rFonts w:ascii="Arial" w:hAnsi="Arial" w:cs="Arial"/>
        </w:rPr>
        <w:t>Emergency control personnel will be trained in their appointed duties.</w:t>
      </w:r>
    </w:p>
    <w:p w:rsidR="006B265D" w:rsidRDefault="006B265D" w:rsidP="00510DC7">
      <w:pPr>
        <w:numPr>
          <w:ilvl w:val="0"/>
          <w:numId w:val="55"/>
        </w:numPr>
        <w:tabs>
          <w:tab w:val="clear" w:pos="720"/>
          <w:tab w:val="num" w:pos="1287"/>
        </w:tabs>
        <w:spacing w:after="0"/>
        <w:ind w:left="1287"/>
        <w:rPr>
          <w:rFonts w:ascii="Arial" w:hAnsi="Arial" w:cs="Arial"/>
        </w:rPr>
      </w:pPr>
      <w:r>
        <w:rPr>
          <w:rFonts w:ascii="Arial" w:hAnsi="Arial" w:cs="Arial"/>
        </w:rPr>
        <w:t>All personnel will be regularly trained in appropriate response procedures.</w:t>
      </w:r>
    </w:p>
    <w:p w:rsidR="006B265D" w:rsidRDefault="006B265D" w:rsidP="00510DC7">
      <w:pPr>
        <w:ind w:left="567"/>
        <w:rPr>
          <w:rFonts w:ascii="Arial" w:hAnsi="Arial" w:cs="Arial"/>
        </w:rPr>
      </w:pPr>
    </w:p>
    <w:p w:rsidR="006B265D" w:rsidRDefault="006B265D" w:rsidP="00510DC7">
      <w:pPr>
        <w:ind w:left="567"/>
        <w:rPr>
          <w:rFonts w:ascii="Arial" w:hAnsi="Arial" w:cs="Arial"/>
        </w:rPr>
      </w:pPr>
      <w:r>
        <w:rPr>
          <w:rFonts w:ascii="Arial" w:hAnsi="Arial" w:cs="Arial"/>
        </w:rPr>
        <w:t xml:space="preserve">Procedures should take into account the existing emergency systems of each building such as fire protection equipment, communication systems, emergency lighting, exit doors and stairwells.  They also take into account staffing levels during normal working hours as well as </w:t>
      </w:r>
      <w:r w:rsidR="0034524A">
        <w:rPr>
          <w:rFonts w:ascii="Arial" w:hAnsi="Arial" w:cs="Arial"/>
        </w:rPr>
        <w:t>after-hours</w:t>
      </w:r>
      <w:r>
        <w:rPr>
          <w:rFonts w:ascii="Arial" w:hAnsi="Arial" w:cs="Arial"/>
        </w:rPr>
        <w:t xml:space="preserve"> activities and contacts.</w:t>
      </w:r>
    </w:p>
    <w:p w:rsidR="006B265D" w:rsidRDefault="006B265D" w:rsidP="00510DC7">
      <w:pPr>
        <w:ind w:left="567"/>
        <w:rPr>
          <w:rFonts w:ascii="Arial" w:hAnsi="Arial" w:cs="Arial"/>
        </w:rPr>
      </w:pPr>
      <w:r>
        <w:rPr>
          <w:rFonts w:ascii="Arial" w:hAnsi="Arial" w:cs="Arial"/>
        </w:rPr>
        <w:t>Specific plans should be drawn up for emergencies created within the site and those caused by external sources.</w:t>
      </w:r>
    </w:p>
    <w:p w:rsidR="006B265D" w:rsidRDefault="006B265D" w:rsidP="00510DC7">
      <w:pPr>
        <w:ind w:left="567"/>
        <w:rPr>
          <w:rFonts w:ascii="Arial" w:hAnsi="Arial" w:cs="Arial"/>
        </w:rPr>
      </w:pPr>
      <w:r>
        <w:rPr>
          <w:rFonts w:ascii="Arial" w:hAnsi="Arial" w:cs="Arial"/>
        </w:rPr>
        <w:t>Internal Emergencies c</w:t>
      </w:r>
      <w:r w:rsidR="00742BF9">
        <w:rPr>
          <w:rFonts w:ascii="Arial" w:hAnsi="Arial" w:cs="Arial"/>
        </w:rPr>
        <w:t>overed by these procedures are:</w:t>
      </w:r>
    </w:p>
    <w:p w:rsidR="006B265D" w:rsidRDefault="006B265D" w:rsidP="00510DC7">
      <w:pPr>
        <w:numPr>
          <w:ilvl w:val="0"/>
          <w:numId w:val="56"/>
        </w:numPr>
        <w:tabs>
          <w:tab w:val="clear" w:pos="720"/>
          <w:tab w:val="num" w:pos="1287"/>
        </w:tabs>
        <w:spacing w:after="0"/>
        <w:ind w:left="1287"/>
        <w:rPr>
          <w:rFonts w:ascii="Arial" w:hAnsi="Arial" w:cs="Arial"/>
        </w:rPr>
      </w:pPr>
      <w:r>
        <w:rPr>
          <w:rFonts w:ascii="Arial" w:hAnsi="Arial" w:cs="Arial"/>
        </w:rPr>
        <w:t>Fire</w:t>
      </w:r>
    </w:p>
    <w:p w:rsidR="006B265D" w:rsidRDefault="006B265D" w:rsidP="00510DC7">
      <w:pPr>
        <w:numPr>
          <w:ilvl w:val="0"/>
          <w:numId w:val="56"/>
        </w:numPr>
        <w:tabs>
          <w:tab w:val="clear" w:pos="720"/>
          <w:tab w:val="num" w:pos="1287"/>
        </w:tabs>
        <w:spacing w:after="0"/>
        <w:ind w:left="1287"/>
        <w:rPr>
          <w:rFonts w:ascii="Arial" w:hAnsi="Arial" w:cs="Arial"/>
        </w:rPr>
      </w:pPr>
      <w:r>
        <w:rPr>
          <w:rFonts w:ascii="Arial" w:hAnsi="Arial" w:cs="Arial"/>
        </w:rPr>
        <w:t>Explosion</w:t>
      </w:r>
    </w:p>
    <w:p w:rsidR="006B265D" w:rsidRDefault="006B265D" w:rsidP="00510DC7">
      <w:pPr>
        <w:numPr>
          <w:ilvl w:val="0"/>
          <w:numId w:val="56"/>
        </w:numPr>
        <w:tabs>
          <w:tab w:val="clear" w:pos="720"/>
          <w:tab w:val="num" w:pos="1287"/>
        </w:tabs>
        <w:spacing w:after="0"/>
        <w:ind w:left="1287"/>
        <w:rPr>
          <w:rFonts w:ascii="Arial" w:hAnsi="Arial" w:cs="Arial"/>
        </w:rPr>
      </w:pPr>
      <w:r>
        <w:rPr>
          <w:rFonts w:ascii="Arial" w:hAnsi="Arial" w:cs="Arial"/>
        </w:rPr>
        <w:t>Bomb threat/suspect package</w:t>
      </w:r>
    </w:p>
    <w:p w:rsidR="006B265D" w:rsidRDefault="006B265D" w:rsidP="00510DC7">
      <w:pPr>
        <w:numPr>
          <w:ilvl w:val="0"/>
          <w:numId w:val="56"/>
        </w:numPr>
        <w:tabs>
          <w:tab w:val="clear" w:pos="720"/>
          <w:tab w:val="num" w:pos="1287"/>
        </w:tabs>
        <w:spacing w:after="0"/>
        <w:ind w:left="1287"/>
        <w:rPr>
          <w:rFonts w:ascii="Arial" w:hAnsi="Arial" w:cs="Arial"/>
        </w:rPr>
      </w:pPr>
      <w:r>
        <w:rPr>
          <w:rFonts w:ascii="Arial" w:hAnsi="Arial" w:cs="Arial"/>
        </w:rPr>
        <w:t>Medical emergency</w:t>
      </w:r>
    </w:p>
    <w:p w:rsidR="006B265D" w:rsidRDefault="006B265D" w:rsidP="00510DC7">
      <w:pPr>
        <w:numPr>
          <w:ilvl w:val="0"/>
          <w:numId w:val="56"/>
        </w:numPr>
        <w:tabs>
          <w:tab w:val="clear" w:pos="720"/>
          <w:tab w:val="num" w:pos="1287"/>
        </w:tabs>
        <w:spacing w:after="0"/>
        <w:ind w:left="1287"/>
        <w:rPr>
          <w:rFonts w:ascii="Arial" w:hAnsi="Arial" w:cs="Arial"/>
        </w:rPr>
      </w:pPr>
      <w:r>
        <w:rPr>
          <w:rFonts w:ascii="Arial" w:hAnsi="Arial" w:cs="Arial"/>
        </w:rPr>
        <w:t>Hazardous material spill/toxic emissions</w:t>
      </w:r>
    </w:p>
    <w:p w:rsidR="006B265D" w:rsidRDefault="006B265D" w:rsidP="00510DC7">
      <w:pPr>
        <w:numPr>
          <w:ilvl w:val="0"/>
          <w:numId w:val="56"/>
        </w:numPr>
        <w:tabs>
          <w:tab w:val="clear" w:pos="720"/>
          <w:tab w:val="num" w:pos="1287"/>
        </w:tabs>
        <w:spacing w:after="0"/>
        <w:ind w:left="1287"/>
        <w:rPr>
          <w:rFonts w:ascii="Arial" w:hAnsi="Arial" w:cs="Arial"/>
        </w:rPr>
      </w:pPr>
      <w:r>
        <w:rPr>
          <w:rFonts w:ascii="Arial" w:hAnsi="Arial" w:cs="Arial"/>
        </w:rPr>
        <w:t>Motor vehicle hazard</w:t>
      </w:r>
    </w:p>
    <w:p w:rsidR="006B265D" w:rsidRPr="006B265D" w:rsidRDefault="006B265D" w:rsidP="00510DC7">
      <w:pPr>
        <w:numPr>
          <w:ilvl w:val="0"/>
          <w:numId w:val="56"/>
        </w:numPr>
        <w:tabs>
          <w:tab w:val="clear" w:pos="720"/>
          <w:tab w:val="num" w:pos="1287"/>
        </w:tabs>
        <w:spacing w:after="0"/>
        <w:ind w:left="1287"/>
        <w:rPr>
          <w:rFonts w:ascii="Arial" w:hAnsi="Arial" w:cs="Arial"/>
        </w:rPr>
      </w:pPr>
      <w:r>
        <w:rPr>
          <w:rFonts w:ascii="Arial" w:hAnsi="Arial" w:cs="Arial"/>
        </w:rPr>
        <w:t>Other hazards specific to the organisation</w:t>
      </w:r>
    </w:p>
    <w:p w:rsidR="006B265D" w:rsidRDefault="006B265D" w:rsidP="006B265D">
      <w:pPr>
        <w:rPr>
          <w:rFonts w:ascii="Arial" w:hAnsi="Arial" w:cs="Arial"/>
        </w:rPr>
      </w:pPr>
    </w:p>
    <w:p w:rsidR="00742BF9" w:rsidRDefault="00742BF9" w:rsidP="006B265D">
      <w:pPr>
        <w:rPr>
          <w:rFonts w:ascii="Arial" w:hAnsi="Arial" w:cs="Arial"/>
        </w:rPr>
      </w:pPr>
    </w:p>
    <w:p w:rsidR="00742BF9" w:rsidRDefault="00742BF9" w:rsidP="006B265D">
      <w:pPr>
        <w:rPr>
          <w:rFonts w:ascii="Arial" w:hAnsi="Arial" w:cs="Arial"/>
        </w:rPr>
      </w:pPr>
    </w:p>
    <w:p w:rsidR="006B265D" w:rsidRDefault="006B265D" w:rsidP="00510DC7">
      <w:pPr>
        <w:ind w:left="360"/>
        <w:rPr>
          <w:rFonts w:ascii="Arial" w:hAnsi="Arial" w:cs="Arial"/>
        </w:rPr>
      </w:pPr>
      <w:r>
        <w:rPr>
          <w:rFonts w:ascii="Arial" w:hAnsi="Arial" w:cs="Arial"/>
        </w:rPr>
        <w:lastRenderedPageBreak/>
        <w:t>External Emergencies covered by these procedures are:</w:t>
      </w:r>
    </w:p>
    <w:p w:rsidR="006B265D" w:rsidRDefault="006B265D" w:rsidP="00510DC7">
      <w:pPr>
        <w:numPr>
          <w:ilvl w:val="0"/>
          <w:numId w:val="57"/>
        </w:numPr>
        <w:tabs>
          <w:tab w:val="clear" w:pos="720"/>
          <w:tab w:val="num" w:pos="1080"/>
        </w:tabs>
        <w:spacing w:after="0"/>
        <w:ind w:left="1080"/>
        <w:rPr>
          <w:rFonts w:ascii="Arial" w:hAnsi="Arial" w:cs="Arial"/>
        </w:rPr>
      </w:pPr>
      <w:r>
        <w:rPr>
          <w:rFonts w:ascii="Arial" w:hAnsi="Arial" w:cs="Arial"/>
        </w:rPr>
        <w:t>Hazardous material spill/toxic emissions</w:t>
      </w:r>
    </w:p>
    <w:p w:rsidR="006B265D" w:rsidRDefault="006B265D" w:rsidP="00510DC7">
      <w:pPr>
        <w:numPr>
          <w:ilvl w:val="0"/>
          <w:numId w:val="57"/>
        </w:numPr>
        <w:tabs>
          <w:tab w:val="clear" w:pos="720"/>
          <w:tab w:val="num" w:pos="1080"/>
        </w:tabs>
        <w:spacing w:after="0"/>
        <w:ind w:left="1080"/>
        <w:rPr>
          <w:rFonts w:ascii="Arial" w:hAnsi="Arial" w:cs="Arial"/>
        </w:rPr>
      </w:pPr>
      <w:r>
        <w:rPr>
          <w:rFonts w:ascii="Arial" w:hAnsi="Arial" w:cs="Arial"/>
        </w:rPr>
        <w:t>Explosion</w:t>
      </w:r>
    </w:p>
    <w:p w:rsidR="006B265D" w:rsidRDefault="006B265D" w:rsidP="00510DC7">
      <w:pPr>
        <w:numPr>
          <w:ilvl w:val="0"/>
          <w:numId w:val="57"/>
        </w:numPr>
        <w:tabs>
          <w:tab w:val="clear" w:pos="720"/>
          <w:tab w:val="num" w:pos="1080"/>
        </w:tabs>
        <w:spacing w:after="0"/>
        <w:ind w:left="1080"/>
        <w:rPr>
          <w:rFonts w:ascii="Arial" w:hAnsi="Arial" w:cs="Arial"/>
        </w:rPr>
      </w:pPr>
      <w:r>
        <w:rPr>
          <w:rFonts w:ascii="Arial" w:hAnsi="Arial" w:cs="Arial"/>
        </w:rPr>
        <w:t>Storm</w:t>
      </w:r>
    </w:p>
    <w:p w:rsidR="006B265D" w:rsidRDefault="006B265D" w:rsidP="00510DC7">
      <w:pPr>
        <w:numPr>
          <w:ilvl w:val="0"/>
          <w:numId w:val="57"/>
        </w:numPr>
        <w:tabs>
          <w:tab w:val="clear" w:pos="720"/>
          <w:tab w:val="num" w:pos="1080"/>
        </w:tabs>
        <w:spacing w:after="0"/>
        <w:ind w:left="1080"/>
        <w:rPr>
          <w:rFonts w:ascii="Arial" w:hAnsi="Arial" w:cs="Arial"/>
        </w:rPr>
      </w:pPr>
      <w:r>
        <w:rPr>
          <w:rFonts w:ascii="Arial" w:hAnsi="Arial" w:cs="Arial"/>
        </w:rPr>
        <w:t>Flood</w:t>
      </w:r>
    </w:p>
    <w:p w:rsidR="006B265D" w:rsidRDefault="006B265D" w:rsidP="00510DC7">
      <w:pPr>
        <w:numPr>
          <w:ilvl w:val="0"/>
          <w:numId w:val="57"/>
        </w:numPr>
        <w:tabs>
          <w:tab w:val="clear" w:pos="720"/>
          <w:tab w:val="num" w:pos="1080"/>
        </w:tabs>
        <w:spacing w:after="0"/>
        <w:ind w:left="1080"/>
        <w:rPr>
          <w:rFonts w:ascii="Arial" w:hAnsi="Arial" w:cs="Arial"/>
        </w:rPr>
      </w:pPr>
      <w:r>
        <w:rPr>
          <w:rFonts w:ascii="Arial" w:hAnsi="Arial" w:cs="Arial"/>
        </w:rPr>
        <w:t>Bush fires</w:t>
      </w:r>
    </w:p>
    <w:p w:rsidR="006B265D" w:rsidRDefault="006B265D" w:rsidP="00510DC7">
      <w:pPr>
        <w:numPr>
          <w:ilvl w:val="0"/>
          <w:numId w:val="57"/>
        </w:numPr>
        <w:tabs>
          <w:tab w:val="clear" w:pos="720"/>
          <w:tab w:val="num" w:pos="1080"/>
        </w:tabs>
        <w:spacing w:after="0"/>
        <w:ind w:left="1080"/>
        <w:rPr>
          <w:rFonts w:ascii="Arial" w:hAnsi="Arial" w:cs="Arial"/>
        </w:rPr>
      </w:pPr>
      <w:r>
        <w:rPr>
          <w:rFonts w:ascii="Arial" w:hAnsi="Arial" w:cs="Arial"/>
        </w:rPr>
        <w:t>Motor vehicle accident</w:t>
      </w:r>
    </w:p>
    <w:p w:rsidR="006B265D" w:rsidRDefault="006B265D" w:rsidP="00510DC7">
      <w:pPr>
        <w:numPr>
          <w:ilvl w:val="0"/>
          <w:numId w:val="57"/>
        </w:numPr>
        <w:tabs>
          <w:tab w:val="clear" w:pos="720"/>
          <w:tab w:val="num" w:pos="1080"/>
        </w:tabs>
        <w:spacing w:after="0"/>
        <w:ind w:left="1080"/>
        <w:rPr>
          <w:rFonts w:ascii="Arial" w:hAnsi="Arial" w:cs="Arial"/>
        </w:rPr>
      </w:pPr>
      <w:r>
        <w:rPr>
          <w:rFonts w:ascii="Arial" w:hAnsi="Arial" w:cs="Arial"/>
        </w:rPr>
        <w:t>Aeroplane crash</w:t>
      </w:r>
    </w:p>
    <w:p w:rsidR="006B265D" w:rsidRDefault="006B265D" w:rsidP="00510DC7">
      <w:pPr>
        <w:ind w:left="360"/>
        <w:rPr>
          <w:rFonts w:ascii="Arial" w:hAnsi="Arial" w:cs="Arial"/>
        </w:rPr>
      </w:pPr>
    </w:p>
    <w:p w:rsidR="006B265D" w:rsidRDefault="006B265D" w:rsidP="00510DC7">
      <w:pPr>
        <w:ind w:left="360"/>
        <w:rPr>
          <w:rFonts w:ascii="Arial" w:hAnsi="Arial" w:cs="Arial"/>
          <w:b/>
        </w:rPr>
      </w:pPr>
      <w:r>
        <w:rPr>
          <w:rFonts w:ascii="Arial" w:hAnsi="Arial" w:cs="Arial"/>
          <w:b/>
        </w:rPr>
        <w:t>Standard requirements for Emergency Procedures</w:t>
      </w:r>
    </w:p>
    <w:p w:rsidR="006B265D" w:rsidRDefault="006B265D" w:rsidP="00510DC7">
      <w:pPr>
        <w:ind w:left="360"/>
        <w:rPr>
          <w:rFonts w:ascii="Arial" w:hAnsi="Arial" w:cs="Arial"/>
          <w:b/>
        </w:rPr>
      </w:pPr>
      <w:r>
        <w:rPr>
          <w:rFonts w:ascii="Arial" w:hAnsi="Arial" w:cs="Arial"/>
          <w:b/>
        </w:rPr>
        <w:t>The Alarm System:</w:t>
      </w:r>
    </w:p>
    <w:p w:rsidR="006B265D" w:rsidRDefault="006B265D" w:rsidP="00510DC7">
      <w:pPr>
        <w:ind w:left="360"/>
        <w:rPr>
          <w:rFonts w:ascii="Arial" w:hAnsi="Arial" w:cs="Arial"/>
          <w:b/>
        </w:rPr>
      </w:pPr>
      <w:r>
        <w:rPr>
          <w:rFonts w:ascii="Arial" w:hAnsi="Arial" w:cs="Arial"/>
        </w:rPr>
        <w:t xml:space="preserve">An </w:t>
      </w:r>
      <w:r>
        <w:rPr>
          <w:rFonts w:ascii="Arial" w:hAnsi="Arial" w:cs="Arial"/>
          <w:b/>
        </w:rPr>
        <w:t xml:space="preserve">Alert Signal </w:t>
      </w:r>
      <w:r>
        <w:rPr>
          <w:rFonts w:ascii="Arial" w:hAnsi="Arial" w:cs="Arial"/>
        </w:rPr>
        <w:t>is denoted by short repeating one tone blasts which means “</w:t>
      </w:r>
      <w:r>
        <w:rPr>
          <w:rFonts w:ascii="Arial" w:hAnsi="Arial" w:cs="Arial"/>
          <w:b/>
        </w:rPr>
        <w:t>remain at your work station.”</w:t>
      </w:r>
    </w:p>
    <w:p w:rsidR="006B265D" w:rsidRDefault="006B265D" w:rsidP="00510DC7">
      <w:pPr>
        <w:ind w:left="360"/>
        <w:rPr>
          <w:rFonts w:ascii="Arial" w:hAnsi="Arial" w:cs="Arial"/>
          <w:b/>
        </w:rPr>
      </w:pPr>
      <w:r>
        <w:rPr>
          <w:rFonts w:ascii="Arial" w:hAnsi="Arial" w:cs="Arial"/>
        </w:rPr>
        <w:t xml:space="preserve">An </w:t>
      </w:r>
      <w:r>
        <w:rPr>
          <w:rFonts w:ascii="Arial" w:hAnsi="Arial" w:cs="Arial"/>
          <w:b/>
        </w:rPr>
        <w:t xml:space="preserve">action signal </w:t>
      </w:r>
      <w:r>
        <w:rPr>
          <w:rFonts w:ascii="Arial" w:hAnsi="Arial" w:cs="Arial"/>
        </w:rPr>
        <w:t xml:space="preserve">is a continuous repeating signal which means </w:t>
      </w:r>
      <w:r>
        <w:rPr>
          <w:rFonts w:ascii="Arial" w:hAnsi="Arial" w:cs="Arial"/>
          <w:b/>
        </w:rPr>
        <w:t>“move to the nearest designated assembly area.”</w:t>
      </w:r>
    </w:p>
    <w:p w:rsidR="006B265D" w:rsidRDefault="006B265D" w:rsidP="00510DC7">
      <w:pPr>
        <w:ind w:left="360"/>
        <w:rPr>
          <w:rFonts w:ascii="Arial" w:hAnsi="Arial" w:cs="Arial"/>
        </w:rPr>
      </w:pPr>
      <w:r>
        <w:rPr>
          <w:rFonts w:ascii="Arial" w:hAnsi="Arial" w:cs="Arial"/>
          <w:b/>
        </w:rPr>
        <w:t xml:space="preserve">Raising the alarm: </w:t>
      </w:r>
      <w:r>
        <w:rPr>
          <w:rFonts w:ascii="Arial" w:hAnsi="Arial" w:cs="Arial"/>
        </w:rPr>
        <w:t>There should be a system to allow people identifying an emergency to communicate this quickly to the emergency controller.</w:t>
      </w:r>
    </w:p>
    <w:p w:rsidR="006B265D" w:rsidRDefault="006B265D" w:rsidP="00510DC7">
      <w:pPr>
        <w:ind w:left="360"/>
        <w:rPr>
          <w:rFonts w:ascii="Arial" w:hAnsi="Arial" w:cs="Arial"/>
        </w:rPr>
      </w:pPr>
      <w:r>
        <w:rPr>
          <w:rFonts w:ascii="Arial" w:hAnsi="Arial" w:cs="Arial"/>
          <w:b/>
        </w:rPr>
        <w:t xml:space="preserve">Standard orders: </w:t>
      </w:r>
      <w:r>
        <w:rPr>
          <w:rFonts w:ascii="Arial" w:hAnsi="Arial" w:cs="Arial"/>
        </w:rPr>
        <w:t xml:space="preserve">Standard orders covering most emergencies e.g. fire, chemical </w:t>
      </w:r>
      <w:r w:rsidR="0034524A">
        <w:rPr>
          <w:rFonts w:ascii="Arial" w:hAnsi="Arial" w:cs="Arial"/>
        </w:rPr>
        <w:t>etc.</w:t>
      </w:r>
      <w:r>
        <w:rPr>
          <w:rFonts w:ascii="Arial" w:hAnsi="Arial" w:cs="Arial"/>
        </w:rPr>
        <w:t xml:space="preserve"> will be posted in appropriate areas.  It will contain brief instructions, emergency contact numbers and evacuation points.</w:t>
      </w:r>
    </w:p>
    <w:p w:rsidR="006B265D" w:rsidRDefault="006B265D" w:rsidP="00510DC7">
      <w:pPr>
        <w:ind w:left="360"/>
        <w:rPr>
          <w:rFonts w:ascii="Arial" w:hAnsi="Arial" w:cs="Arial"/>
        </w:rPr>
      </w:pPr>
      <w:r>
        <w:rPr>
          <w:rFonts w:ascii="Arial" w:hAnsi="Arial" w:cs="Arial"/>
          <w:b/>
        </w:rPr>
        <w:t xml:space="preserve">Assembly points:  </w:t>
      </w:r>
      <w:r>
        <w:rPr>
          <w:rFonts w:ascii="Arial" w:hAnsi="Arial" w:cs="Arial"/>
        </w:rPr>
        <w:t>These areas must be highlighted on floor plans for each area. Assembly points ensure an initial people count can be taken.</w:t>
      </w:r>
    </w:p>
    <w:p w:rsidR="006B265D" w:rsidRDefault="006B265D" w:rsidP="00510DC7">
      <w:pPr>
        <w:ind w:left="360"/>
        <w:rPr>
          <w:rFonts w:ascii="Arial" w:hAnsi="Arial" w:cs="Arial"/>
        </w:rPr>
      </w:pPr>
      <w:r>
        <w:rPr>
          <w:rFonts w:ascii="Arial" w:hAnsi="Arial" w:cs="Arial"/>
          <w:b/>
        </w:rPr>
        <w:t xml:space="preserve">Evacuation plans:  </w:t>
      </w:r>
      <w:r>
        <w:rPr>
          <w:rFonts w:ascii="Arial" w:hAnsi="Arial" w:cs="Arial"/>
        </w:rPr>
        <w:t>These are highlighted on both standard orders and on the floor plans.  Evacuation to these points will only be undertaken upon orders from the supervisor.</w:t>
      </w:r>
    </w:p>
    <w:p w:rsidR="006B265D" w:rsidRDefault="006B265D" w:rsidP="00510DC7">
      <w:pPr>
        <w:ind w:left="360"/>
        <w:rPr>
          <w:rFonts w:ascii="Arial" w:hAnsi="Arial" w:cs="Arial"/>
        </w:rPr>
      </w:pPr>
      <w:r>
        <w:rPr>
          <w:rFonts w:ascii="Arial" w:hAnsi="Arial" w:cs="Arial"/>
          <w:b/>
        </w:rPr>
        <w:t xml:space="preserve">Controller: </w:t>
      </w:r>
      <w:r>
        <w:rPr>
          <w:rFonts w:ascii="Arial" w:hAnsi="Arial" w:cs="Arial"/>
        </w:rPr>
        <w:t>The controllers will be listed on any standard orders and on notice boards.  During an emergency they must wear coloured helmets signalling the position they hold e.g. blue for controller.</w:t>
      </w:r>
    </w:p>
    <w:p w:rsidR="006B265D" w:rsidRDefault="006B265D" w:rsidP="00510DC7">
      <w:pPr>
        <w:ind w:left="360"/>
        <w:rPr>
          <w:rFonts w:ascii="Arial" w:hAnsi="Arial" w:cs="Arial"/>
        </w:rPr>
      </w:pPr>
      <w:r>
        <w:rPr>
          <w:rFonts w:ascii="Arial" w:hAnsi="Arial" w:cs="Arial"/>
          <w:b/>
        </w:rPr>
        <w:t xml:space="preserve">Emergency Contacts: </w:t>
      </w:r>
      <w:r>
        <w:rPr>
          <w:rFonts w:ascii="Arial" w:hAnsi="Arial" w:cs="Arial"/>
        </w:rPr>
        <w:t>Emergency contact numbers for internal (controller/management/security) and external emergency liaison officers (Police, Fire Brigade, Ambulance) must be posted at each telephone.</w:t>
      </w:r>
    </w:p>
    <w:p w:rsidR="006B265D" w:rsidRDefault="006B265D" w:rsidP="00510DC7">
      <w:pPr>
        <w:ind w:left="360"/>
        <w:rPr>
          <w:rFonts w:ascii="Arial" w:hAnsi="Arial" w:cs="Arial"/>
        </w:rPr>
      </w:pPr>
      <w:r>
        <w:rPr>
          <w:rFonts w:ascii="Arial" w:hAnsi="Arial" w:cs="Arial"/>
          <w:b/>
        </w:rPr>
        <w:t xml:space="preserve">Training:  </w:t>
      </w:r>
      <w:r>
        <w:rPr>
          <w:rFonts w:ascii="Arial" w:hAnsi="Arial" w:cs="Arial"/>
        </w:rPr>
        <w:t>Employees required to act as emergency controllers will be provided with appropriate training.  Employees will be provided with emergency evac</w:t>
      </w:r>
      <w:r w:rsidR="00742BF9">
        <w:rPr>
          <w:rFonts w:ascii="Arial" w:hAnsi="Arial" w:cs="Arial"/>
        </w:rPr>
        <w:t>uation training every 6 months.</w:t>
      </w:r>
    </w:p>
    <w:p w:rsidR="006B265D" w:rsidRDefault="006B265D" w:rsidP="00510DC7">
      <w:pPr>
        <w:ind w:left="360"/>
        <w:rPr>
          <w:rFonts w:ascii="Arial" w:hAnsi="Arial" w:cs="Arial"/>
        </w:rPr>
      </w:pPr>
      <w:r>
        <w:rPr>
          <w:rFonts w:ascii="Arial" w:hAnsi="Arial" w:cs="Arial"/>
          <w:b/>
        </w:rPr>
        <w:t>First Aid:</w:t>
      </w:r>
      <w:r>
        <w:rPr>
          <w:rFonts w:ascii="Arial" w:hAnsi="Arial" w:cs="Arial"/>
        </w:rPr>
        <w:t xml:space="preserve">  First aiders will wear identification at all times and will wear a green helmet in emergencies.</w:t>
      </w:r>
    </w:p>
    <w:p w:rsidR="006B265D" w:rsidRDefault="006B265D" w:rsidP="00510DC7">
      <w:pPr>
        <w:ind w:left="360"/>
        <w:rPr>
          <w:rFonts w:ascii="Arial" w:hAnsi="Arial" w:cs="Arial"/>
        </w:rPr>
      </w:pPr>
      <w:r>
        <w:rPr>
          <w:rFonts w:ascii="Arial" w:hAnsi="Arial" w:cs="Arial"/>
          <w:b/>
        </w:rPr>
        <w:t xml:space="preserve">Floor Plans: </w:t>
      </w:r>
      <w:r>
        <w:rPr>
          <w:rFonts w:ascii="Arial" w:hAnsi="Arial" w:cs="Arial"/>
        </w:rPr>
        <w:t>Floor plans will be posted in all areas indicating exits, assembly points, fire protection equipment and any other relevant information such as HAZCHEM.</w:t>
      </w:r>
    </w:p>
    <w:p w:rsidR="006B265D" w:rsidRDefault="006B265D" w:rsidP="00510DC7">
      <w:pPr>
        <w:ind w:left="360"/>
        <w:rPr>
          <w:rFonts w:ascii="Arial" w:hAnsi="Arial" w:cs="Arial"/>
        </w:rPr>
      </w:pPr>
      <w:r>
        <w:rPr>
          <w:rFonts w:ascii="Arial" w:hAnsi="Arial" w:cs="Arial"/>
          <w:b/>
        </w:rPr>
        <w:t xml:space="preserve">Checklists:  </w:t>
      </w:r>
      <w:r>
        <w:rPr>
          <w:rFonts w:ascii="Arial" w:hAnsi="Arial" w:cs="Arial"/>
        </w:rPr>
        <w:t>Checklists listing personnel evacuated will be completed and checked.</w:t>
      </w:r>
    </w:p>
    <w:p w:rsidR="006B265D" w:rsidRDefault="006B265D" w:rsidP="00510DC7">
      <w:pPr>
        <w:ind w:left="360"/>
        <w:rPr>
          <w:rFonts w:ascii="Arial" w:hAnsi="Arial" w:cs="Arial"/>
          <w:b/>
        </w:rPr>
      </w:pPr>
      <w:r>
        <w:rPr>
          <w:rFonts w:ascii="Arial" w:hAnsi="Arial" w:cs="Arial"/>
          <w:b/>
        </w:rPr>
        <w:t>Procedure for Development of Emergency Plans</w:t>
      </w:r>
    </w:p>
    <w:p w:rsidR="006B265D" w:rsidRPr="00192745" w:rsidRDefault="006B265D" w:rsidP="00510DC7">
      <w:pPr>
        <w:numPr>
          <w:ilvl w:val="0"/>
          <w:numId w:val="58"/>
        </w:numPr>
        <w:tabs>
          <w:tab w:val="clear" w:pos="720"/>
          <w:tab w:val="num" w:pos="1080"/>
        </w:tabs>
        <w:spacing w:after="0"/>
        <w:ind w:left="1080"/>
      </w:pPr>
      <w:r>
        <w:rPr>
          <w:rFonts w:ascii="Arial" w:hAnsi="Arial" w:cs="Arial"/>
        </w:rPr>
        <w:t>Each department manager shall identify possible emergency situations and a record of that assessment shall be kept.</w:t>
      </w:r>
    </w:p>
    <w:p w:rsidR="006B265D" w:rsidRPr="00192745" w:rsidRDefault="006B265D" w:rsidP="00510DC7">
      <w:pPr>
        <w:numPr>
          <w:ilvl w:val="0"/>
          <w:numId w:val="58"/>
        </w:numPr>
        <w:tabs>
          <w:tab w:val="clear" w:pos="720"/>
          <w:tab w:val="num" w:pos="1080"/>
        </w:tabs>
        <w:spacing w:after="0"/>
        <w:ind w:left="1080"/>
      </w:pPr>
      <w:r>
        <w:rPr>
          <w:rFonts w:ascii="Arial" w:hAnsi="Arial" w:cs="Arial"/>
        </w:rPr>
        <w:lastRenderedPageBreak/>
        <w:t>The manager of each department shall develop emergency plans based on the Standard requirements and using Standard Emergency Procedure (OHS-025/1).</w:t>
      </w:r>
    </w:p>
    <w:p w:rsidR="006B265D" w:rsidRPr="00A5458F" w:rsidRDefault="006B265D" w:rsidP="00510DC7">
      <w:pPr>
        <w:numPr>
          <w:ilvl w:val="0"/>
          <w:numId w:val="58"/>
        </w:numPr>
        <w:tabs>
          <w:tab w:val="clear" w:pos="720"/>
          <w:tab w:val="num" w:pos="1080"/>
        </w:tabs>
        <w:spacing w:after="0"/>
        <w:ind w:left="1080"/>
      </w:pPr>
      <w:r>
        <w:rPr>
          <w:rFonts w:ascii="Arial" w:hAnsi="Arial" w:cs="Arial"/>
        </w:rPr>
        <w:t>Emergency plans must be kept up to date and reviewed every 6 months by the manager of the department.</w:t>
      </w:r>
    </w:p>
    <w:p w:rsidR="006B265D" w:rsidRPr="00A5458F" w:rsidRDefault="006B265D" w:rsidP="00510DC7">
      <w:pPr>
        <w:numPr>
          <w:ilvl w:val="0"/>
          <w:numId w:val="58"/>
        </w:numPr>
        <w:tabs>
          <w:tab w:val="clear" w:pos="720"/>
          <w:tab w:val="num" w:pos="1080"/>
        </w:tabs>
        <w:spacing w:after="0"/>
        <w:ind w:left="1080"/>
      </w:pPr>
      <w:r>
        <w:rPr>
          <w:rFonts w:ascii="Arial" w:hAnsi="Arial" w:cs="Arial"/>
        </w:rPr>
        <w:t>Emergency plans shall be verified by the competent experts.</w:t>
      </w:r>
    </w:p>
    <w:p w:rsidR="006B265D" w:rsidRPr="00A5458F" w:rsidRDefault="006B265D" w:rsidP="00510DC7">
      <w:pPr>
        <w:numPr>
          <w:ilvl w:val="0"/>
          <w:numId w:val="58"/>
        </w:numPr>
        <w:tabs>
          <w:tab w:val="clear" w:pos="720"/>
          <w:tab w:val="num" w:pos="1080"/>
        </w:tabs>
        <w:spacing w:after="0"/>
        <w:ind w:left="1080"/>
      </w:pPr>
      <w:r>
        <w:rPr>
          <w:rFonts w:ascii="Arial" w:hAnsi="Arial" w:cs="Arial"/>
        </w:rPr>
        <w:t xml:space="preserve">Emergency information to be displayed </w:t>
      </w:r>
      <w:r w:rsidRPr="009954DA">
        <w:rPr>
          <w:rFonts w:ascii="Arial" w:hAnsi="Arial" w:cs="Arial"/>
        </w:rPr>
        <w:t>on an Emergency Information Notice Board</w:t>
      </w:r>
      <w:r>
        <w:rPr>
          <w:rFonts w:ascii="Arial" w:hAnsi="Arial" w:cs="Arial"/>
        </w:rPr>
        <w:t xml:space="preserve"> in accordance with procedure OHS-026.</w:t>
      </w:r>
    </w:p>
    <w:p w:rsidR="006B265D" w:rsidRPr="00A5458F" w:rsidRDefault="006B265D" w:rsidP="00510DC7">
      <w:pPr>
        <w:numPr>
          <w:ilvl w:val="0"/>
          <w:numId w:val="58"/>
        </w:numPr>
        <w:tabs>
          <w:tab w:val="clear" w:pos="720"/>
          <w:tab w:val="num" w:pos="1080"/>
        </w:tabs>
        <w:spacing w:after="0"/>
        <w:ind w:left="1080"/>
      </w:pPr>
      <w:r>
        <w:rPr>
          <w:rFonts w:ascii="Arial" w:hAnsi="Arial" w:cs="Arial"/>
        </w:rPr>
        <w:t>Equipment provided for Emergency procedures shall be checked monthly as the monthly hazard inspection.</w:t>
      </w:r>
    </w:p>
    <w:p w:rsidR="006B265D" w:rsidRDefault="006B265D" w:rsidP="00510DC7">
      <w:pPr>
        <w:ind w:left="360"/>
        <w:rPr>
          <w:rFonts w:ascii="Arial" w:hAnsi="Arial" w:cs="Arial"/>
        </w:rPr>
      </w:pPr>
    </w:p>
    <w:p w:rsidR="00D923DA" w:rsidRDefault="00D923DA" w:rsidP="00510DC7">
      <w:pPr>
        <w:ind w:left="360"/>
        <w:rPr>
          <w:rFonts w:ascii="Arial" w:hAnsi="Arial" w:cs="Arial"/>
        </w:rPr>
      </w:pPr>
      <w:r>
        <w:rPr>
          <w:rFonts w:ascii="Arial" w:hAnsi="Arial" w:cs="Arial"/>
        </w:rPr>
        <w:t>It is the responsibility of the franchisee to implement this procedure.</w:t>
      </w:r>
    </w:p>
    <w:p w:rsidR="00D923DA" w:rsidRPr="00D923DA" w:rsidRDefault="00D923DA" w:rsidP="00E7030B">
      <w:pPr>
        <w:rPr>
          <w:rFonts w:ascii="Arial" w:hAnsi="Arial" w:cs="Arial"/>
          <w:b/>
        </w:rPr>
      </w:pPr>
    </w:p>
    <w:p w:rsidR="00D923DA" w:rsidRDefault="00510DC7" w:rsidP="00510DC7">
      <w:pPr>
        <w:pStyle w:val="Heading2"/>
        <w:numPr>
          <w:ilvl w:val="1"/>
          <w:numId w:val="139"/>
        </w:numPr>
        <w:ind w:left="1134" w:hanging="567"/>
      </w:pPr>
      <w:r>
        <w:t xml:space="preserve"> </w:t>
      </w:r>
      <w:r w:rsidR="00D923DA" w:rsidRPr="00D923DA">
        <w:t>Injury/incident reporting &amp; investigation</w:t>
      </w:r>
    </w:p>
    <w:p w:rsidR="00D923DA" w:rsidRDefault="00D923DA" w:rsidP="00510DC7">
      <w:pPr>
        <w:ind w:left="567"/>
        <w:rPr>
          <w:rFonts w:ascii="Arial" w:hAnsi="Arial" w:cs="Arial"/>
          <w:b/>
        </w:rPr>
      </w:pPr>
      <w:r>
        <w:rPr>
          <w:rFonts w:ascii="Arial" w:hAnsi="Arial" w:cs="Arial"/>
          <w:b/>
        </w:rPr>
        <w:t>Purpose:</w:t>
      </w:r>
    </w:p>
    <w:p w:rsidR="00D923DA" w:rsidRDefault="00D923DA" w:rsidP="00510DC7">
      <w:pPr>
        <w:ind w:left="567"/>
        <w:rPr>
          <w:rFonts w:ascii="Arial" w:hAnsi="Arial" w:cs="Arial"/>
        </w:rPr>
      </w:pPr>
      <w:r>
        <w:rPr>
          <w:rFonts w:ascii="Arial" w:hAnsi="Arial" w:cs="Arial"/>
        </w:rPr>
        <w:t>This procedure describes the internal and external incident reporting and recording requirements of the organisation and the procedure for accident/incident investigation. They specify who does the reporting, recording and investigating of incidents and what forms must be completed.</w:t>
      </w:r>
    </w:p>
    <w:p w:rsidR="00D923DA" w:rsidRDefault="00D923DA" w:rsidP="00510DC7">
      <w:pPr>
        <w:ind w:left="567"/>
        <w:rPr>
          <w:rFonts w:ascii="Arial" w:hAnsi="Arial" w:cs="Arial"/>
          <w:b/>
        </w:rPr>
      </w:pPr>
      <w:r>
        <w:rPr>
          <w:rFonts w:ascii="Arial" w:hAnsi="Arial" w:cs="Arial"/>
          <w:b/>
        </w:rPr>
        <w:t xml:space="preserve">Procedure: </w:t>
      </w:r>
    </w:p>
    <w:p w:rsidR="00742BF9" w:rsidRPr="00742BF9" w:rsidRDefault="00D923DA" w:rsidP="00510DC7">
      <w:pPr>
        <w:ind w:left="567"/>
        <w:rPr>
          <w:rFonts w:ascii="Arial" w:hAnsi="Arial" w:cs="Arial"/>
          <w:b/>
        </w:rPr>
      </w:pPr>
      <w:r>
        <w:rPr>
          <w:rFonts w:ascii="Arial" w:hAnsi="Arial" w:cs="Arial"/>
          <w:b/>
        </w:rPr>
        <w:t xml:space="preserve">Notification to </w:t>
      </w:r>
      <w:r w:rsidR="0034524A">
        <w:rPr>
          <w:rFonts w:ascii="Arial" w:hAnsi="Arial" w:cs="Arial"/>
          <w:b/>
        </w:rPr>
        <w:t>WorkCover</w:t>
      </w:r>
      <w:r>
        <w:rPr>
          <w:rFonts w:ascii="Arial" w:hAnsi="Arial" w:cs="Arial"/>
          <w:b/>
        </w:rPr>
        <w:t>:</w:t>
      </w:r>
      <w:r>
        <w:rPr>
          <w:rFonts w:ascii="Arial" w:hAnsi="Arial" w:cs="Arial"/>
        </w:rPr>
        <w:t xml:space="preserve">  The Victorian </w:t>
      </w:r>
      <w:r w:rsidR="0034524A">
        <w:rPr>
          <w:rFonts w:ascii="Arial" w:hAnsi="Arial" w:cs="Arial"/>
        </w:rPr>
        <w:t>WorkCover</w:t>
      </w:r>
      <w:r>
        <w:rPr>
          <w:rFonts w:ascii="Arial" w:hAnsi="Arial" w:cs="Arial"/>
        </w:rPr>
        <w:t xml:space="preserve"> Authority is to be notified immediately in the event of an incident which falls within Regulation 7 and Regulation 8 of the regulations. Where a death has occurred and where practicable in every other case, the site of the incident will be preserved until otherwise directed by a </w:t>
      </w:r>
      <w:r w:rsidR="0034524A">
        <w:rPr>
          <w:rFonts w:ascii="Arial" w:hAnsi="Arial" w:cs="Arial"/>
        </w:rPr>
        <w:t>WorkCover</w:t>
      </w:r>
      <w:r>
        <w:rPr>
          <w:rFonts w:ascii="Arial" w:hAnsi="Arial" w:cs="Arial"/>
        </w:rPr>
        <w:t xml:space="preserve"> inspector.</w:t>
      </w:r>
    </w:p>
    <w:p w:rsidR="00D923DA" w:rsidRDefault="00D923DA" w:rsidP="00510DC7">
      <w:pPr>
        <w:ind w:left="567"/>
        <w:rPr>
          <w:rFonts w:ascii="Arial" w:hAnsi="Arial" w:cs="Arial"/>
        </w:rPr>
      </w:pPr>
      <w:r>
        <w:rPr>
          <w:rFonts w:ascii="Arial" w:hAnsi="Arial" w:cs="Arial"/>
          <w:b/>
        </w:rPr>
        <w:t xml:space="preserve">Injury/Incident Reporting:  </w:t>
      </w:r>
      <w:r>
        <w:rPr>
          <w:rFonts w:ascii="Arial" w:hAnsi="Arial" w:cs="Arial"/>
        </w:rPr>
        <w:t xml:space="preserve">The Injury/Incident Report is to be completed by the employee or the immediate supervisor within 12 hours of the injury or incident.  All injuries are to be reported.  Incidents where a person could have been injured or equipment damaged must be reported.  It is the responsibility of the supervisor to ensure the completed Injury/Incident Report is sent to the location indicated on the form within 24 hours of the time of the injury or incident.  On receipt of an Injury/Incident Report, the section Manager shall immediately arrange for </w:t>
      </w:r>
      <w:r w:rsidR="00742BF9">
        <w:rPr>
          <w:rFonts w:ascii="Arial" w:hAnsi="Arial" w:cs="Arial"/>
        </w:rPr>
        <w:t>an investigation to be started.</w:t>
      </w:r>
    </w:p>
    <w:p w:rsidR="00D923DA" w:rsidRDefault="00D923DA" w:rsidP="00510DC7">
      <w:pPr>
        <w:ind w:left="567"/>
        <w:rPr>
          <w:rFonts w:ascii="Arial" w:hAnsi="Arial" w:cs="Arial"/>
        </w:rPr>
      </w:pPr>
      <w:r>
        <w:rPr>
          <w:rFonts w:ascii="Arial" w:hAnsi="Arial" w:cs="Arial"/>
          <w:b/>
        </w:rPr>
        <w:t xml:space="preserve">Injury/Incident Report Forms </w:t>
      </w:r>
      <w:r>
        <w:rPr>
          <w:rFonts w:ascii="Arial" w:hAnsi="Arial" w:cs="Arial"/>
        </w:rPr>
        <w:t>shall be accessible to all staff.  Supervision shall ensure that all staff are aware of the location of the forms.  The section manager shall file all Injury/Incident reports in the Register of Injuries and Incidents.</w:t>
      </w:r>
    </w:p>
    <w:p w:rsidR="00D923DA" w:rsidRPr="00631A1C" w:rsidRDefault="00D923DA" w:rsidP="00510DC7">
      <w:pPr>
        <w:ind w:left="567"/>
      </w:pPr>
      <w:r w:rsidRPr="00631A1C">
        <w:rPr>
          <w:rFonts w:ascii="Arial" w:hAnsi="Arial" w:cs="Arial"/>
          <w:b/>
        </w:rPr>
        <w:t>Investigation</w:t>
      </w:r>
      <w:r>
        <w:rPr>
          <w:rFonts w:ascii="Arial" w:hAnsi="Arial" w:cs="Arial"/>
          <w:b/>
        </w:rPr>
        <w:t xml:space="preserve">:  </w:t>
      </w:r>
      <w:r>
        <w:rPr>
          <w:rFonts w:ascii="Arial" w:hAnsi="Arial" w:cs="Arial"/>
        </w:rPr>
        <w:t xml:space="preserve">For all injuries and incidents, an investigation report is to be completed by the Supervisor or Section Manager, in conjunction with the employee involved and the employee health and safety representative for the area.  Training in accident investigation will be provided to supervisors and employee health and safety representatives. The report is to be completed within 24 hours of the incident and forwarded to the Section Manager.  Each investigation should have a copy of the </w:t>
      </w:r>
      <w:r w:rsidRPr="009954DA">
        <w:rPr>
          <w:rFonts w:ascii="Arial" w:hAnsi="Arial" w:cs="Arial"/>
          <w:color w:val="00B050"/>
        </w:rPr>
        <w:t xml:space="preserve">Injury/Incident report </w:t>
      </w:r>
      <w:r>
        <w:rPr>
          <w:rFonts w:ascii="Arial" w:hAnsi="Arial" w:cs="Arial"/>
        </w:rPr>
        <w:t xml:space="preserve">attached to it.  All </w:t>
      </w:r>
      <w:r w:rsidR="0034524A">
        <w:rPr>
          <w:rFonts w:ascii="Arial" w:hAnsi="Arial" w:cs="Arial"/>
        </w:rPr>
        <w:t>WorkCover</w:t>
      </w:r>
      <w:r>
        <w:rPr>
          <w:rFonts w:ascii="Arial" w:hAnsi="Arial" w:cs="Arial"/>
        </w:rPr>
        <w:t xml:space="preserve"> claims must have an investigation report completed. </w:t>
      </w:r>
    </w:p>
    <w:p w:rsidR="00D923DA" w:rsidRDefault="00D923DA" w:rsidP="00510DC7">
      <w:pPr>
        <w:ind w:left="567"/>
        <w:rPr>
          <w:rFonts w:ascii="Arial" w:hAnsi="Arial" w:cs="Arial"/>
          <w:b/>
        </w:rPr>
      </w:pPr>
    </w:p>
    <w:p w:rsidR="00742BF9" w:rsidRDefault="00742BF9" w:rsidP="00E7030B">
      <w:pPr>
        <w:rPr>
          <w:rFonts w:ascii="Arial" w:hAnsi="Arial" w:cs="Arial"/>
          <w:b/>
        </w:rPr>
      </w:pPr>
    </w:p>
    <w:p w:rsidR="000450E3" w:rsidRPr="00510DC7" w:rsidRDefault="000450E3" w:rsidP="00510DC7">
      <w:pPr>
        <w:pStyle w:val="Heading2"/>
        <w:numPr>
          <w:ilvl w:val="1"/>
          <w:numId w:val="139"/>
        </w:numPr>
        <w:ind w:left="1134" w:hanging="567"/>
      </w:pPr>
      <w:r w:rsidRPr="00510DC7">
        <w:lastRenderedPageBreak/>
        <w:t xml:space="preserve"> Hazardous substances/dangerous goods</w:t>
      </w:r>
    </w:p>
    <w:p w:rsidR="000450E3" w:rsidRPr="000450E3" w:rsidRDefault="000450E3" w:rsidP="00510DC7">
      <w:pPr>
        <w:ind w:left="567"/>
        <w:rPr>
          <w:rFonts w:ascii="Arial" w:hAnsi="Arial" w:cs="Arial"/>
          <w:noProof/>
        </w:rPr>
      </w:pPr>
      <w:r>
        <w:rPr>
          <w:rFonts w:ascii="Arial" w:hAnsi="Arial" w:cs="Arial"/>
        </w:rPr>
        <w:t>It is up to the franchisee to provide</w:t>
      </w:r>
      <w:r w:rsidRPr="000450E3">
        <w:rPr>
          <w:rFonts w:ascii="Arial" w:hAnsi="Arial" w:cs="Arial"/>
        </w:rPr>
        <w:t xml:space="preserve"> a </w:t>
      </w:r>
      <w:r w:rsidRPr="000450E3">
        <w:rPr>
          <w:rFonts w:ascii="Arial" w:hAnsi="Arial" w:cs="Arial"/>
          <w:color w:val="000000"/>
        </w:rPr>
        <w:t xml:space="preserve">current </w:t>
      </w:r>
      <w:r w:rsidRPr="000450E3">
        <w:rPr>
          <w:rFonts w:ascii="Arial" w:hAnsi="Arial" w:cs="Arial"/>
          <w:noProof/>
          <w:color w:val="000000"/>
        </w:rPr>
        <w:t>(within 5 years of the date of issue)</w:t>
      </w:r>
      <w:r w:rsidRPr="000450E3">
        <w:rPr>
          <w:rFonts w:ascii="Arial" w:hAnsi="Arial" w:cs="Arial"/>
          <w:noProof/>
        </w:rPr>
        <w:t xml:space="preserve"> MSDS to the principal Contractor for all products and substances to</w:t>
      </w:r>
      <w:r>
        <w:rPr>
          <w:rFonts w:ascii="Arial" w:hAnsi="Arial" w:cs="Arial"/>
          <w:noProof/>
        </w:rPr>
        <w:t xml:space="preserve"> be used for the work activity.</w:t>
      </w:r>
    </w:p>
    <w:p w:rsidR="000450E3" w:rsidRPr="000450E3" w:rsidRDefault="000450E3" w:rsidP="00510DC7">
      <w:pPr>
        <w:ind w:left="567"/>
        <w:rPr>
          <w:rFonts w:ascii="Arial" w:hAnsi="Arial" w:cs="Arial"/>
          <w:noProof/>
        </w:rPr>
      </w:pPr>
      <w:r w:rsidRPr="000450E3">
        <w:rPr>
          <w:rFonts w:ascii="Arial" w:hAnsi="Arial" w:cs="Arial"/>
          <w:noProof/>
        </w:rPr>
        <w:t xml:space="preserve">Before a product or substance is used for the work activity, </w:t>
      </w:r>
      <w:r w:rsidRPr="000450E3">
        <w:rPr>
          <w:rFonts w:ascii="Arial" w:hAnsi="Arial" w:cs="Arial"/>
          <w:iCs/>
          <w:noProof/>
        </w:rPr>
        <w:t>you must</w:t>
      </w:r>
      <w:r w:rsidRPr="000450E3">
        <w:rPr>
          <w:rFonts w:ascii="Arial" w:hAnsi="Arial" w:cs="Arial"/>
          <w:noProof/>
        </w:rPr>
        <w:t xml:space="preserve"> </w:t>
      </w:r>
      <w:r>
        <w:rPr>
          <w:rFonts w:ascii="Arial" w:hAnsi="Arial" w:cs="Arial"/>
          <w:noProof/>
        </w:rPr>
        <w:t>review</w:t>
      </w:r>
      <w:r w:rsidRPr="000450E3">
        <w:rPr>
          <w:rFonts w:ascii="Arial" w:hAnsi="Arial" w:cs="Arial"/>
          <w:noProof/>
        </w:rPr>
        <w:t xml:space="preserve"> the Material Safety Data Sheet (MSDS) to determine if the product or substa</w:t>
      </w:r>
      <w:r>
        <w:rPr>
          <w:rFonts w:ascii="Arial" w:hAnsi="Arial" w:cs="Arial"/>
          <w:noProof/>
        </w:rPr>
        <w:t>nce is classified as hazardous.</w:t>
      </w:r>
    </w:p>
    <w:p w:rsidR="000450E3" w:rsidRPr="000450E3" w:rsidRDefault="000450E3" w:rsidP="00510DC7">
      <w:pPr>
        <w:pStyle w:val="Header"/>
        <w:tabs>
          <w:tab w:val="left" w:pos="720"/>
        </w:tabs>
        <w:ind w:left="567"/>
        <w:rPr>
          <w:rFonts w:ascii="Arial" w:hAnsi="Arial" w:cs="Arial"/>
        </w:rPr>
      </w:pPr>
      <w:r w:rsidRPr="000450E3">
        <w:rPr>
          <w:rFonts w:ascii="Arial" w:hAnsi="Arial" w:cs="Arial"/>
        </w:rPr>
        <w:t xml:space="preserve">All employees involved in the use of products classified as hazardous, are provided with information and training to allow safe completion of the required task.  </w:t>
      </w:r>
    </w:p>
    <w:p w:rsidR="000450E3" w:rsidRPr="000450E3" w:rsidRDefault="000450E3" w:rsidP="00510DC7">
      <w:pPr>
        <w:pStyle w:val="Header"/>
        <w:tabs>
          <w:tab w:val="left" w:pos="720"/>
        </w:tabs>
        <w:ind w:left="567"/>
        <w:rPr>
          <w:rFonts w:ascii="Arial" w:hAnsi="Arial" w:cs="Arial"/>
        </w:rPr>
      </w:pPr>
    </w:p>
    <w:p w:rsidR="000450E3" w:rsidRDefault="000450E3" w:rsidP="00510DC7">
      <w:pPr>
        <w:pStyle w:val="Header"/>
        <w:tabs>
          <w:tab w:val="left" w:pos="720"/>
        </w:tabs>
        <w:ind w:left="567"/>
        <w:rPr>
          <w:rFonts w:ascii="Arial" w:hAnsi="Arial" w:cs="Arial"/>
        </w:rPr>
      </w:pPr>
      <w:r w:rsidRPr="000450E3">
        <w:rPr>
          <w:rFonts w:ascii="Arial" w:hAnsi="Arial" w:cs="Arial"/>
        </w:rPr>
        <w:t xml:space="preserve">As a minimum standard, all safety and environmental precautions for use listed on the MSDS are followed when using the substance </w:t>
      </w:r>
      <w:r w:rsidRPr="000450E3">
        <w:rPr>
          <w:rFonts w:ascii="Arial" w:hAnsi="Arial" w:cs="Arial"/>
          <w:color w:val="000000"/>
        </w:rPr>
        <w:t>and are included in the Safe Work Method Statement</w:t>
      </w:r>
      <w:r>
        <w:rPr>
          <w:rFonts w:ascii="Arial" w:hAnsi="Arial" w:cs="Arial"/>
        </w:rPr>
        <w:t>.</w:t>
      </w:r>
    </w:p>
    <w:p w:rsidR="000450E3" w:rsidRPr="000450E3" w:rsidRDefault="000450E3" w:rsidP="00510DC7">
      <w:pPr>
        <w:pStyle w:val="Header"/>
        <w:tabs>
          <w:tab w:val="left" w:pos="720"/>
        </w:tabs>
        <w:ind w:left="567"/>
        <w:rPr>
          <w:rFonts w:ascii="Arial" w:hAnsi="Arial" w:cs="Arial"/>
        </w:rPr>
      </w:pPr>
    </w:p>
    <w:p w:rsidR="000450E3" w:rsidRPr="000450E3" w:rsidRDefault="000450E3" w:rsidP="00510DC7">
      <w:pPr>
        <w:ind w:left="567"/>
        <w:rPr>
          <w:rFonts w:ascii="Arial" w:hAnsi="Arial" w:cs="Arial"/>
        </w:rPr>
      </w:pPr>
      <w:r w:rsidRPr="000450E3">
        <w:rPr>
          <w:rFonts w:ascii="Arial" w:hAnsi="Arial" w:cs="Arial"/>
        </w:rPr>
        <w:t>No products or substances, including chemicals or fibrous materials, are brought to the work</w:t>
      </w:r>
      <w:r>
        <w:rPr>
          <w:rFonts w:ascii="Arial" w:hAnsi="Arial" w:cs="Arial"/>
        </w:rPr>
        <w:t xml:space="preserve">place without a current MSDS.  </w:t>
      </w:r>
    </w:p>
    <w:p w:rsidR="000450E3" w:rsidRPr="000450E3" w:rsidRDefault="000450E3" w:rsidP="00510DC7">
      <w:pPr>
        <w:ind w:left="567"/>
        <w:rPr>
          <w:rFonts w:ascii="Arial" w:hAnsi="Arial" w:cs="Arial"/>
        </w:rPr>
      </w:pPr>
      <w:r w:rsidRPr="000450E3">
        <w:rPr>
          <w:rFonts w:ascii="Arial" w:hAnsi="Arial" w:cs="Arial"/>
        </w:rPr>
        <w:t>All products and substances to be brought to t</w:t>
      </w:r>
      <w:r>
        <w:rPr>
          <w:rFonts w:ascii="Arial" w:hAnsi="Arial" w:cs="Arial"/>
        </w:rPr>
        <w:t>he workplace are to be documented.</w:t>
      </w:r>
    </w:p>
    <w:p w:rsidR="000450E3" w:rsidRPr="000450E3" w:rsidRDefault="000450E3" w:rsidP="00510DC7">
      <w:pPr>
        <w:ind w:left="567"/>
        <w:rPr>
          <w:rFonts w:ascii="Arial" w:hAnsi="Arial" w:cs="Arial"/>
          <w:color w:val="000000"/>
        </w:rPr>
      </w:pPr>
      <w:r w:rsidRPr="000450E3">
        <w:rPr>
          <w:rFonts w:ascii="Arial" w:hAnsi="Arial" w:cs="Arial"/>
          <w:iCs/>
          <w:noProof/>
        </w:rPr>
        <w:t>You must</w:t>
      </w:r>
      <w:r w:rsidRPr="000450E3">
        <w:rPr>
          <w:rFonts w:ascii="Arial" w:hAnsi="Arial" w:cs="Arial"/>
          <w:noProof/>
        </w:rPr>
        <w:t xml:space="preserve"> </w:t>
      </w:r>
      <w:r>
        <w:rPr>
          <w:rFonts w:ascii="Arial" w:hAnsi="Arial" w:cs="Arial"/>
        </w:rPr>
        <w:t>consider</w:t>
      </w:r>
      <w:r w:rsidRPr="000450E3">
        <w:rPr>
          <w:rFonts w:ascii="Arial" w:hAnsi="Arial" w:cs="Arial"/>
        </w:rPr>
        <w:t xml:space="preserve"> the following when selecting </w:t>
      </w:r>
      <w:r w:rsidRPr="000450E3">
        <w:rPr>
          <w:rFonts w:ascii="Arial" w:hAnsi="Arial" w:cs="Arial"/>
          <w:color w:val="000000"/>
        </w:rPr>
        <w:t xml:space="preserve">chemicals </w:t>
      </w:r>
      <w:r>
        <w:rPr>
          <w:rFonts w:ascii="Arial" w:hAnsi="Arial" w:cs="Arial"/>
          <w:color w:val="000000"/>
        </w:rPr>
        <w:t>and substances for use on site:</w:t>
      </w:r>
    </w:p>
    <w:p w:rsidR="000450E3" w:rsidRPr="000450E3" w:rsidRDefault="000450E3" w:rsidP="00510DC7">
      <w:pPr>
        <w:numPr>
          <w:ilvl w:val="0"/>
          <w:numId w:val="59"/>
        </w:numPr>
        <w:tabs>
          <w:tab w:val="clear" w:pos="720"/>
          <w:tab w:val="num" w:pos="1287"/>
          <w:tab w:val="left" w:pos="5812"/>
          <w:tab w:val="left" w:pos="5954"/>
        </w:tabs>
        <w:spacing w:after="0"/>
        <w:ind w:left="1287"/>
        <w:rPr>
          <w:rFonts w:ascii="Arial" w:hAnsi="Arial" w:cs="Arial"/>
        </w:rPr>
      </w:pPr>
      <w:r w:rsidRPr="000450E3">
        <w:rPr>
          <w:rFonts w:ascii="Arial" w:hAnsi="Arial" w:cs="Arial"/>
        </w:rPr>
        <w:t>Flammability and exclusivity;</w:t>
      </w:r>
    </w:p>
    <w:p w:rsidR="000450E3" w:rsidRPr="000450E3" w:rsidRDefault="000450E3" w:rsidP="00510DC7">
      <w:pPr>
        <w:numPr>
          <w:ilvl w:val="0"/>
          <w:numId w:val="59"/>
        </w:numPr>
        <w:tabs>
          <w:tab w:val="clear" w:pos="720"/>
          <w:tab w:val="num" w:pos="1287"/>
          <w:tab w:val="left" w:pos="5812"/>
          <w:tab w:val="left" w:pos="5954"/>
        </w:tabs>
        <w:spacing w:before="120" w:after="0"/>
        <w:ind w:left="1281" w:hanging="357"/>
        <w:rPr>
          <w:rFonts w:ascii="Arial" w:hAnsi="Arial" w:cs="Arial"/>
        </w:rPr>
      </w:pPr>
      <w:r w:rsidRPr="000450E3">
        <w:rPr>
          <w:rFonts w:ascii="Arial" w:hAnsi="Arial" w:cs="Arial"/>
        </w:rPr>
        <w:t>Toxicity (short and long term);</w:t>
      </w:r>
    </w:p>
    <w:p w:rsidR="000450E3" w:rsidRPr="000450E3" w:rsidRDefault="000450E3" w:rsidP="00510DC7">
      <w:pPr>
        <w:numPr>
          <w:ilvl w:val="0"/>
          <w:numId w:val="59"/>
        </w:numPr>
        <w:tabs>
          <w:tab w:val="clear" w:pos="720"/>
          <w:tab w:val="num" w:pos="1287"/>
          <w:tab w:val="left" w:pos="5812"/>
          <w:tab w:val="left" w:pos="5954"/>
        </w:tabs>
        <w:spacing w:before="120" w:after="0"/>
        <w:ind w:left="1281" w:hanging="357"/>
        <w:rPr>
          <w:rFonts w:ascii="Arial" w:hAnsi="Arial" w:cs="Arial"/>
        </w:rPr>
      </w:pPr>
      <w:r w:rsidRPr="000450E3">
        <w:rPr>
          <w:rFonts w:ascii="Arial" w:hAnsi="Arial" w:cs="Arial"/>
        </w:rPr>
        <w:t xml:space="preserve">Carcinogenic classification if relevant; </w:t>
      </w:r>
    </w:p>
    <w:p w:rsidR="000450E3" w:rsidRPr="000450E3" w:rsidRDefault="000450E3" w:rsidP="00510DC7">
      <w:pPr>
        <w:numPr>
          <w:ilvl w:val="0"/>
          <w:numId w:val="59"/>
        </w:numPr>
        <w:tabs>
          <w:tab w:val="clear" w:pos="720"/>
          <w:tab w:val="num" w:pos="1287"/>
          <w:tab w:val="left" w:pos="5812"/>
          <w:tab w:val="left" w:pos="5954"/>
        </w:tabs>
        <w:spacing w:before="120" w:after="0"/>
        <w:ind w:left="1281" w:hanging="357"/>
        <w:rPr>
          <w:rFonts w:ascii="Arial" w:hAnsi="Arial" w:cs="Arial"/>
        </w:rPr>
      </w:pPr>
      <w:r w:rsidRPr="000450E3">
        <w:rPr>
          <w:rFonts w:ascii="Arial" w:hAnsi="Arial" w:cs="Arial"/>
        </w:rPr>
        <w:t>Chemical action and instability;</w:t>
      </w:r>
    </w:p>
    <w:p w:rsidR="000450E3" w:rsidRPr="000450E3" w:rsidRDefault="000450E3" w:rsidP="00510DC7">
      <w:pPr>
        <w:numPr>
          <w:ilvl w:val="0"/>
          <w:numId w:val="59"/>
        </w:numPr>
        <w:tabs>
          <w:tab w:val="clear" w:pos="720"/>
          <w:tab w:val="num" w:pos="1287"/>
          <w:tab w:val="left" w:pos="5812"/>
          <w:tab w:val="left" w:pos="5954"/>
        </w:tabs>
        <w:spacing w:before="120" w:after="0"/>
        <w:ind w:left="1281" w:hanging="357"/>
        <w:rPr>
          <w:rFonts w:ascii="Arial" w:hAnsi="Arial" w:cs="Arial"/>
        </w:rPr>
      </w:pPr>
      <w:r w:rsidRPr="000450E3">
        <w:rPr>
          <w:rFonts w:ascii="Arial" w:hAnsi="Arial" w:cs="Arial"/>
        </w:rPr>
        <w:t>Corrosive properties;</w:t>
      </w:r>
    </w:p>
    <w:p w:rsidR="000450E3" w:rsidRPr="000450E3" w:rsidRDefault="000450E3" w:rsidP="00510DC7">
      <w:pPr>
        <w:numPr>
          <w:ilvl w:val="0"/>
          <w:numId w:val="59"/>
        </w:numPr>
        <w:tabs>
          <w:tab w:val="clear" w:pos="720"/>
          <w:tab w:val="num" w:pos="1287"/>
          <w:tab w:val="left" w:pos="5812"/>
          <w:tab w:val="left" w:pos="5954"/>
        </w:tabs>
        <w:spacing w:before="120" w:after="0"/>
        <w:ind w:left="1281" w:hanging="357"/>
        <w:rPr>
          <w:rFonts w:ascii="Arial" w:hAnsi="Arial" w:cs="Arial"/>
        </w:rPr>
      </w:pPr>
      <w:r w:rsidRPr="000450E3">
        <w:rPr>
          <w:rFonts w:ascii="Arial" w:hAnsi="Arial" w:cs="Arial"/>
        </w:rPr>
        <w:t>Safe use and engineering controls;</w:t>
      </w:r>
    </w:p>
    <w:p w:rsidR="000450E3" w:rsidRPr="000450E3" w:rsidRDefault="000450E3" w:rsidP="00510DC7">
      <w:pPr>
        <w:numPr>
          <w:ilvl w:val="0"/>
          <w:numId w:val="59"/>
        </w:numPr>
        <w:tabs>
          <w:tab w:val="clear" w:pos="720"/>
          <w:tab w:val="num" w:pos="1287"/>
          <w:tab w:val="left" w:pos="5812"/>
          <w:tab w:val="left" w:pos="5954"/>
        </w:tabs>
        <w:spacing w:before="120" w:after="0"/>
        <w:ind w:left="1281" w:hanging="357"/>
        <w:rPr>
          <w:rFonts w:ascii="Arial" w:hAnsi="Arial" w:cs="Arial"/>
        </w:rPr>
      </w:pPr>
      <w:r w:rsidRPr="000450E3">
        <w:rPr>
          <w:rFonts w:ascii="Arial" w:hAnsi="Arial" w:cs="Arial"/>
        </w:rPr>
        <w:t>Environmental hazards; and</w:t>
      </w:r>
    </w:p>
    <w:p w:rsidR="000450E3" w:rsidRPr="000450E3" w:rsidRDefault="000450E3" w:rsidP="00510DC7">
      <w:pPr>
        <w:numPr>
          <w:ilvl w:val="0"/>
          <w:numId w:val="59"/>
        </w:numPr>
        <w:tabs>
          <w:tab w:val="clear" w:pos="720"/>
          <w:tab w:val="num" w:pos="1287"/>
          <w:tab w:val="left" w:pos="5812"/>
          <w:tab w:val="left" w:pos="5954"/>
        </w:tabs>
        <w:spacing w:before="120" w:after="0"/>
        <w:ind w:left="1281" w:hanging="357"/>
        <w:rPr>
          <w:rFonts w:ascii="Arial" w:hAnsi="Arial" w:cs="Arial"/>
        </w:rPr>
      </w:pPr>
      <w:r w:rsidRPr="000450E3">
        <w:rPr>
          <w:rFonts w:ascii="Arial" w:hAnsi="Arial" w:cs="Arial"/>
        </w:rPr>
        <w:t>Storage requirements.</w:t>
      </w:r>
    </w:p>
    <w:p w:rsidR="000450E3" w:rsidRPr="000450E3" w:rsidRDefault="000450E3" w:rsidP="000450E3">
      <w:pPr>
        <w:rPr>
          <w:rFonts w:ascii="Arial" w:hAnsi="Arial" w:cs="Arial"/>
        </w:rPr>
      </w:pPr>
    </w:p>
    <w:p w:rsidR="000450E3" w:rsidRPr="000450E3" w:rsidRDefault="000450E3" w:rsidP="00510DC7">
      <w:pPr>
        <w:ind w:left="720"/>
        <w:rPr>
          <w:rFonts w:ascii="Arial" w:hAnsi="Arial" w:cs="Arial"/>
        </w:rPr>
      </w:pPr>
      <w:r w:rsidRPr="000450E3">
        <w:rPr>
          <w:rFonts w:ascii="Arial" w:hAnsi="Arial" w:cs="Arial"/>
        </w:rPr>
        <w:t xml:space="preserve">All storage and use of </w:t>
      </w:r>
      <w:r w:rsidRPr="000450E3">
        <w:rPr>
          <w:rFonts w:ascii="Arial" w:hAnsi="Arial" w:cs="Arial"/>
          <w:color w:val="000000"/>
        </w:rPr>
        <w:t xml:space="preserve">hazardous substances and dangerous goods </w:t>
      </w:r>
      <w:r w:rsidRPr="000450E3">
        <w:rPr>
          <w:rFonts w:ascii="Arial" w:hAnsi="Arial" w:cs="Arial"/>
        </w:rPr>
        <w:t>is in accordance with the MSDS</w:t>
      </w:r>
      <w:r>
        <w:rPr>
          <w:rFonts w:ascii="Arial" w:hAnsi="Arial" w:cs="Arial"/>
        </w:rPr>
        <w:t xml:space="preserve"> and legislative requirements. </w:t>
      </w:r>
    </w:p>
    <w:p w:rsidR="000450E3" w:rsidRPr="000450E3" w:rsidRDefault="000450E3" w:rsidP="00510DC7">
      <w:pPr>
        <w:ind w:left="720"/>
        <w:rPr>
          <w:rFonts w:ascii="Arial" w:hAnsi="Arial" w:cs="Arial"/>
        </w:rPr>
      </w:pPr>
      <w:r w:rsidRPr="000450E3">
        <w:rPr>
          <w:rFonts w:ascii="Arial" w:hAnsi="Arial" w:cs="Arial"/>
        </w:rPr>
        <w:t xml:space="preserve">All hazardous substances </w:t>
      </w:r>
      <w:r w:rsidRPr="000450E3">
        <w:rPr>
          <w:rFonts w:ascii="Arial" w:hAnsi="Arial" w:cs="Arial"/>
          <w:color w:val="000000"/>
        </w:rPr>
        <w:t>and dangerous goods</w:t>
      </w:r>
      <w:r w:rsidRPr="000450E3">
        <w:rPr>
          <w:rFonts w:ascii="Arial" w:hAnsi="Arial" w:cs="Arial"/>
        </w:rPr>
        <w:t xml:space="preserve"> are stored in their original containers with </w:t>
      </w:r>
      <w:r>
        <w:rPr>
          <w:rFonts w:ascii="Arial" w:hAnsi="Arial" w:cs="Arial"/>
        </w:rPr>
        <w:t xml:space="preserve">the label intact at all times. </w:t>
      </w:r>
    </w:p>
    <w:p w:rsidR="00742BF9" w:rsidRDefault="000450E3" w:rsidP="00510DC7">
      <w:pPr>
        <w:ind w:left="720"/>
        <w:rPr>
          <w:rFonts w:ascii="Arial" w:hAnsi="Arial" w:cs="Arial"/>
        </w:rPr>
      </w:pPr>
      <w:r w:rsidRPr="000450E3">
        <w:rPr>
          <w:rFonts w:ascii="Arial" w:hAnsi="Arial" w:cs="Arial"/>
        </w:rPr>
        <w:t xml:space="preserve">Hazardous substances </w:t>
      </w:r>
      <w:r w:rsidRPr="000450E3">
        <w:rPr>
          <w:rFonts w:ascii="Arial" w:hAnsi="Arial" w:cs="Arial"/>
          <w:color w:val="000000"/>
        </w:rPr>
        <w:t>and dangerous goods</w:t>
      </w:r>
      <w:r w:rsidRPr="000450E3">
        <w:rPr>
          <w:rFonts w:ascii="Arial" w:hAnsi="Arial" w:cs="Arial"/>
        </w:rPr>
        <w:t xml:space="preserve"> of any quantity are not stored in </w:t>
      </w:r>
      <w:r w:rsidRPr="000450E3">
        <w:rPr>
          <w:rFonts w:ascii="Arial" w:hAnsi="Arial" w:cs="Arial"/>
          <w:color w:val="000000"/>
        </w:rPr>
        <w:t>amenities,</w:t>
      </w:r>
      <w:r w:rsidRPr="000450E3">
        <w:rPr>
          <w:rFonts w:ascii="Arial" w:hAnsi="Arial" w:cs="Arial"/>
        </w:rPr>
        <w:t xml:space="preserve"> containers (unless properly constructed for the purpose), sheds or offices.</w:t>
      </w:r>
    </w:p>
    <w:p w:rsidR="00510DC7" w:rsidRDefault="00510DC7" w:rsidP="00510DC7">
      <w:pPr>
        <w:ind w:left="720"/>
        <w:rPr>
          <w:rFonts w:ascii="Arial" w:hAnsi="Arial" w:cs="Arial"/>
        </w:rPr>
      </w:pPr>
    </w:p>
    <w:p w:rsidR="006A0598" w:rsidRPr="00510DC7" w:rsidRDefault="006A0598" w:rsidP="00510DC7">
      <w:pPr>
        <w:pStyle w:val="Heading2"/>
        <w:numPr>
          <w:ilvl w:val="1"/>
          <w:numId w:val="139"/>
        </w:numPr>
        <w:ind w:left="1134" w:hanging="567"/>
      </w:pPr>
      <w:r w:rsidRPr="00510DC7">
        <w:t xml:space="preserve"> First Aid</w:t>
      </w:r>
    </w:p>
    <w:p w:rsidR="006A0598" w:rsidRDefault="006A0598" w:rsidP="00510DC7">
      <w:pPr>
        <w:pStyle w:val="BodyText"/>
        <w:ind w:left="567"/>
        <w:rPr>
          <w:rFonts w:ascii="Arial" w:hAnsi="Arial"/>
          <w:szCs w:val="22"/>
        </w:rPr>
      </w:pPr>
      <w:r w:rsidRPr="00080DF4">
        <w:rPr>
          <w:rFonts w:ascii="Arial" w:hAnsi="Arial"/>
          <w:szCs w:val="22"/>
        </w:rPr>
        <w:t>You or your approved store manager must have a first aid certificate from a registered institution. A minimum of one first aid kit must be on the premises at all times, and be within close</w:t>
      </w:r>
      <w:r>
        <w:rPr>
          <w:rFonts w:ascii="Arial" w:hAnsi="Arial"/>
          <w:szCs w:val="22"/>
        </w:rPr>
        <w:t xml:space="preserve"> proximity</w:t>
      </w:r>
    </w:p>
    <w:p w:rsidR="006A0598" w:rsidRDefault="006A0598" w:rsidP="00510DC7">
      <w:pPr>
        <w:pStyle w:val="BodyText"/>
        <w:ind w:left="567"/>
        <w:rPr>
          <w:rFonts w:ascii="Arial" w:hAnsi="Arial"/>
          <w:szCs w:val="22"/>
        </w:rPr>
      </w:pPr>
    </w:p>
    <w:p w:rsidR="006A0598" w:rsidRPr="00080DF4" w:rsidRDefault="006A0598" w:rsidP="00510DC7">
      <w:pPr>
        <w:pStyle w:val="BodyText"/>
        <w:ind w:left="567"/>
        <w:rPr>
          <w:rFonts w:ascii="Arial" w:hAnsi="Arial"/>
          <w:szCs w:val="22"/>
        </w:rPr>
      </w:pPr>
      <w:r w:rsidRPr="00080DF4">
        <w:rPr>
          <w:rFonts w:ascii="Arial" w:hAnsi="Arial"/>
          <w:szCs w:val="22"/>
        </w:rPr>
        <w:lastRenderedPageBreak/>
        <w:t>First Aid Kits can be purchased from your local Pharmacy or Ambulance Services applicable in your state. The basic first aid kit should include:</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Triangular bandages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Crepe ('conforming' or elastic) bandages of varying widths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Non-adhesive dressings, of varying sizes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Disposable gloves (medium and large), preferably non-latex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Thermal blanket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Notepad and pencil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Plastic bags, of varying sizes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Adhesive tape (2.5cm wide – preferably a permeable tape such as </w:t>
      </w:r>
      <w:proofErr w:type="spellStart"/>
      <w:r w:rsidRPr="00080DF4">
        <w:rPr>
          <w:rFonts w:ascii="Arial" w:hAnsi="Arial"/>
          <w:szCs w:val="22"/>
        </w:rPr>
        <w:t>Micropore</w:t>
      </w:r>
      <w:proofErr w:type="spellEnd"/>
      <w:r w:rsidRPr="00080DF4">
        <w:rPr>
          <w:rFonts w:ascii="Arial" w:hAnsi="Arial"/>
          <w:szCs w:val="22"/>
        </w:rPr>
        <w:t xml:space="preserve">) </w:t>
      </w:r>
    </w:p>
    <w:p w:rsidR="006A0598" w:rsidRDefault="006A0598" w:rsidP="00510DC7">
      <w:pPr>
        <w:pStyle w:val="BodyText"/>
        <w:numPr>
          <w:ilvl w:val="0"/>
          <w:numId w:val="43"/>
        </w:numPr>
        <w:ind w:left="1287"/>
        <w:rPr>
          <w:rFonts w:ascii="Arial" w:hAnsi="Arial"/>
          <w:szCs w:val="22"/>
        </w:rPr>
      </w:pPr>
      <w:r w:rsidRPr="00080DF4">
        <w:rPr>
          <w:rFonts w:ascii="Arial" w:hAnsi="Arial"/>
          <w:szCs w:val="22"/>
        </w:rPr>
        <w:t>Resuscitation mask or face shield</w:t>
      </w:r>
    </w:p>
    <w:p w:rsidR="00510DC7" w:rsidRPr="00510DC7" w:rsidRDefault="00510DC7" w:rsidP="00510DC7">
      <w:pPr>
        <w:pStyle w:val="BodyText"/>
        <w:ind w:left="1287"/>
        <w:rPr>
          <w:rFonts w:ascii="Arial" w:hAnsi="Arial"/>
          <w:szCs w:val="22"/>
        </w:rPr>
      </w:pPr>
    </w:p>
    <w:p w:rsidR="006A0598" w:rsidRPr="00080DF4" w:rsidRDefault="006A0598" w:rsidP="00510DC7">
      <w:pPr>
        <w:ind w:left="567"/>
        <w:rPr>
          <w:rFonts w:ascii="Arial" w:hAnsi="Arial" w:cs="Arial"/>
          <w:color w:val="000000"/>
        </w:rPr>
      </w:pPr>
      <w:r w:rsidRPr="00080DF4">
        <w:rPr>
          <w:rFonts w:ascii="Arial" w:hAnsi="Arial" w:cs="Arial"/>
          <w:color w:val="000000"/>
        </w:rPr>
        <w:t xml:space="preserve">Other equipment can include: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Medium combine dressing pads (9 x 20cm)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Large combine dressing pads (20 x 20cm)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Adhesive dressing strips (</w:t>
      </w:r>
      <w:r w:rsidR="0034524A" w:rsidRPr="00080DF4">
        <w:rPr>
          <w:rFonts w:ascii="Arial" w:hAnsi="Arial"/>
          <w:szCs w:val="22"/>
        </w:rPr>
        <w:t>Band-Aids</w:t>
      </w:r>
      <w:r w:rsidRPr="00080DF4">
        <w:rPr>
          <w:rFonts w:ascii="Arial" w:hAnsi="Arial"/>
          <w:szCs w:val="22"/>
        </w:rPr>
        <w:t xml:space="preserve">)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Medium gauze dressing (7.5 x 7.5cm)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4 sterile tubes of saline solution (minimum 10ml)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1 pair of scissors </w:t>
      </w:r>
    </w:p>
    <w:p w:rsidR="006A0598" w:rsidRPr="00080DF4" w:rsidRDefault="006A0598" w:rsidP="00510DC7">
      <w:pPr>
        <w:pStyle w:val="BodyText"/>
        <w:numPr>
          <w:ilvl w:val="0"/>
          <w:numId w:val="43"/>
        </w:numPr>
        <w:ind w:left="1287"/>
        <w:rPr>
          <w:rFonts w:ascii="Arial" w:hAnsi="Arial"/>
          <w:szCs w:val="22"/>
        </w:rPr>
      </w:pPr>
      <w:r w:rsidRPr="00080DF4">
        <w:rPr>
          <w:rFonts w:ascii="Arial" w:hAnsi="Arial"/>
          <w:szCs w:val="22"/>
        </w:rPr>
        <w:t xml:space="preserve">1 pair of tweezers </w:t>
      </w:r>
    </w:p>
    <w:p w:rsidR="006A0598" w:rsidRDefault="006A0598" w:rsidP="00510DC7">
      <w:pPr>
        <w:pStyle w:val="BodyText"/>
        <w:numPr>
          <w:ilvl w:val="0"/>
          <w:numId w:val="43"/>
        </w:numPr>
        <w:ind w:left="1287"/>
        <w:rPr>
          <w:rFonts w:ascii="Arial" w:hAnsi="Arial"/>
          <w:szCs w:val="22"/>
        </w:rPr>
      </w:pPr>
      <w:r w:rsidRPr="00080DF4">
        <w:rPr>
          <w:rFonts w:ascii="Arial" w:hAnsi="Arial"/>
          <w:szCs w:val="22"/>
        </w:rPr>
        <w:t>First aid booklet.</w:t>
      </w:r>
    </w:p>
    <w:p w:rsidR="006A0598" w:rsidRDefault="006A0598" w:rsidP="006A0598">
      <w:pPr>
        <w:pStyle w:val="Heading2"/>
        <w:rPr>
          <w:rFonts w:ascii="Arial" w:hAnsi="Arial"/>
          <w:sz w:val="22"/>
        </w:rPr>
      </w:pPr>
    </w:p>
    <w:p w:rsidR="006A0598" w:rsidRPr="00080DF4" w:rsidRDefault="006A0598" w:rsidP="00510DC7">
      <w:pPr>
        <w:pStyle w:val="Heading2"/>
        <w:ind w:left="720"/>
        <w:rPr>
          <w:rFonts w:ascii="Arial" w:hAnsi="Arial"/>
          <w:sz w:val="22"/>
        </w:rPr>
      </w:pPr>
      <w:r w:rsidRPr="00080DF4">
        <w:rPr>
          <w:rFonts w:ascii="Arial" w:hAnsi="Arial"/>
          <w:sz w:val="22"/>
        </w:rPr>
        <w:t>Medicines in first aid kits</w:t>
      </w:r>
    </w:p>
    <w:p w:rsidR="006A0598" w:rsidRPr="00080DF4" w:rsidRDefault="006A0598" w:rsidP="00510DC7">
      <w:pPr>
        <w:spacing w:after="240"/>
        <w:ind w:left="720"/>
        <w:rPr>
          <w:rFonts w:ascii="Arial" w:hAnsi="Arial" w:cs="Arial"/>
        </w:rPr>
      </w:pPr>
      <w:r w:rsidRPr="00080DF4">
        <w:rPr>
          <w:rFonts w:ascii="Arial" w:hAnsi="Arial" w:cs="Arial"/>
        </w:rPr>
        <w:br/>
        <w:t xml:space="preserve">The Victorian WorkCover Authority advises that first aid kits for workplaces should not contain medications, because of the risk of allergic reaction. First aid is defined as the provision of emergency treatment and life support for people suffering injury or illness. The dispensing of medication would generally not fall within this definition. </w:t>
      </w:r>
      <w:r w:rsidRPr="00080DF4">
        <w:rPr>
          <w:rFonts w:ascii="Arial" w:hAnsi="Arial" w:cs="Arial"/>
        </w:rPr>
        <w:br/>
      </w:r>
      <w:r w:rsidRPr="00080DF4">
        <w:rPr>
          <w:rFonts w:ascii="Arial" w:hAnsi="Arial" w:cs="Arial"/>
        </w:rPr>
        <w:br/>
      </w:r>
      <w:r w:rsidRPr="00080DF4">
        <w:rPr>
          <w:rFonts w:ascii="Arial" w:hAnsi="Arial" w:cs="Arial"/>
          <w:b/>
          <w:bCs/>
        </w:rPr>
        <w:t>Storage of your first aid kit</w:t>
      </w:r>
    </w:p>
    <w:p w:rsidR="006A0598" w:rsidRPr="00080DF4" w:rsidRDefault="006A0598" w:rsidP="00510DC7">
      <w:pPr>
        <w:ind w:left="720"/>
        <w:rPr>
          <w:rFonts w:ascii="Arial" w:hAnsi="Arial" w:cs="Arial"/>
        </w:rPr>
      </w:pPr>
      <w:r w:rsidRPr="00080DF4">
        <w:rPr>
          <w:rFonts w:ascii="Arial" w:hAnsi="Arial" w:cs="Arial"/>
        </w:rPr>
        <w:t xml:space="preserve">Storage suggestions include: </w:t>
      </w:r>
    </w:p>
    <w:p w:rsidR="006A0598" w:rsidRPr="00080DF4" w:rsidRDefault="006A0598" w:rsidP="00510DC7">
      <w:pPr>
        <w:numPr>
          <w:ilvl w:val="0"/>
          <w:numId w:val="44"/>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Keep the first aid kit in a dry, cool location. </w:t>
      </w:r>
    </w:p>
    <w:p w:rsidR="006A0598" w:rsidRPr="00080DF4" w:rsidRDefault="006A0598" w:rsidP="00510DC7">
      <w:pPr>
        <w:numPr>
          <w:ilvl w:val="0"/>
          <w:numId w:val="44"/>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Make sure the first aid kit is easily accessible and that everyone knows where it is. </w:t>
      </w:r>
    </w:p>
    <w:p w:rsidR="006A0598" w:rsidRPr="00080DF4" w:rsidRDefault="006A0598" w:rsidP="00510DC7">
      <w:pPr>
        <w:numPr>
          <w:ilvl w:val="0"/>
          <w:numId w:val="44"/>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Some items, such as solutions, may have use-by dates. Check regularly and replace when necessary. </w:t>
      </w:r>
    </w:p>
    <w:p w:rsidR="006A0598" w:rsidRPr="00080DF4" w:rsidRDefault="006A0598" w:rsidP="00510DC7">
      <w:pPr>
        <w:numPr>
          <w:ilvl w:val="0"/>
          <w:numId w:val="44"/>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If an item is used from the first aid kit, promptly replace it. </w:t>
      </w:r>
    </w:p>
    <w:p w:rsidR="006A0598" w:rsidRPr="00080DF4" w:rsidRDefault="006A0598" w:rsidP="00510DC7">
      <w:pPr>
        <w:pStyle w:val="Heading2"/>
        <w:ind w:left="720"/>
        <w:rPr>
          <w:rFonts w:ascii="Arial" w:hAnsi="Arial"/>
          <w:sz w:val="22"/>
        </w:rPr>
      </w:pPr>
      <w:r w:rsidRPr="00080DF4">
        <w:rPr>
          <w:rFonts w:ascii="Arial" w:hAnsi="Arial"/>
          <w:sz w:val="22"/>
        </w:rPr>
        <w:t>First aid materials explained</w:t>
      </w:r>
    </w:p>
    <w:p w:rsidR="006A0598" w:rsidRPr="00080DF4" w:rsidRDefault="006A0598" w:rsidP="00510DC7">
      <w:pPr>
        <w:ind w:left="720"/>
        <w:rPr>
          <w:rFonts w:ascii="Arial" w:hAnsi="Arial" w:cs="Arial"/>
        </w:rPr>
      </w:pPr>
      <w:r w:rsidRPr="00080DF4">
        <w:rPr>
          <w:rFonts w:ascii="Arial" w:hAnsi="Arial" w:cs="Arial"/>
        </w:rPr>
        <w:br/>
        <w:t xml:space="preserve">The various gauzes, dressings and bandages have different uses. Some of these include: </w:t>
      </w:r>
    </w:p>
    <w:p w:rsidR="006A0598" w:rsidRPr="00080DF4" w:rsidRDefault="006A0598" w:rsidP="00510DC7">
      <w:pPr>
        <w:numPr>
          <w:ilvl w:val="0"/>
          <w:numId w:val="45"/>
        </w:numPr>
        <w:tabs>
          <w:tab w:val="clear" w:pos="720"/>
          <w:tab w:val="num" w:pos="1080"/>
        </w:tabs>
        <w:spacing w:before="100" w:beforeAutospacing="1" w:after="100" w:afterAutospacing="1"/>
        <w:ind w:left="1080"/>
        <w:rPr>
          <w:rFonts w:ascii="Arial" w:hAnsi="Arial" w:cs="Arial"/>
        </w:rPr>
      </w:pPr>
      <w:r w:rsidRPr="00080DF4">
        <w:rPr>
          <w:rFonts w:ascii="Arial" w:hAnsi="Arial" w:cs="Arial"/>
          <w:b/>
          <w:bCs/>
        </w:rPr>
        <w:lastRenderedPageBreak/>
        <w:t>Adhesive strip dressings</w:t>
      </w:r>
      <w:r w:rsidRPr="00080DF4">
        <w:rPr>
          <w:rFonts w:ascii="Arial" w:hAnsi="Arial" w:cs="Arial"/>
        </w:rPr>
        <w:t xml:space="preserve"> – small strips of gauze attached to a sticky backing. These dressings are used for minor cuts and skin injuries. In Australia, they are commonly called </w:t>
      </w:r>
      <w:r w:rsidR="0034524A" w:rsidRPr="00080DF4">
        <w:rPr>
          <w:rFonts w:ascii="Arial" w:hAnsi="Arial" w:cs="Arial"/>
        </w:rPr>
        <w:t>Band-Aids</w:t>
      </w:r>
      <w:r w:rsidRPr="00080DF4">
        <w:rPr>
          <w:rFonts w:ascii="Arial" w:hAnsi="Arial" w:cs="Arial"/>
        </w:rPr>
        <w:t xml:space="preserve">. It is important to be aware that some people are allergic to </w:t>
      </w:r>
      <w:r w:rsidR="0034524A" w:rsidRPr="00080DF4">
        <w:rPr>
          <w:rFonts w:ascii="Arial" w:hAnsi="Arial" w:cs="Arial"/>
        </w:rPr>
        <w:t>Band-Aids</w:t>
      </w:r>
      <w:r w:rsidRPr="00080DF4">
        <w:rPr>
          <w:rFonts w:ascii="Arial" w:hAnsi="Arial" w:cs="Arial"/>
        </w:rPr>
        <w:t xml:space="preserve">. </w:t>
      </w:r>
    </w:p>
    <w:p w:rsidR="006A0598" w:rsidRPr="00080DF4" w:rsidRDefault="006A0598" w:rsidP="00510DC7">
      <w:pPr>
        <w:numPr>
          <w:ilvl w:val="0"/>
          <w:numId w:val="45"/>
        </w:numPr>
        <w:tabs>
          <w:tab w:val="clear" w:pos="720"/>
          <w:tab w:val="num" w:pos="1080"/>
        </w:tabs>
        <w:spacing w:before="100" w:beforeAutospacing="1" w:after="100" w:afterAutospacing="1"/>
        <w:ind w:left="1080"/>
        <w:rPr>
          <w:rFonts w:ascii="Arial" w:hAnsi="Arial" w:cs="Arial"/>
        </w:rPr>
      </w:pPr>
      <w:r w:rsidRPr="00080DF4">
        <w:rPr>
          <w:rFonts w:ascii="Arial" w:hAnsi="Arial" w:cs="Arial"/>
          <w:b/>
          <w:bCs/>
        </w:rPr>
        <w:t>Non-adhesive dressings</w:t>
      </w:r>
      <w:r w:rsidRPr="00080DF4">
        <w:rPr>
          <w:rFonts w:ascii="Arial" w:hAnsi="Arial" w:cs="Arial"/>
        </w:rPr>
        <w:t xml:space="preserve"> – best used for covering burnt or abraded (scraped or grazed) skin. Never use adhesive dressings on burnt or abraded skin. </w:t>
      </w:r>
    </w:p>
    <w:p w:rsidR="006A0598" w:rsidRPr="00080DF4" w:rsidRDefault="006A0598" w:rsidP="00510DC7">
      <w:pPr>
        <w:numPr>
          <w:ilvl w:val="0"/>
          <w:numId w:val="45"/>
        </w:numPr>
        <w:tabs>
          <w:tab w:val="clear" w:pos="720"/>
          <w:tab w:val="num" w:pos="1080"/>
        </w:tabs>
        <w:spacing w:before="100" w:beforeAutospacing="1" w:after="100" w:afterAutospacing="1"/>
        <w:ind w:left="1080"/>
        <w:rPr>
          <w:rFonts w:ascii="Arial" w:hAnsi="Arial" w:cs="Arial"/>
        </w:rPr>
      </w:pPr>
      <w:r w:rsidRPr="00080DF4">
        <w:rPr>
          <w:rFonts w:ascii="Arial" w:hAnsi="Arial" w:cs="Arial"/>
          <w:b/>
          <w:bCs/>
        </w:rPr>
        <w:t>Wound dressings</w:t>
      </w:r>
      <w:r w:rsidRPr="00080DF4">
        <w:rPr>
          <w:rFonts w:ascii="Arial" w:hAnsi="Arial" w:cs="Arial"/>
        </w:rPr>
        <w:t xml:space="preserve"> – these thick pads are used to help control bleeding and reduce the risk of infection. Different sizes are needed for different sized wounds. </w:t>
      </w:r>
    </w:p>
    <w:p w:rsidR="006A0598" w:rsidRPr="00080DF4" w:rsidRDefault="006A0598" w:rsidP="00510DC7">
      <w:pPr>
        <w:numPr>
          <w:ilvl w:val="0"/>
          <w:numId w:val="45"/>
        </w:numPr>
        <w:tabs>
          <w:tab w:val="clear" w:pos="720"/>
          <w:tab w:val="num" w:pos="1080"/>
        </w:tabs>
        <w:spacing w:before="100" w:beforeAutospacing="1" w:after="100" w:afterAutospacing="1"/>
        <w:ind w:left="1080"/>
        <w:rPr>
          <w:rFonts w:ascii="Arial" w:hAnsi="Arial" w:cs="Arial"/>
        </w:rPr>
      </w:pPr>
      <w:r w:rsidRPr="00080DF4">
        <w:rPr>
          <w:rFonts w:ascii="Arial" w:hAnsi="Arial" w:cs="Arial"/>
          <w:b/>
          <w:bCs/>
        </w:rPr>
        <w:t>Crepe or conforming bandages</w:t>
      </w:r>
      <w:r w:rsidRPr="00080DF4">
        <w:rPr>
          <w:rFonts w:ascii="Arial" w:hAnsi="Arial" w:cs="Arial"/>
        </w:rPr>
        <w:t xml:space="preserve"> – these elastic bandages are used to create pressure, hold dressings in place, reduce swelling and offer support. </w:t>
      </w:r>
    </w:p>
    <w:p w:rsidR="006A0598" w:rsidRPr="00080DF4" w:rsidRDefault="006A0598" w:rsidP="00510DC7">
      <w:pPr>
        <w:numPr>
          <w:ilvl w:val="0"/>
          <w:numId w:val="45"/>
        </w:numPr>
        <w:tabs>
          <w:tab w:val="clear" w:pos="720"/>
          <w:tab w:val="num" w:pos="1080"/>
        </w:tabs>
        <w:spacing w:before="100" w:beforeAutospacing="1" w:after="100" w:afterAutospacing="1"/>
        <w:ind w:left="1080"/>
        <w:rPr>
          <w:rFonts w:ascii="Arial" w:hAnsi="Arial" w:cs="Arial"/>
        </w:rPr>
      </w:pPr>
      <w:r w:rsidRPr="00080DF4">
        <w:rPr>
          <w:rFonts w:ascii="Arial" w:hAnsi="Arial" w:cs="Arial"/>
          <w:b/>
          <w:bCs/>
        </w:rPr>
        <w:t>Triangular bandages</w:t>
      </w:r>
      <w:r w:rsidRPr="00080DF4">
        <w:rPr>
          <w:rFonts w:ascii="Arial" w:hAnsi="Arial" w:cs="Arial"/>
        </w:rPr>
        <w:t xml:space="preserve"> – these non-elastic bandages are used for slings, to hold splints in place and to restrict movements. </w:t>
      </w:r>
    </w:p>
    <w:p w:rsidR="006A0598" w:rsidRPr="00080DF4" w:rsidRDefault="006A0598" w:rsidP="00510DC7">
      <w:pPr>
        <w:numPr>
          <w:ilvl w:val="0"/>
          <w:numId w:val="45"/>
        </w:numPr>
        <w:tabs>
          <w:tab w:val="clear" w:pos="720"/>
          <w:tab w:val="num" w:pos="1080"/>
        </w:tabs>
        <w:spacing w:before="100" w:beforeAutospacing="1" w:after="100" w:afterAutospacing="1"/>
        <w:ind w:left="1080"/>
        <w:rPr>
          <w:rFonts w:ascii="Arial" w:hAnsi="Arial" w:cs="Arial"/>
        </w:rPr>
      </w:pPr>
      <w:r w:rsidRPr="00080DF4">
        <w:rPr>
          <w:rFonts w:ascii="Arial" w:hAnsi="Arial" w:cs="Arial"/>
          <w:b/>
          <w:bCs/>
        </w:rPr>
        <w:t>Sterile eyewash solution</w:t>
      </w:r>
      <w:r w:rsidRPr="00080DF4">
        <w:rPr>
          <w:rFonts w:ascii="Arial" w:hAnsi="Arial" w:cs="Arial"/>
        </w:rPr>
        <w:t xml:space="preserve"> – used to flush eyelashes, insects, dust, sand or similar particles from the eye. Never attempt to remove an object that is embedded in or has penetrated an eye, always seek urgent medical attention.</w:t>
      </w:r>
    </w:p>
    <w:p w:rsidR="006A0598" w:rsidRPr="00080DF4" w:rsidRDefault="006A0598" w:rsidP="00510DC7">
      <w:pPr>
        <w:pStyle w:val="Heading2"/>
        <w:ind w:left="360"/>
        <w:rPr>
          <w:rFonts w:ascii="Arial" w:hAnsi="Arial"/>
          <w:sz w:val="22"/>
        </w:rPr>
      </w:pPr>
      <w:r w:rsidRPr="00080DF4">
        <w:rPr>
          <w:rFonts w:ascii="Arial" w:hAnsi="Arial"/>
          <w:sz w:val="22"/>
        </w:rPr>
        <w:t>Reduce the risk of infection</w:t>
      </w:r>
    </w:p>
    <w:p w:rsidR="006A0598" w:rsidRPr="00080DF4" w:rsidRDefault="006A0598" w:rsidP="00510DC7">
      <w:pPr>
        <w:ind w:left="360"/>
        <w:rPr>
          <w:rFonts w:ascii="Arial" w:hAnsi="Arial" w:cs="Arial"/>
        </w:rPr>
      </w:pPr>
      <w:r w:rsidRPr="00080DF4">
        <w:rPr>
          <w:rFonts w:ascii="Arial" w:hAnsi="Arial" w:cs="Arial"/>
        </w:rPr>
        <w:t xml:space="preserve">Open wounds are prone to infection. Suggestions to reduce the risk of infection include: </w:t>
      </w:r>
    </w:p>
    <w:p w:rsidR="006A0598" w:rsidRPr="00080DF4" w:rsidRDefault="006A0598" w:rsidP="00510DC7">
      <w:pPr>
        <w:numPr>
          <w:ilvl w:val="0"/>
          <w:numId w:val="46"/>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Wash your hands before managing the wound. </w:t>
      </w:r>
    </w:p>
    <w:p w:rsidR="006A0598" w:rsidRPr="00080DF4" w:rsidRDefault="006A0598" w:rsidP="00510DC7">
      <w:pPr>
        <w:numPr>
          <w:ilvl w:val="0"/>
          <w:numId w:val="46"/>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Put on the disposable gloves provided in your first aid kit. </w:t>
      </w:r>
    </w:p>
    <w:p w:rsidR="006A0598" w:rsidRPr="00080DF4" w:rsidRDefault="006A0598" w:rsidP="00510DC7">
      <w:pPr>
        <w:numPr>
          <w:ilvl w:val="0"/>
          <w:numId w:val="46"/>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Try to avoid breathing or coughing over the wound. </w:t>
      </w:r>
    </w:p>
    <w:p w:rsidR="006A0598" w:rsidRPr="00080DF4" w:rsidRDefault="006A0598" w:rsidP="00510DC7">
      <w:pPr>
        <w:numPr>
          <w:ilvl w:val="0"/>
          <w:numId w:val="46"/>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Cover the wound with a sterile dressing. </w:t>
      </w:r>
    </w:p>
    <w:p w:rsidR="006A0598" w:rsidRPr="00080DF4" w:rsidRDefault="006A0598" w:rsidP="00510DC7">
      <w:pPr>
        <w:numPr>
          <w:ilvl w:val="0"/>
          <w:numId w:val="46"/>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Don’t handle the dressing unnecessarily. </w:t>
      </w:r>
    </w:p>
    <w:p w:rsidR="006A0598" w:rsidRPr="00080DF4" w:rsidRDefault="006A0598" w:rsidP="00510DC7">
      <w:pPr>
        <w:numPr>
          <w:ilvl w:val="0"/>
          <w:numId w:val="46"/>
        </w:numPr>
        <w:tabs>
          <w:tab w:val="clear" w:pos="720"/>
          <w:tab w:val="num" w:pos="1080"/>
        </w:tabs>
        <w:spacing w:before="100" w:beforeAutospacing="1" w:after="100" w:afterAutospacing="1"/>
        <w:ind w:left="1080"/>
        <w:rPr>
          <w:rFonts w:ascii="Arial" w:hAnsi="Arial" w:cs="Arial"/>
        </w:rPr>
      </w:pPr>
      <w:r w:rsidRPr="00080DF4">
        <w:rPr>
          <w:rFonts w:ascii="Arial" w:hAnsi="Arial" w:cs="Arial"/>
        </w:rPr>
        <w:t>Try not to touch the dressing’s surface before applying it to the wound.</w:t>
      </w:r>
    </w:p>
    <w:p w:rsidR="006A0598" w:rsidRPr="00080DF4" w:rsidRDefault="006A0598" w:rsidP="00510DC7">
      <w:pPr>
        <w:spacing w:after="240"/>
        <w:ind w:left="360"/>
        <w:rPr>
          <w:rFonts w:ascii="Arial" w:hAnsi="Arial" w:cs="Arial"/>
        </w:rPr>
      </w:pPr>
      <w:r w:rsidRPr="00080DF4">
        <w:rPr>
          <w:rFonts w:ascii="Arial" w:hAnsi="Arial" w:cs="Arial"/>
        </w:rPr>
        <w:t xml:space="preserve">In an emergency, these suggestions may not be practical. If the injured person is bleeding heavily, don’t waste time. Apply pressure to the wound immediately and call triple zero (000) for an ambulance. </w:t>
      </w:r>
    </w:p>
    <w:p w:rsidR="006A0598" w:rsidRPr="00080DF4" w:rsidRDefault="006A0598" w:rsidP="00510DC7">
      <w:pPr>
        <w:pStyle w:val="Heading2"/>
        <w:ind w:left="360"/>
        <w:rPr>
          <w:rFonts w:ascii="Arial" w:hAnsi="Arial"/>
          <w:sz w:val="22"/>
        </w:rPr>
      </w:pPr>
      <w:r w:rsidRPr="00080DF4">
        <w:rPr>
          <w:rFonts w:ascii="Arial" w:hAnsi="Arial"/>
          <w:sz w:val="22"/>
        </w:rPr>
        <w:t>How to bandage</w:t>
      </w:r>
    </w:p>
    <w:p w:rsidR="006A0598" w:rsidRPr="00080DF4" w:rsidRDefault="006A0598" w:rsidP="00510DC7">
      <w:pPr>
        <w:ind w:left="360"/>
        <w:rPr>
          <w:rFonts w:ascii="Arial" w:hAnsi="Arial" w:cs="Arial"/>
        </w:rPr>
      </w:pPr>
      <w:r w:rsidRPr="00080DF4">
        <w:rPr>
          <w:rFonts w:ascii="Arial" w:hAnsi="Arial" w:cs="Arial"/>
        </w:rPr>
        <w:br/>
      </w:r>
      <w:r w:rsidRPr="00080DF4">
        <w:rPr>
          <w:rFonts w:ascii="Arial" w:hAnsi="Arial" w:cs="Arial"/>
          <w:b/>
          <w:bCs/>
        </w:rPr>
        <w:t xml:space="preserve">This information is of a general nature only and should not be considered a replacement for proper first aid training. </w:t>
      </w:r>
      <w:r w:rsidRPr="00080DF4">
        <w:rPr>
          <w:rFonts w:ascii="Arial" w:hAnsi="Arial" w:cs="Arial"/>
        </w:rPr>
        <w:br/>
      </w:r>
      <w:r w:rsidRPr="00080DF4">
        <w:rPr>
          <w:rFonts w:ascii="Arial" w:hAnsi="Arial" w:cs="Arial"/>
        </w:rPr>
        <w:br/>
        <w:t xml:space="preserve">General suggestions include: </w:t>
      </w:r>
    </w:p>
    <w:p w:rsidR="006A0598" w:rsidRPr="00080DF4" w:rsidRDefault="006A0598" w:rsidP="00510DC7">
      <w:pPr>
        <w:numPr>
          <w:ilvl w:val="0"/>
          <w:numId w:val="47"/>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The injured person should be sitting or lying down. Position yourself in front of the person on their injured side. </w:t>
      </w:r>
    </w:p>
    <w:p w:rsidR="006A0598" w:rsidRPr="00080DF4" w:rsidRDefault="006A0598" w:rsidP="00510DC7">
      <w:pPr>
        <w:numPr>
          <w:ilvl w:val="0"/>
          <w:numId w:val="47"/>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Make sure their injured body part is supported in position before you start to bandage. </w:t>
      </w:r>
    </w:p>
    <w:p w:rsidR="006A0598" w:rsidRPr="00080DF4" w:rsidRDefault="006A0598" w:rsidP="00510DC7">
      <w:pPr>
        <w:numPr>
          <w:ilvl w:val="0"/>
          <w:numId w:val="47"/>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If the injured person can help by holding the padding in place, wrap the ‘tail’ of the bandage one full turn around the limb, so that the bandage is anchored. </w:t>
      </w:r>
    </w:p>
    <w:p w:rsidR="006A0598" w:rsidRPr="00080DF4" w:rsidRDefault="006A0598" w:rsidP="00510DC7">
      <w:pPr>
        <w:numPr>
          <w:ilvl w:val="0"/>
          <w:numId w:val="47"/>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If there is no assistance, wrap the ‘tail’ of the bandage directly around the padding over the wound. </w:t>
      </w:r>
    </w:p>
    <w:p w:rsidR="006A0598" w:rsidRPr="00080DF4" w:rsidRDefault="006A0598" w:rsidP="00510DC7">
      <w:pPr>
        <w:numPr>
          <w:ilvl w:val="0"/>
          <w:numId w:val="47"/>
        </w:numPr>
        <w:tabs>
          <w:tab w:val="clear" w:pos="720"/>
          <w:tab w:val="num" w:pos="1080"/>
        </w:tabs>
        <w:spacing w:before="100" w:beforeAutospacing="1" w:after="100" w:afterAutospacing="1"/>
        <w:ind w:left="1080"/>
        <w:rPr>
          <w:rFonts w:ascii="Arial" w:hAnsi="Arial" w:cs="Arial"/>
        </w:rPr>
      </w:pPr>
      <w:r w:rsidRPr="00080DF4">
        <w:rPr>
          <w:rFonts w:ascii="Arial" w:hAnsi="Arial" w:cs="Arial"/>
        </w:rPr>
        <w:t xml:space="preserve">Bandage up the limb, making sure each turn overlaps the turn before. Alternatively, you can bandage in a ‘figure eight’ fashion. </w:t>
      </w:r>
    </w:p>
    <w:p w:rsidR="006A0598" w:rsidRPr="00080DF4" w:rsidRDefault="006A0598" w:rsidP="00510DC7">
      <w:pPr>
        <w:numPr>
          <w:ilvl w:val="0"/>
          <w:numId w:val="47"/>
        </w:numPr>
        <w:tabs>
          <w:tab w:val="clear" w:pos="720"/>
          <w:tab w:val="num" w:pos="1080"/>
        </w:tabs>
        <w:spacing w:before="100" w:beforeAutospacing="1" w:after="100" w:afterAutospacing="1"/>
        <w:ind w:left="1080"/>
        <w:rPr>
          <w:rFonts w:ascii="Arial" w:hAnsi="Arial" w:cs="Arial"/>
        </w:rPr>
      </w:pPr>
      <w:r w:rsidRPr="00080DF4">
        <w:rPr>
          <w:rFonts w:ascii="Arial" w:hAnsi="Arial" w:cs="Arial"/>
        </w:rPr>
        <w:t>Make sure the bandage isn’t too tight so you don’t reduce blood flow to the extremities (hands and feet). Check by pressing on a nail of the injured person – if the pink colour returns within a couple of seconds, the bandage isn’t affecting the person’s circulation. If the nail remains white for some time, loosen the bandage. Keep checking and adjusting the bandage, especially if swelling is a problem.</w:t>
      </w:r>
    </w:p>
    <w:p w:rsidR="006A0598" w:rsidRPr="00080DF4" w:rsidRDefault="006A0598" w:rsidP="00510DC7">
      <w:pPr>
        <w:pStyle w:val="Heading2"/>
        <w:ind w:left="720"/>
        <w:rPr>
          <w:rFonts w:ascii="Arial" w:hAnsi="Arial"/>
          <w:sz w:val="22"/>
        </w:rPr>
      </w:pPr>
      <w:r w:rsidRPr="00080DF4">
        <w:rPr>
          <w:rFonts w:ascii="Arial" w:hAnsi="Arial"/>
          <w:sz w:val="22"/>
        </w:rPr>
        <w:lastRenderedPageBreak/>
        <w:t>Making an arm sling</w:t>
      </w:r>
    </w:p>
    <w:p w:rsidR="006A0598" w:rsidRPr="00080DF4" w:rsidRDefault="006A0598" w:rsidP="00510DC7">
      <w:pPr>
        <w:ind w:left="720"/>
        <w:rPr>
          <w:rFonts w:ascii="Arial" w:hAnsi="Arial" w:cs="Arial"/>
        </w:rPr>
      </w:pPr>
      <w:r w:rsidRPr="00080DF4">
        <w:rPr>
          <w:rFonts w:ascii="Arial" w:hAnsi="Arial" w:cs="Arial"/>
        </w:rPr>
        <w:br/>
        <w:t xml:space="preserve">After bandaging, an injured forearm or wrist may require an arm sling to lift the arm and keep it from moving. </w:t>
      </w:r>
    </w:p>
    <w:p w:rsidR="006A0598" w:rsidRPr="00080DF4" w:rsidRDefault="006A0598" w:rsidP="00510DC7">
      <w:pPr>
        <w:numPr>
          <w:ilvl w:val="0"/>
          <w:numId w:val="48"/>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Arrange the person’s arm in a ‘V’ so that it is held in front of their body and bent at the elbow, with their hand resting in the hollow where their collarbone meets their shoulder. </w:t>
      </w:r>
    </w:p>
    <w:p w:rsidR="006A0598" w:rsidRPr="00080DF4" w:rsidRDefault="006A0598" w:rsidP="00510DC7">
      <w:pPr>
        <w:numPr>
          <w:ilvl w:val="0"/>
          <w:numId w:val="48"/>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Open a triangular bandage and place it on top of the injured arm. The longest edge needs to be lengthwise along the person’s body and the point of the bandage is towards the person’s elbow on their injured side. You only need enough material to tie a knot at the fingertip end. </w:t>
      </w:r>
    </w:p>
    <w:p w:rsidR="006A0598" w:rsidRPr="00080DF4" w:rsidRDefault="006A0598" w:rsidP="00510DC7">
      <w:pPr>
        <w:numPr>
          <w:ilvl w:val="0"/>
          <w:numId w:val="48"/>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Create a cradle (hammock) around the injured arm by folding the upper half of the long edge under the injured arm. </w:t>
      </w:r>
    </w:p>
    <w:p w:rsidR="006A0598" w:rsidRPr="00080DF4" w:rsidRDefault="006A0598" w:rsidP="00510DC7">
      <w:pPr>
        <w:numPr>
          <w:ilvl w:val="0"/>
          <w:numId w:val="48"/>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Gently gather the material together at the elbow and pull it taut without pulling the bandage off the injured arm. Twist the material into a long spiral. </w:t>
      </w:r>
    </w:p>
    <w:p w:rsidR="006A0598" w:rsidRPr="00080DF4" w:rsidRDefault="006A0598" w:rsidP="00510DC7">
      <w:pPr>
        <w:numPr>
          <w:ilvl w:val="0"/>
          <w:numId w:val="48"/>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Bring the long spiral around and then up the person’s back. </w:t>
      </w:r>
    </w:p>
    <w:p w:rsidR="006A0598" w:rsidRPr="00510DC7" w:rsidRDefault="006A0598" w:rsidP="00510DC7">
      <w:pPr>
        <w:numPr>
          <w:ilvl w:val="0"/>
          <w:numId w:val="48"/>
        </w:numPr>
        <w:tabs>
          <w:tab w:val="clear" w:pos="720"/>
          <w:tab w:val="num" w:pos="1440"/>
        </w:tabs>
        <w:spacing w:before="100" w:beforeAutospacing="1" w:after="100" w:afterAutospacing="1"/>
        <w:ind w:left="1440"/>
        <w:rPr>
          <w:rFonts w:ascii="Arial" w:hAnsi="Arial" w:cs="Arial"/>
        </w:rPr>
      </w:pPr>
      <w:r w:rsidRPr="00080DF4">
        <w:rPr>
          <w:rFonts w:ascii="Arial" w:hAnsi="Arial" w:cs="Arial"/>
        </w:rPr>
        <w:t>Tie the two ends together firmly at the person’s fingertips.</w:t>
      </w:r>
    </w:p>
    <w:p w:rsidR="006A0598" w:rsidRPr="00080DF4" w:rsidRDefault="006A0598" w:rsidP="00510DC7">
      <w:pPr>
        <w:pStyle w:val="Heading2"/>
        <w:ind w:left="720"/>
        <w:rPr>
          <w:rFonts w:ascii="Arial" w:hAnsi="Arial"/>
          <w:sz w:val="22"/>
        </w:rPr>
      </w:pPr>
      <w:r w:rsidRPr="00080DF4">
        <w:rPr>
          <w:rFonts w:ascii="Arial" w:hAnsi="Arial"/>
          <w:sz w:val="22"/>
        </w:rPr>
        <w:t>Where to get help</w:t>
      </w:r>
    </w:p>
    <w:p w:rsidR="006A0598" w:rsidRPr="00080DF4" w:rsidRDefault="006A0598" w:rsidP="00510DC7">
      <w:pPr>
        <w:numPr>
          <w:ilvl w:val="0"/>
          <w:numId w:val="49"/>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In an emergency, call triple zero (000) </w:t>
      </w:r>
    </w:p>
    <w:p w:rsidR="006A0598" w:rsidRPr="00080DF4" w:rsidRDefault="006A0598" w:rsidP="00510DC7">
      <w:pPr>
        <w:numPr>
          <w:ilvl w:val="0"/>
          <w:numId w:val="49"/>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St John Ambulance Australia (Victoria) Tel. 1300 360 455 </w:t>
      </w:r>
    </w:p>
    <w:p w:rsidR="006A0598" w:rsidRPr="00080DF4" w:rsidRDefault="006A0598" w:rsidP="00510DC7">
      <w:pPr>
        <w:numPr>
          <w:ilvl w:val="0"/>
          <w:numId w:val="49"/>
        </w:numPr>
        <w:tabs>
          <w:tab w:val="clear" w:pos="720"/>
          <w:tab w:val="num" w:pos="1440"/>
        </w:tabs>
        <w:spacing w:before="100" w:beforeAutospacing="1" w:after="100" w:afterAutospacing="1"/>
        <w:ind w:left="1440"/>
        <w:rPr>
          <w:rFonts w:ascii="Arial" w:hAnsi="Arial" w:cs="Arial"/>
        </w:rPr>
      </w:pPr>
      <w:r w:rsidRPr="00080DF4">
        <w:rPr>
          <w:rFonts w:ascii="Arial" w:hAnsi="Arial" w:cs="Arial"/>
        </w:rPr>
        <w:t>WorkCover Advisory Service Tel. (03) 9641 1444 or 1800 136 089</w:t>
      </w:r>
    </w:p>
    <w:p w:rsidR="006A0598" w:rsidRPr="00080DF4" w:rsidRDefault="006A0598" w:rsidP="00510DC7">
      <w:pPr>
        <w:ind w:left="720"/>
        <w:rPr>
          <w:rFonts w:ascii="Arial" w:hAnsi="Arial" w:cs="Arial"/>
        </w:rPr>
      </w:pPr>
      <w:r w:rsidRPr="00080DF4">
        <w:rPr>
          <w:rFonts w:ascii="Arial" w:hAnsi="Arial" w:cs="Arial"/>
        </w:rPr>
        <w:t xml:space="preserve">For first aid training, contact: </w:t>
      </w:r>
    </w:p>
    <w:p w:rsidR="006A0598" w:rsidRPr="00080DF4" w:rsidRDefault="006A0598" w:rsidP="00510DC7">
      <w:pPr>
        <w:numPr>
          <w:ilvl w:val="0"/>
          <w:numId w:val="50"/>
        </w:numPr>
        <w:tabs>
          <w:tab w:val="clear" w:pos="720"/>
          <w:tab w:val="num" w:pos="1440"/>
        </w:tabs>
        <w:spacing w:before="100" w:beforeAutospacing="1" w:after="100" w:afterAutospacing="1"/>
        <w:ind w:left="1440"/>
        <w:rPr>
          <w:rFonts w:ascii="Arial" w:hAnsi="Arial" w:cs="Arial"/>
        </w:rPr>
      </w:pPr>
      <w:r w:rsidRPr="00080DF4">
        <w:rPr>
          <w:rFonts w:ascii="Arial" w:hAnsi="Arial" w:cs="Arial"/>
        </w:rPr>
        <w:t xml:space="preserve">St John Ambulance Australia Victoria Tel. 1300 360 455 </w:t>
      </w:r>
    </w:p>
    <w:p w:rsidR="006A0598" w:rsidRPr="00080DF4" w:rsidRDefault="006A0598" w:rsidP="00510DC7">
      <w:pPr>
        <w:numPr>
          <w:ilvl w:val="0"/>
          <w:numId w:val="50"/>
        </w:numPr>
        <w:tabs>
          <w:tab w:val="clear" w:pos="720"/>
          <w:tab w:val="num" w:pos="1440"/>
        </w:tabs>
        <w:spacing w:before="100" w:beforeAutospacing="1" w:after="100" w:afterAutospacing="1"/>
        <w:ind w:left="1440"/>
        <w:rPr>
          <w:rFonts w:ascii="Arial" w:hAnsi="Arial" w:cs="Arial"/>
        </w:rPr>
      </w:pPr>
      <w:r w:rsidRPr="00080DF4">
        <w:rPr>
          <w:rFonts w:ascii="Arial" w:hAnsi="Arial" w:cs="Arial"/>
        </w:rPr>
        <w:t>Australian Red Cross Tel. 1300 367 428</w:t>
      </w:r>
    </w:p>
    <w:p w:rsidR="006A0598" w:rsidRPr="00080DF4" w:rsidRDefault="006A0598" w:rsidP="00510DC7">
      <w:pPr>
        <w:pStyle w:val="Heading2"/>
        <w:ind w:left="720"/>
        <w:rPr>
          <w:rFonts w:ascii="Arial" w:hAnsi="Arial"/>
          <w:sz w:val="22"/>
        </w:rPr>
      </w:pPr>
      <w:r w:rsidRPr="00080DF4">
        <w:rPr>
          <w:rFonts w:ascii="Arial" w:hAnsi="Arial"/>
          <w:sz w:val="22"/>
        </w:rPr>
        <w:t>Sprains</w:t>
      </w:r>
    </w:p>
    <w:p w:rsidR="006A0598" w:rsidRPr="00080DF4" w:rsidRDefault="006A0598" w:rsidP="00510DC7">
      <w:pPr>
        <w:pStyle w:val="BodyText"/>
        <w:ind w:left="720"/>
        <w:rPr>
          <w:rFonts w:ascii="Arial" w:hAnsi="Arial"/>
          <w:szCs w:val="22"/>
        </w:rPr>
      </w:pPr>
      <w:r w:rsidRPr="00080DF4">
        <w:rPr>
          <w:rFonts w:ascii="Arial" w:hAnsi="Arial"/>
          <w:szCs w:val="22"/>
        </w:rPr>
        <w:t xml:space="preserve">It is recommended that you use the </w:t>
      </w:r>
      <w:r w:rsidRPr="000258DD">
        <w:rPr>
          <w:rFonts w:ascii="Arial" w:hAnsi="Arial"/>
          <w:color w:val="00B050"/>
          <w:szCs w:val="22"/>
        </w:rPr>
        <w:t xml:space="preserve">RICE principle </w:t>
      </w:r>
      <w:r w:rsidRPr="00080DF4">
        <w:rPr>
          <w:rFonts w:ascii="Arial" w:hAnsi="Arial"/>
          <w:szCs w:val="22"/>
        </w:rPr>
        <w:t xml:space="preserve">when treating any sprains </w:t>
      </w:r>
    </w:p>
    <w:p w:rsidR="006A0598" w:rsidRPr="00080DF4" w:rsidRDefault="006A0598" w:rsidP="00510DC7">
      <w:pPr>
        <w:pStyle w:val="Heading2"/>
        <w:ind w:left="720"/>
        <w:rPr>
          <w:rFonts w:ascii="Arial" w:hAnsi="Arial"/>
          <w:sz w:val="22"/>
        </w:rPr>
      </w:pPr>
      <w:r w:rsidRPr="00080DF4">
        <w:rPr>
          <w:rFonts w:ascii="Arial" w:hAnsi="Arial"/>
          <w:sz w:val="22"/>
        </w:rPr>
        <w:t>Collapse</w:t>
      </w:r>
    </w:p>
    <w:p w:rsidR="006A0598" w:rsidRDefault="000258DD" w:rsidP="00510DC7">
      <w:pPr>
        <w:pStyle w:val="BodyText"/>
        <w:ind w:left="720"/>
        <w:rPr>
          <w:rFonts w:ascii="Arial" w:hAnsi="Arial"/>
          <w:szCs w:val="22"/>
        </w:rPr>
      </w:pPr>
      <w:r>
        <w:rPr>
          <w:rFonts w:ascii="Arial" w:hAnsi="Arial"/>
          <w:szCs w:val="22"/>
        </w:rPr>
        <w:t xml:space="preserve">Use the </w:t>
      </w:r>
      <w:r w:rsidRPr="000258DD">
        <w:rPr>
          <w:rFonts w:ascii="Arial" w:hAnsi="Arial"/>
          <w:color w:val="00B050"/>
          <w:szCs w:val="22"/>
        </w:rPr>
        <w:t>DRSABCD</w:t>
      </w:r>
      <w:r>
        <w:rPr>
          <w:rFonts w:ascii="Arial" w:hAnsi="Arial"/>
          <w:szCs w:val="22"/>
        </w:rPr>
        <w:t xml:space="preserve"> principle </w:t>
      </w:r>
      <w:r w:rsidR="006A0598" w:rsidRPr="00080DF4">
        <w:rPr>
          <w:rFonts w:ascii="Arial" w:hAnsi="Arial"/>
          <w:szCs w:val="22"/>
        </w:rPr>
        <w:t>in the event someone collapses in the workplace</w:t>
      </w:r>
    </w:p>
    <w:p w:rsidR="006A0598" w:rsidRPr="00E646CA" w:rsidRDefault="006A0598" w:rsidP="00E646CA">
      <w:pPr>
        <w:pStyle w:val="NoSpacing"/>
        <w:rPr>
          <w:rFonts w:ascii="Arial" w:hAnsi="Arial" w:cs="Arial"/>
        </w:rPr>
      </w:pPr>
    </w:p>
    <w:p w:rsidR="00E646CA" w:rsidRPr="00E646CA" w:rsidRDefault="00E646CA" w:rsidP="00510DC7">
      <w:pPr>
        <w:pStyle w:val="NoSpacing"/>
        <w:ind w:left="720"/>
        <w:rPr>
          <w:rFonts w:ascii="Arial" w:hAnsi="Arial" w:cs="Arial"/>
          <w:b/>
        </w:rPr>
      </w:pPr>
      <w:r w:rsidRPr="00E646CA">
        <w:rPr>
          <w:rFonts w:ascii="Arial" w:hAnsi="Arial" w:cs="Arial"/>
          <w:b/>
        </w:rPr>
        <w:t>Opening and closing procedures</w:t>
      </w:r>
    </w:p>
    <w:p w:rsidR="00E646CA" w:rsidRPr="00E646CA" w:rsidRDefault="00E646CA" w:rsidP="00510DC7">
      <w:pPr>
        <w:pStyle w:val="NoSpacing"/>
        <w:ind w:left="294"/>
        <w:rPr>
          <w:rFonts w:ascii="Arial" w:hAnsi="Arial" w:cs="Arial"/>
        </w:rPr>
      </w:pPr>
      <w:r w:rsidRPr="00E646CA">
        <w:rPr>
          <w:rFonts w:ascii="Arial" w:hAnsi="Arial" w:cs="Arial"/>
        </w:rPr>
        <w:t xml:space="preserve">Prevention of theft and the confidentiality of consumer records are an </w:t>
      </w:r>
      <w:r>
        <w:rPr>
          <w:rFonts w:ascii="Arial" w:hAnsi="Arial" w:cs="Arial"/>
        </w:rPr>
        <w:t>important concern of your business</w:t>
      </w:r>
      <w:r w:rsidRPr="00E646CA">
        <w:rPr>
          <w:rFonts w:ascii="Arial" w:hAnsi="Arial" w:cs="Arial"/>
        </w:rPr>
        <w:t>.  Therefore, it is important that proper security procedures are followed in the opening and closing of each office.  What follows is general opening and closing procedures.  Should the office where you are based not have a step mentioned, please move on to the next.</w:t>
      </w:r>
    </w:p>
    <w:p w:rsidR="00E646CA" w:rsidRPr="00E646CA" w:rsidRDefault="00E646CA" w:rsidP="00510DC7">
      <w:pPr>
        <w:pStyle w:val="NoSpacing"/>
        <w:ind w:left="294"/>
        <w:rPr>
          <w:rFonts w:ascii="Arial" w:hAnsi="Arial" w:cs="Arial"/>
          <w:u w:val="single"/>
        </w:rPr>
      </w:pPr>
    </w:p>
    <w:p w:rsidR="00E646CA" w:rsidRPr="00E646CA" w:rsidRDefault="00E646CA" w:rsidP="00510DC7">
      <w:pPr>
        <w:pStyle w:val="NoSpacing"/>
        <w:ind w:left="294"/>
        <w:rPr>
          <w:rFonts w:ascii="Arial" w:hAnsi="Arial" w:cs="Arial"/>
          <w:b/>
          <w:bCs/>
        </w:rPr>
      </w:pPr>
      <w:r w:rsidRPr="00E646CA">
        <w:rPr>
          <w:rFonts w:ascii="Arial" w:hAnsi="Arial" w:cs="Arial"/>
          <w:b/>
          <w:bCs/>
        </w:rPr>
        <w:t>Opening:</w:t>
      </w:r>
    </w:p>
    <w:p w:rsidR="00E646CA" w:rsidRPr="00E646CA" w:rsidRDefault="00E646CA" w:rsidP="00510DC7">
      <w:pPr>
        <w:pStyle w:val="NoSpacing"/>
        <w:ind w:left="294"/>
        <w:rPr>
          <w:rFonts w:ascii="Arial" w:hAnsi="Arial" w:cs="Arial"/>
        </w:rPr>
      </w:pPr>
      <w:r>
        <w:rPr>
          <w:rFonts w:ascii="Arial" w:hAnsi="Arial" w:cs="Arial"/>
        </w:rPr>
        <w:t>The designated site employee</w:t>
      </w:r>
      <w:r w:rsidRPr="00E646CA">
        <w:rPr>
          <w:rFonts w:ascii="Arial" w:hAnsi="Arial" w:cs="Arial"/>
        </w:rPr>
        <w:t xml:space="preserve"> is responsible for the daily opening up and closing of the office.</w:t>
      </w:r>
    </w:p>
    <w:p w:rsidR="00E646CA" w:rsidRPr="00E646CA" w:rsidRDefault="00E646CA" w:rsidP="00510DC7">
      <w:pPr>
        <w:pStyle w:val="NoSpacing"/>
        <w:ind w:left="294"/>
        <w:rPr>
          <w:rFonts w:ascii="Arial" w:hAnsi="Arial" w:cs="Arial"/>
        </w:rPr>
      </w:pPr>
      <w:r w:rsidRPr="00E646CA">
        <w:rPr>
          <w:rFonts w:ascii="Arial" w:hAnsi="Arial" w:cs="Arial"/>
        </w:rPr>
        <w:tab/>
      </w:r>
      <w:r>
        <w:rPr>
          <w:rFonts w:ascii="Arial" w:hAnsi="Arial" w:cs="Arial"/>
        </w:rPr>
        <w:t>1.  Unlock staff entrance at 8:0</w:t>
      </w:r>
      <w:r w:rsidRPr="00E646CA">
        <w:rPr>
          <w:rFonts w:ascii="Arial" w:hAnsi="Arial" w:cs="Arial"/>
        </w:rPr>
        <w:t>0 a.m. in and turn off alarm.</w:t>
      </w:r>
    </w:p>
    <w:p w:rsidR="00E646CA" w:rsidRPr="00E646CA" w:rsidRDefault="00E646CA" w:rsidP="00510DC7">
      <w:pPr>
        <w:pStyle w:val="NoSpacing"/>
        <w:ind w:left="294"/>
        <w:rPr>
          <w:rFonts w:ascii="Arial" w:hAnsi="Arial" w:cs="Arial"/>
        </w:rPr>
      </w:pPr>
      <w:r w:rsidRPr="00E646CA">
        <w:rPr>
          <w:rFonts w:ascii="Arial" w:hAnsi="Arial" w:cs="Arial"/>
        </w:rPr>
        <w:tab/>
        <w:t xml:space="preserve">3.  </w:t>
      </w:r>
      <w:r>
        <w:rPr>
          <w:rFonts w:ascii="Arial" w:hAnsi="Arial" w:cs="Arial"/>
        </w:rPr>
        <w:t>Undivert the On Call phone</w:t>
      </w:r>
      <w:r w:rsidRPr="00E646CA">
        <w:rPr>
          <w:rFonts w:ascii="Arial" w:hAnsi="Arial" w:cs="Arial"/>
        </w:rPr>
        <w:t xml:space="preserve"> </w:t>
      </w:r>
    </w:p>
    <w:p w:rsidR="00E646CA" w:rsidRDefault="00E646CA" w:rsidP="00510DC7">
      <w:pPr>
        <w:pStyle w:val="NoSpacing"/>
        <w:ind w:left="294"/>
        <w:rPr>
          <w:rFonts w:ascii="Arial" w:hAnsi="Arial" w:cs="Arial"/>
        </w:rPr>
      </w:pPr>
      <w:r w:rsidRPr="00E646CA">
        <w:rPr>
          <w:rFonts w:ascii="Arial" w:hAnsi="Arial" w:cs="Arial"/>
        </w:rPr>
        <w:tab/>
        <w:t xml:space="preserve">4.  Route any messages left on the voice mail or answering machine to the </w:t>
      </w:r>
      <w:r>
        <w:rPr>
          <w:rFonts w:ascii="Arial" w:hAnsi="Arial" w:cs="Arial"/>
        </w:rPr>
        <w:t xml:space="preserve">  </w:t>
      </w:r>
      <w:r w:rsidRPr="00E646CA">
        <w:rPr>
          <w:rFonts w:ascii="Arial" w:hAnsi="Arial" w:cs="Arial"/>
        </w:rPr>
        <w:t>appropriate person.</w:t>
      </w:r>
    </w:p>
    <w:p w:rsidR="00E646CA" w:rsidRPr="00E646CA" w:rsidRDefault="00E646CA" w:rsidP="00510DC7">
      <w:pPr>
        <w:pStyle w:val="NoSpacing"/>
        <w:ind w:left="294"/>
        <w:rPr>
          <w:rFonts w:ascii="Arial" w:hAnsi="Arial" w:cs="Arial"/>
        </w:rPr>
      </w:pPr>
    </w:p>
    <w:p w:rsidR="00E646CA" w:rsidRPr="00E646CA" w:rsidRDefault="00E646CA" w:rsidP="00510DC7">
      <w:pPr>
        <w:pStyle w:val="NoSpacing"/>
        <w:ind w:left="294"/>
        <w:rPr>
          <w:rFonts w:ascii="Arial" w:hAnsi="Arial" w:cs="Arial"/>
          <w:b/>
          <w:bCs/>
        </w:rPr>
      </w:pPr>
      <w:r w:rsidRPr="00E646CA">
        <w:rPr>
          <w:rFonts w:ascii="Arial" w:hAnsi="Arial" w:cs="Arial"/>
          <w:b/>
          <w:bCs/>
        </w:rPr>
        <w:t>Closing:</w:t>
      </w:r>
    </w:p>
    <w:p w:rsidR="00E646CA" w:rsidRPr="00E646CA" w:rsidRDefault="00E646CA" w:rsidP="00510DC7">
      <w:pPr>
        <w:pStyle w:val="NoSpacing"/>
        <w:ind w:left="294"/>
        <w:rPr>
          <w:rFonts w:ascii="Arial" w:hAnsi="Arial" w:cs="Arial"/>
        </w:rPr>
      </w:pPr>
      <w:r>
        <w:rPr>
          <w:rFonts w:ascii="Arial" w:hAnsi="Arial" w:cs="Arial"/>
        </w:rPr>
        <w:lastRenderedPageBreak/>
        <w:tab/>
        <w:t>1.  Lock doors at 4</w:t>
      </w:r>
      <w:r w:rsidRPr="00E646CA">
        <w:rPr>
          <w:rFonts w:ascii="Arial" w:hAnsi="Arial" w:cs="Arial"/>
        </w:rPr>
        <w:t>:</w:t>
      </w:r>
      <w:r>
        <w:rPr>
          <w:rFonts w:ascii="Arial" w:hAnsi="Arial" w:cs="Arial"/>
        </w:rPr>
        <w:t>3</w:t>
      </w:r>
      <w:r w:rsidRPr="00E646CA">
        <w:rPr>
          <w:rFonts w:ascii="Arial" w:hAnsi="Arial" w:cs="Arial"/>
        </w:rPr>
        <w:t>0 p.m.</w:t>
      </w:r>
    </w:p>
    <w:p w:rsidR="00E646CA" w:rsidRPr="00E646CA" w:rsidRDefault="00E646CA" w:rsidP="00510DC7">
      <w:pPr>
        <w:pStyle w:val="NoSpacing"/>
        <w:ind w:left="294"/>
        <w:rPr>
          <w:rFonts w:ascii="Arial" w:hAnsi="Arial" w:cs="Arial"/>
        </w:rPr>
      </w:pPr>
      <w:r w:rsidRPr="00E646CA">
        <w:rPr>
          <w:rFonts w:ascii="Arial" w:hAnsi="Arial" w:cs="Arial"/>
        </w:rPr>
        <w:tab/>
        <w:t>2.  At the end of the day, lock any locking file cabinets, and make sure all windows are closed.</w:t>
      </w:r>
    </w:p>
    <w:p w:rsidR="00E646CA" w:rsidRPr="00E646CA" w:rsidRDefault="00E646CA" w:rsidP="00510DC7">
      <w:pPr>
        <w:pStyle w:val="NoSpacing"/>
        <w:ind w:left="294"/>
        <w:rPr>
          <w:rFonts w:ascii="Arial" w:hAnsi="Arial" w:cs="Arial"/>
        </w:rPr>
      </w:pPr>
      <w:r w:rsidRPr="00E646CA">
        <w:rPr>
          <w:rFonts w:ascii="Arial" w:hAnsi="Arial" w:cs="Arial"/>
        </w:rPr>
        <w:tab/>
        <w:t>3.  Check that all computers, TDDs, typewriters, copy machine, etc., are turned off, however staff should be responsible for their own equipment.</w:t>
      </w:r>
    </w:p>
    <w:p w:rsidR="00E646CA" w:rsidRPr="00E646CA" w:rsidRDefault="00E646CA" w:rsidP="00510DC7">
      <w:pPr>
        <w:pStyle w:val="NoSpacing"/>
        <w:ind w:left="294"/>
        <w:rPr>
          <w:rFonts w:ascii="Arial" w:hAnsi="Arial" w:cs="Arial"/>
        </w:rPr>
      </w:pPr>
      <w:r w:rsidRPr="00E646CA">
        <w:rPr>
          <w:rFonts w:ascii="Arial" w:hAnsi="Arial" w:cs="Arial"/>
        </w:rPr>
        <w:tab/>
        <w:t xml:space="preserve">4.  </w:t>
      </w:r>
      <w:r>
        <w:rPr>
          <w:rFonts w:ascii="Arial" w:hAnsi="Arial" w:cs="Arial"/>
        </w:rPr>
        <w:t>Divert phone to the On Call service company.</w:t>
      </w:r>
    </w:p>
    <w:p w:rsidR="00E646CA" w:rsidRPr="00E646CA" w:rsidRDefault="00E646CA" w:rsidP="00510DC7">
      <w:pPr>
        <w:pStyle w:val="NoSpacing"/>
        <w:ind w:left="294"/>
        <w:rPr>
          <w:rFonts w:ascii="Arial" w:hAnsi="Arial" w:cs="Arial"/>
        </w:rPr>
      </w:pPr>
      <w:r>
        <w:rPr>
          <w:rFonts w:ascii="Arial" w:hAnsi="Arial" w:cs="Arial"/>
        </w:rPr>
        <w:tab/>
        <w:t>5.  Set alarm at the 4</w:t>
      </w:r>
      <w:r w:rsidRPr="00E646CA">
        <w:rPr>
          <w:rFonts w:ascii="Arial" w:hAnsi="Arial" w:cs="Arial"/>
        </w:rPr>
        <w:t>:</w:t>
      </w:r>
      <w:r>
        <w:rPr>
          <w:rFonts w:ascii="Arial" w:hAnsi="Arial" w:cs="Arial"/>
        </w:rPr>
        <w:t>3</w:t>
      </w:r>
      <w:r w:rsidRPr="00E646CA">
        <w:rPr>
          <w:rFonts w:ascii="Arial" w:hAnsi="Arial" w:cs="Arial"/>
        </w:rPr>
        <w:t xml:space="preserve">0 p.m. closing.  Push on each door and retry knobs to make </w:t>
      </w:r>
      <w:r w:rsidR="00510DC7">
        <w:rPr>
          <w:rFonts w:ascii="Arial" w:hAnsi="Arial" w:cs="Arial"/>
        </w:rPr>
        <w:t>sure that doors are shut tight.</w:t>
      </w:r>
    </w:p>
    <w:p w:rsidR="00E646CA" w:rsidRPr="00510DC7" w:rsidRDefault="000E144F" w:rsidP="00510DC7">
      <w:pPr>
        <w:pStyle w:val="Heading1"/>
        <w:numPr>
          <w:ilvl w:val="0"/>
          <w:numId w:val="139"/>
        </w:numPr>
      </w:pPr>
      <w:r w:rsidRPr="00510DC7">
        <w:t>Daily Procedures</w:t>
      </w:r>
    </w:p>
    <w:p w:rsidR="000E144F" w:rsidRDefault="009B113E" w:rsidP="009B113E">
      <w:pPr>
        <w:pStyle w:val="NoSpacing"/>
        <w:rPr>
          <w:rFonts w:ascii="Arial" w:hAnsi="Arial" w:cs="Arial"/>
        </w:rPr>
      </w:pPr>
      <w:r>
        <w:rPr>
          <w:rFonts w:ascii="Arial" w:hAnsi="Arial" w:cs="Arial"/>
        </w:rPr>
        <w:t>Please see below a list of the general daily procedures for your office:</w:t>
      </w:r>
    </w:p>
    <w:p w:rsidR="009B113E" w:rsidRDefault="009B113E" w:rsidP="00E26A8F">
      <w:pPr>
        <w:pStyle w:val="NoSpacing"/>
        <w:numPr>
          <w:ilvl w:val="0"/>
          <w:numId w:val="61"/>
        </w:numPr>
        <w:rPr>
          <w:rFonts w:ascii="Arial" w:hAnsi="Arial" w:cs="Arial"/>
        </w:rPr>
      </w:pPr>
      <w:r>
        <w:rPr>
          <w:rFonts w:ascii="Arial" w:hAnsi="Arial" w:cs="Arial"/>
        </w:rPr>
        <w:t>Collect mail</w:t>
      </w:r>
    </w:p>
    <w:p w:rsidR="009B113E" w:rsidRDefault="009B113E" w:rsidP="00E26A8F">
      <w:pPr>
        <w:pStyle w:val="NoSpacing"/>
        <w:numPr>
          <w:ilvl w:val="0"/>
          <w:numId w:val="61"/>
        </w:numPr>
        <w:rPr>
          <w:rFonts w:ascii="Arial" w:hAnsi="Arial" w:cs="Arial"/>
        </w:rPr>
      </w:pPr>
      <w:r>
        <w:rPr>
          <w:rFonts w:ascii="Arial" w:hAnsi="Arial" w:cs="Arial"/>
        </w:rPr>
        <w:t>Undivert the On Call phone</w:t>
      </w:r>
    </w:p>
    <w:p w:rsidR="009B113E" w:rsidRDefault="005208C5" w:rsidP="00E26A8F">
      <w:pPr>
        <w:pStyle w:val="NoSpacing"/>
        <w:numPr>
          <w:ilvl w:val="0"/>
          <w:numId w:val="61"/>
        </w:numPr>
        <w:rPr>
          <w:rFonts w:ascii="Arial" w:hAnsi="Arial" w:cs="Arial"/>
        </w:rPr>
      </w:pPr>
      <w:r>
        <w:rPr>
          <w:rFonts w:ascii="Arial" w:hAnsi="Arial" w:cs="Arial"/>
        </w:rPr>
        <w:t>Add parts and prices from your supplier invoices</w:t>
      </w:r>
      <w:r w:rsidR="009B113E">
        <w:rPr>
          <w:rFonts w:ascii="Arial" w:hAnsi="Arial" w:cs="Arial"/>
        </w:rPr>
        <w:t xml:space="preserve"> onto </w:t>
      </w:r>
      <w:proofErr w:type="spellStart"/>
      <w:r w:rsidR="009B113E">
        <w:rPr>
          <w:rFonts w:ascii="Arial" w:hAnsi="Arial" w:cs="Arial"/>
        </w:rPr>
        <w:t>SimPRO</w:t>
      </w:r>
      <w:proofErr w:type="spellEnd"/>
    </w:p>
    <w:p w:rsidR="009B113E" w:rsidRDefault="009B113E" w:rsidP="00E26A8F">
      <w:pPr>
        <w:pStyle w:val="NoSpacing"/>
        <w:numPr>
          <w:ilvl w:val="0"/>
          <w:numId w:val="61"/>
        </w:numPr>
        <w:rPr>
          <w:rFonts w:ascii="Arial" w:hAnsi="Arial" w:cs="Arial"/>
        </w:rPr>
      </w:pPr>
      <w:r>
        <w:rPr>
          <w:rFonts w:ascii="Arial" w:hAnsi="Arial" w:cs="Arial"/>
        </w:rPr>
        <w:t>Invoicing of jobs</w:t>
      </w:r>
    </w:p>
    <w:p w:rsidR="009B113E" w:rsidRDefault="009B113E" w:rsidP="00E26A8F">
      <w:pPr>
        <w:pStyle w:val="NoSpacing"/>
        <w:numPr>
          <w:ilvl w:val="0"/>
          <w:numId w:val="61"/>
        </w:numPr>
        <w:rPr>
          <w:rFonts w:ascii="Arial" w:hAnsi="Arial" w:cs="Arial"/>
        </w:rPr>
      </w:pPr>
      <w:r>
        <w:rPr>
          <w:rFonts w:ascii="Arial" w:hAnsi="Arial" w:cs="Arial"/>
        </w:rPr>
        <w:t xml:space="preserve">Scanning any relevant paperwork to jobs onto </w:t>
      </w:r>
      <w:proofErr w:type="spellStart"/>
      <w:r>
        <w:rPr>
          <w:rFonts w:ascii="Arial" w:hAnsi="Arial" w:cs="Arial"/>
        </w:rPr>
        <w:t>SimPRO</w:t>
      </w:r>
      <w:proofErr w:type="spellEnd"/>
    </w:p>
    <w:p w:rsidR="009B113E" w:rsidRDefault="009B113E" w:rsidP="00E26A8F">
      <w:pPr>
        <w:pStyle w:val="NoSpacing"/>
        <w:numPr>
          <w:ilvl w:val="0"/>
          <w:numId w:val="61"/>
        </w:numPr>
        <w:rPr>
          <w:rFonts w:ascii="Arial" w:hAnsi="Arial" w:cs="Arial"/>
        </w:rPr>
      </w:pPr>
      <w:r>
        <w:rPr>
          <w:rFonts w:ascii="Arial" w:hAnsi="Arial" w:cs="Arial"/>
        </w:rPr>
        <w:t>Answer emails as required</w:t>
      </w:r>
    </w:p>
    <w:p w:rsidR="009B113E" w:rsidRDefault="009B113E" w:rsidP="00E26A8F">
      <w:pPr>
        <w:pStyle w:val="NoSpacing"/>
        <w:numPr>
          <w:ilvl w:val="0"/>
          <w:numId w:val="61"/>
        </w:numPr>
        <w:rPr>
          <w:rFonts w:ascii="Arial" w:hAnsi="Arial" w:cs="Arial"/>
        </w:rPr>
      </w:pPr>
      <w:r>
        <w:rPr>
          <w:rFonts w:ascii="Arial" w:hAnsi="Arial" w:cs="Arial"/>
        </w:rPr>
        <w:t>Answer telephone and deal with any queries as required</w:t>
      </w:r>
    </w:p>
    <w:p w:rsidR="009B113E" w:rsidRDefault="009B113E" w:rsidP="00E26A8F">
      <w:pPr>
        <w:pStyle w:val="NoSpacing"/>
        <w:numPr>
          <w:ilvl w:val="0"/>
          <w:numId w:val="61"/>
        </w:numPr>
        <w:rPr>
          <w:rFonts w:ascii="Arial" w:hAnsi="Arial" w:cs="Arial"/>
        </w:rPr>
      </w:pPr>
      <w:r>
        <w:rPr>
          <w:rFonts w:ascii="Arial" w:hAnsi="Arial" w:cs="Arial"/>
        </w:rPr>
        <w:t xml:space="preserve">Creating new jobs for technicians on </w:t>
      </w:r>
      <w:proofErr w:type="spellStart"/>
      <w:r>
        <w:rPr>
          <w:rFonts w:ascii="Arial" w:hAnsi="Arial" w:cs="Arial"/>
        </w:rPr>
        <w:t>SimPRO</w:t>
      </w:r>
      <w:proofErr w:type="spellEnd"/>
    </w:p>
    <w:p w:rsidR="009B113E" w:rsidRDefault="009B113E" w:rsidP="00E26A8F">
      <w:pPr>
        <w:pStyle w:val="NoSpacing"/>
        <w:numPr>
          <w:ilvl w:val="0"/>
          <w:numId w:val="61"/>
        </w:numPr>
        <w:rPr>
          <w:rFonts w:ascii="Arial" w:hAnsi="Arial" w:cs="Arial"/>
        </w:rPr>
      </w:pPr>
      <w:r>
        <w:rPr>
          <w:rFonts w:ascii="Arial" w:hAnsi="Arial" w:cs="Arial"/>
        </w:rPr>
        <w:t>Banking of funds as required</w:t>
      </w:r>
    </w:p>
    <w:p w:rsidR="009B113E" w:rsidRDefault="009B113E" w:rsidP="00E26A8F">
      <w:pPr>
        <w:pStyle w:val="NoSpacing"/>
        <w:numPr>
          <w:ilvl w:val="0"/>
          <w:numId w:val="61"/>
        </w:numPr>
        <w:rPr>
          <w:rFonts w:ascii="Arial" w:hAnsi="Arial" w:cs="Arial"/>
        </w:rPr>
      </w:pPr>
      <w:r>
        <w:rPr>
          <w:rFonts w:ascii="Arial" w:hAnsi="Arial" w:cs="Arial"/>
        </w:rPr>
        <w:t>Light cleaning duties</w:t>
      </w:r>
    </w:p>
    <w:p w:rsidR="009B113E" w:rsidRDefault="009B113E" w:rsidP="00E26A8F">
      <w:pPr>
        <w:pStyle w:val="NoSpacing"/>
        <w:numPr>
          <w:ilvl w:val="0"/>
          <w:numId w:val="61"/>
        </w:numPr>
        <w:rPr>
          <w:rFonts w:ascii="Arial" w:hAnsi="Arial" w:cs="Arial"/>
        </w:rPr>
      </w:pPr>
      <w:r>
        <w:rPr>
          <w:rFonts w:ascii="Arial" w:hAnsi="Arial" w:cs="Arial"/>
        </w:rPr>
        <w:t>General data entry</w:t>
      </w:r>
    </w:p>
    <w:p w:rsidR="00FF679E" w:rsidRPr="00510DC7" w:rsidRDefault="009B113E" w:rsidP="00FF679E">
      <w:pPr>
        <w:pStyle w:val="NoSpacing"/>
        <w:numPr>
          <w:ilvl w:val="0"/>
          <w:numId w:val="61"/>
        </w:numPr>
        <w:rPr>
          <w:rFonts w:ascii="Arial" w:hAnsi="Arial" w:cs="Arial"/>
        </w:rPr>
      </w:pPr>
      <w:r>
        <w:rPr>
          <w:rFonts w:ascii="Arial" w:hAnsi="Arial" w:cs="Arial"/>
        </w:rPr>
        <w:t>Divert phone at end of day</w:t>
      </w:r>
    </w:p>
    <w:p w:rsidR="00FF679E" w:rsidRPr="00510DC7" w:rsidRDefault="00FF679E" w:rsidP="00510DC7">
      <w:pPr>
        <w:pStyle w:val="Heading1"/>
        <w:numPr>
          <w:ilvl w:val="0"/>
          <w:numId w:val="139"/>
        </w:numPr>
      </w:pPr>
      <w:r w:rsidRPr="00510DC7">
        <w:t>Employers Duty of Care</w:t>
      </w:r>
    </w:p>
    <w:p w:rsidR="00FF679E" w:rsidRPr="00FF679E" w:rsidRDefault="00FF679E" w:rsidP="00FF679E">
      <w:pPr>
        <w:pStyle w:val="NormalWeb"/>
        <w:rPr>
          <w:rFonts w:ascii="Arial" w:hAnsi="Arial" w:cs="Arial"/>
          <w:sz w:val="22"/>
          <w:szCs w:val="22"/>
          <w:lang w:val="en"/>
        </w:rPr>
      </w:pPr>
      <w:r w:rsidRPr="00FF679E">
        <w:rPr>
          <w:rFonts w:ascii="Arial" w:hAnsi="Arial" w:cs="Arial"/>
          <w:sz w:val="22"/>
          <w:szCs w:val="22"/>
          <w:lang w:val="en"/>
        </w:rPr>
        <w:t xml:space="preserve">If </w:t>
      </w:r>
      <w:r>
        <w:rPr>
          <w:rFonts w:ascii="Arial" w:hAnsi="Arial" w:cs="Arial"/>
          <w:sz w:val="22"/>
          <w:szCs w:val="22"/>
          <w:lang w:val="en"/>
        </w:rPr>
        <w:t xml:space="preserve">you're an employer or business </w:t>
      </w:r>
      <w:r w:rsidRPr="00FF679E">
        <w:rPr>
          <w:rFonts w:ascii="Arial" w:hAnsi="Arial" w:cs="Arial"/>
          <w:sz w:val="22"/>
          <w:szCs w:val="22"/>
          <w:lang w:val="en"/>
        </w:rPr>
        <w:t>you have a primary duty of care to ensure your workers and others are not exposed to a risk to their health and safety.</w:t>
      </w:r>
    </w:p>
    <w:p w:rsidR="00FF679E" w:rsidRPr="00FF679E" w:rsidRDefault="00FF679E" w:rsidP="00FF679E">
      <w:pPr>
        <w:pStyle w:val="NormalWeb"/>
        <w:rPr>
          <w:rFonts w:ascii="Arial" w:hAnsi="Arial" w:cs="Arial"/>
          <w:sz w:val="22"/>
          <w:szCs w:val="22"/>
          <w:lang w:val="en"/>
        </w:rPr>
      </w:pPr>
      <w:r w:rsidRPr="00FF679E">
        <w:rPr>
          <w:rFonts w:ascii="Arial" w:hAnsi="Arial" w:cs="Arial"/>
          <w:sz w:val="22"/>
          <w:szCs w:val="22"/>
          <w:lang w:val="en"/>
        </w:rPr>
        <w:t>A primary duty of care exists when you:</w:t>
      </w:r>
    </w:p>
    <w:p w:rsidR="00FF679E" w:rsidRPr="00FF679E" w:rsidRDefault="00FF679E" w:rsidP="00E26A8F">
      <w:pPr>
        <w:numPr>
          <w:ilvl w:val="0"/>
          <w:numId w:val="62"/>
        </w:numPr>
        <w:spacing w:before="100" w:beforeAutospacing="1" w:after="100" w:afterAutospacing="1"/>
        <w:rPr>
          <w:rFonts w:ascii="Arial" w:hAnsi="Arial" w:cs="Arial"/>
          <w:lang w:val="en"/>
        </w:rPr>
      </w:pPr>
      <w:r w:rsidRPr="00FF679E">
        <w:rPr>
          <w:rFonts w:ascii="Arial" w:hAnsi="Arial" w:cs="Arial"/>
          <w:lang w:val="en"/>
        </w:rPr>
        <w:t>direct or influence work carried out by a worker</w:t>
      </w:r>
    </w:p>
    <w:p w:rsidR="00FF679E" w:rsidRPr="00FF679E" w:rsidRDefault="00FF679E" w:rsidP="00E26A8F">
      <w:pPr>
        <w:numPr>
          <w:ilvl w:val="0"/>
          <w:numId w:val="62"/>
        </w:numPr>
        <w:spacing w:before="100" w:beforeAutospacing="1" w:after="100" w:afterAutospacing="1"/>
        <w:rPr>
          <w:rFonts w:ascii="Arial" w:hAnsi="Arial" w:cs="Arial"/>
          <w:lang w:val="en"/>
        </w:rPr>
      </w:pPr>
      <w:r w:rsidRPr="00FF679E">
        <w:rPr>
          <w:rFonts w:ascii="Arial" w:hAnsi="Arial" w:cs="Arial"/>
          <w:lang w:val="en"/>
        </w:rPr>
        <w:t>engage (or cause to engage) a worker to carry out work (including through subcontracting)</w:t>
      </w:r>
    </w:p>
    <w:p w:rsidR="00FF679E" w:rsidRPr="00FF679E" w:rsidRDefault="00FF679E" w:rsidP="00E26A8F">
      <w:pPr>
        <w:numPr>
          <w:ilvl w:val="0"/>
          <w:numId w:val="62"/>
        </w:numPr>
        <w:spacing w:before="100" w:beforeAutospacing="1" w:after="100" w:afterAutospacing="1"/>
        <w:rPr>
          <w:rFonts w:ascii="Arial" w:hAnsi="Arial" w:cs="Arial"/>
          <w:lang w:val="en"/>
        </w:rPr>
      </w:pPr>
      <w:r w:rsidRPr="00FF679E">
        <w:rPr>
          <w:rFonts w:ascii="Arial" w:hAnsi="Arial" w:cs="Arial"/>
          <w:lang w:val="en"/>
        </w:rPr>
        <w:t>have management or control of a workplace</w:t>
      </w:r>
    </w:p>
    <w:p w:rsidR="00FF679E" w:rsidRPr="00FF679E" w:rsidRDefault="00FF679E" w:rsidP="00FF679E">
      <w:pPr>
        <w:pStyle w:val="NormalWeb"/>
        <w:rPr>
          <w:rFonts w:ascii="Arial" w:hAnsi="Arial" w:cs="Arial"/>
          <w:sz w:val="22"/>
          <w:szCs w:val="22"/>
          <w:lang w:val="en"/>
        </w:rPr>
      </w:pPr>
      <w:r w:rsidRPr="00FF679E">
        <w:rPr>
          <w:rFonts w:ascii="Arial" w:hAnsi="Arial" w:cs="Arial"/>
          <w:sz w:val="22"/>
          <w:szCs w:val="22"/>
          <w:lang w:val="en"/>
        </w:rPr>
        <w:t>You must meet your obligations under the work health and safety laws by ensuring:</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safe systems of work</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maintain the premises used for accommodation for workers, if required</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safe use of plant, structures and substances</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adequate facilities for the welfare of workers</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notification and recording of workplace incidents</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adequate information, training, instruction and supervision</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compliance with requirements under the Work Health and Safety Regulation</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effective systems for monitoring the health of workers and workplace conditions</w:t>
      </w:r>
    </w:p>
    <w:p w:rsidR="00FF679E" w:rsidRPr="00FF679E" w:rsidRDefault="00FF679E" w:rsidP="00E26A8F">
      <w:pPr>
        <w:numPr>
          <w:ilvl w:val="0"/>
          <w:numId w:val="63"/>
        </w:numPr>
        <w:spacing w:before="100" w:beforeAutospacing="1" w:after="100" w:afterAutospacing="1"/>
        <w:rPr>
          <w:rFonts w:ascii="Arial" w:hAnsi="Arial" w:cs="Arial"/>
          <w:lang w:val="en"/>
        </w:rPr>
      </w:pPr>
      <w:r w:rsidRPr="00FF679E">
        <w:rPr>
          <w:rFonts w:ascii="Arial" w:hAnsi="Arial" w:cs="Arial"/>
          <w:lang w:val="en"/>
        </w:rPr>
        <w:t>a safe work environment</w:t>
      </w:r>
    </w:p>
    <w:p w:rsidR="00FF679E" w:rsidRPr="00FF679E" w:rsidRDefault="00FF679E" w:rsidP="00FF679E">
      <w:pPr>
        <w:pStyle w:val="NormalWeb"/>
        <w:rPr>
          <w:rFonts w:ascii="Arial" w:hAnsi="Arial" w:cs="Arial"/>
          <w:sz w:val="22"/>
          <w:szCs w:val="22"/>
          <w:lang w:val="en"/>
        </w:rPr>
      </w:pPr>
      <w:r w:rsidRPr="00FF679E">
        <w:rPr>
          <w:rFonts w:ascii="Arial" w:hAnsi="Arial" w:cs="Arial"/>
          <w:sz w:val="22"/>
          <w:szCs w:val="22"/>
          <w:lang w:val="en"/>
        </w:rPr>
        <w:t>You must also have meaningful and open consultation about work health and safety with your workers, health and safety representatives and health and safety committees.</w:t>
      </w:r>
    </w:p>
    <w:p w:rsidR="00FF679E" w:rsidRPr="00FF679E" w:rsidRDefault="00FF679E" w:rsidP="00FF679E">
      <w:pPr>
        <w:pStyle w:val="NormalWeb"/>
        <w:rPr>
          <w:rFonts w:ascii="Arial" w:hAnsi="Arial" w:cs="Arial"/>
          <w:sz w:val="22"/>
          <w:szCs w:val="22"/>
          <w:lang w:val="en"/>
        </w:rPr>
      </w:pPr>
      <w:r w:rsidRPr="00FF679E">
        <w:rPr>
          <w:rFonts w:ascii="Arial" w:hAnsi="Arial" w:cs="Arial"/>
          <w:sz w:val="22"/>
          <w:szCs w:val="22"/>
          <w:lang w:val="en"/>
        </w:rPr>
        <w:lastRenderedPageBreak/>
        <w:t>You must consult, cooperate and coordinate with other employers or businesses if you share duties.  </w:t>
      </w:r>
    </w:p>
    <w:p w:rsidR="00FF679E" w:rsidRPr="00FF679E" w:rsidRDefault="00FF679E" w:rsidP="00FF679E">
      <w:pPr>
        <w:pStyle w:val="Heading2"/>
        <w:rPr>
          <w:rFonts w:ascii="Arial" w:hAnsi="Arial"/>
          <w:sz w:val="22"/>
          <w:lang w:val="en"/>
        </w:rPr>
      </w:pPr>
      <w:r w:rsidRPr="00FF679E">
        <w:rPr>
          <w:rFonts w:ascii="Arial" w:hAnsi="Arial"/>
          <w:sz w:val="22"/>
          <w:lang w:val="en"/>
        </w:rPr>
        <w:t>Further information</w:t>
      </w:r>
    </w:p>
    <w:p w:rsidR="00FF679E" w:rsidRPr="00FF679E" w:rsidRDefault="00FF679E" w:rsidP="00FF679E">
      <w:pPr>
        <w:pStyle w:val="NormalWeb"/>
        <w:rPr>
          <w:rFonts w:ascii="Arial" w:hAnsi="Arial" w:cs="Arial"/>
          <w:sz w:val="22"/>
          <w:szCs w:val="22"/>
          <w:lang w:val="en"/>
        </w:rPr>
      </w:pPr>
      <w:r w:rsidRPr="00FF679E">
        <w:rPr>
          <w:rFonts w:ascii="Arial" w:hAnsi="Arial" w:cs="Arial"/>
          <w:sz w:val="22"/>
          <w:szCs w:val="22"/>
          <w:lang w:val="en"/>
        </w:rPr>
        <w:t>You could have further obligatio</w:t>
      </w:r>
      <w:r w:rsidR="00F87C87">
        <w:rPr>
          <w:rFonts w:ascii="Arial" w:hAnsi="Arial" w:cs="Arial"/>
          <w:sz w:val="22"/>
          <w:szCs w:val="22"/>
          <w:lang w:val="en"/>
        </w:rPr>
        <w:t>ns if involved in specific work</w:t>
      </w:r>
      <w:r w:rsidRPr="00FF679E">
        <w:rPr>
          <w:rFonts w:ascii="Arial" w:hAnsi="Arial" w:cs="Arial"/>
          <w:sz w:val="22"/>
          <w:szCs w:val="22"/>
          <w:lang w:val="en"/>
        </w:rPr>
        <w:t>. These can include:</w:t>
      </w:r>
    </w:p>
    <w:p w:rsidR="00FF679E" w:rsidRPr="00FF679E" w:rsidRDefault="00FF679E" w:rsidP="00E26A8F">
      <w:pPr>
        <w:numPr>
          <w:ilvl w:val="0"/>
          <w:numId w:val="64"/>
        </w:numPr>
        <w:spacing w:before="100" w:beforeAutospacing="1" w:after="100" w:afterAutospacing="1"/>
        <w:rPr>
          <w:rFonts w:ascii="Arial" w:hAnsi="Arial" w:cs="Arial"/>
          <w:lang w:val="en"/>
        </w:rPr>
      </w:pPr>
      <w:r w:rsidRPr="00FF679E">
        <w:rPr>
          <w:rFonts w:ascii="Arial" w:hAnsi="Arial" w:cs="Arial"/>
          <w:lang w:val="en"/>
        </w:rPr>
        <w:t>the </w:t>
      </w:r>
      <w:r w:rsidRPr="00F87C87">
        <w:rPr>
          <w:rFonts w:ascii="Arial" w:hAnsi="Arial" w:cs="Arial"/>
          <w:lang w:val="en"/>
        </w:rPr>
        <w:t>management and control of workplaces, or fixtures, fittings or plant at workplaces</w:t>
      </w:r>
    </w:p>
    <w:p w:rsidR="00FF679E" w:rsidRPr="00FF679E" w:rsidRDefault="00FF679E" w:rsidP="00E26A8F">
      <w:pPr>
        <w:numPr>
          <w:ilvl w:val="0"/>
          <w:numId w:val="64"/>
        </w:numPr>
        <w:spacing w:before="100" w:beforeAutospacing="1" w:after="100" w:afterAutospacing="1"/>
        <w:rPr>
          <w:rFonts w:ascii="Arial" w:hAnsi="Arial" w:cs="Arial"/>
          <w:lang w:val="en"/>
        </w:rPr>
      </w:pPr>
      <w:r w:rsidRPr="00FF679E">
        <w:rPr>
          <w:rFonts w:ascii="Arial" w:hAnsi="Arial" w:cs="Arial"/>
          <w:lang w:val="en"/>
        </w:rPr>
        <w:t>the design, manufacture, import or supply of plant, substances or structures</w:t>
      </w:r>
    </w:p>
    <w:p w:rsidR="00FF679E" w:rsidRDefault="00F87C87" w:rsidP="00E26A8F">
      <w:pPr>
        <w:numPr>
          <w:ilvl w:val="0"/>
          <w:numId w:val="64"/>
        </w:numPr>
        <w:spacing w:before="100" w:beforeAutospacing="1" w:after="100" w:afterAutospacing="1"/>
        <w:rPr>
          <w:rFonts w:ascii="Arial" w:hAnsi="Arial" w:cs="Arial"/>
          <w:lang w:val="en"/>
        </w:rPr>
      </w:pPr>
      <w:r w:rsidRPr="00FF679E">
        <w:rPr>
          <w:rFonts w:ascii="Arial" w:hAnsi="Arial" w:cs="Arial"/>
          <w:lang w:val="en"/>
        </w:rPr>
        <w:t>Installation</w:t>
      </w:r>
      <w:r w:rsidR="00FF679E" w:rsidRPr="00FF679E">
        <w:rPr>
          <w:rFonts w:ascii="Arial" w:hAnsi="Arial" w:cs="Arial"/>
          <w:lang w:val="en"/>
        </w:rPr>
        <w:t>, construction or commissioning of plant or structures.</w:t>
      </w:r>
    </w:p>
    <w:p w:rsidR="001C067B" w:rsidRDefault="001C067B" w:rsidP="00510DC7">
      <w:pPr>
        <w:pStyle w:val="Heading1"/>
        <w:rPr>
          <w:lang w:val="en"/>
        </w:rPr>
      </w:pPr>
    </w:p>
    <w:p w:rsidR="001C067B" w:rsidRDefault="001C067B" w:rsidP="00510DC7">
      <w:pPr>
        <w:pStyle w:val="Heading1"/>
        <w:numPr>
          <w:ilvl w:val="0"/>
          <w:numId w:val="139"/>
        </w:numPr>
        <w:rPr>
          <w:lang w:val="en"/>
        </w:rPr>
      </w:pPr>
      <w:r w:rsidRPr="001C067B">
        <w:rPr>
          <w:lang w:val="en"/>
        </w:rPr>
        <w:t>Employees Duty of Care</w:t>
      </w:r>
    </w:p>
    <w:p w:rsidR="001C067B" w:rsidRPr="001C067B" w:rsidRDefault="001C067B" w:rsidP="001C067B">
      <w:pPr>
        <w:autoSpaceDE w:val="0"/>
        <w:autoSpaceDN w:val="0"/>
        <w:adjustRightInd w:val="0"/>
        <w:spacing w:after="0"/>
        <w:ind w:left="360"/>
        <w:rPr>
          <w:rFonts w:ascii="HelveticaNeue LightCond" w:hAnsi="HelveticaNeue LightCond" w:cs="HelveticaNeue LightCond"/>
          <w:color w:val="000000"/>
          <w:sz w:val="24"/>
          <w:szCs w:val="24"/>
        </w:rPr>
      </w:pPr>
    </w:p>
    <w:p w:rsidR="001C067B" w:rsidRPr="001C067B" w:rsidRDefault="001C067B" w:rsidP="001C067B">
      <w:pPr>
        <w:pStyle w:val="ListParagraph"/>
        <w:autoSpaceDE w:val="0"/>
        <w:autoSpaceDN w:val="0"/>
        <w:adjustRightInd w:val="0"/>
        <w:spacing w:after="100" w:line="191" w:lineRule="atLeast"/>
        <w:rPr>
          <w:rFonts w:ascii="Arial" w:hAnsi="Arial" w:cs="Arial"/>
          <w:color w:val="000000"/>
        </w:rPr>
      </w:pPr>
      <w:r w:rsidRPr="001C067B">
        <w:rPr>
          <w:rFonts w:ascii="Arial" w:hAnsi="Arial" w:cs="Arial"/>
        </w:rPr>
        <w:t xml:space="preserve">All </w:t>
      </w:r>
      <w:r w:rsidRPr="001C067B">
        <w:rPr>
          <w:rFonts w:ascii="Arial" w:hAnsi="Arial" w:cs="Arial"/>
          <w:color w:val="000000"/>
        </w:rPr>
        <w:t xml:space="preserve">employees have a general duty of care to ensure their own safety and health at work. </w:t>
      </w:r>
    </w:p>
    <w:p w:rsidR="001C067B" w:rsidRPr="001C067B" w:rsidRDefault="001C067B" w:rsidP="001C067B">
      <w:pPr>
        <w:pStyle w:val="ListParagraph"/>
        <w:autoSpaceDE w:val="0"/>
        <w:autoSpaceDN w:val="0"/>
        <w:adjustRightInd w:val="0"/>
        <w:spacing w:after="100" w:line="191" w:lineRule="atLeast"/>
        <w:rPr>
          <w:rFonts w:ascii="Arial" w:hAnsi="Arial" w:cs="Arial"/>
          <w:color w:val="000000"/>
        </w:rPr>
      </w:pPr>
      <w:r w:rsidRPr="001C067B">
        <w:rPr>
          <w:rFonts w:ascii="Arial" w:hAnsi="Arial" w:cs="Arial"/>
          <w:color w:val="000000"/>
        </w:rPr>
        <w:t>They also have a general duty of care towards others, to ensure their own actions or</w:t>
      </w:r>
      <w:r>
        <w:rPr>
          <w:rFonts w:ascii="Arial" w:hAnsi="Arial" w:cs="Arial"/>
          <w:color w:val="000000"/>
        </w:rPr>
        <w:t xml:space="preserve"> </w:t>
      </w:r>
      <w:r w:rsidRPr="001C067B">
        <w:rPr>
          <w:rFonts w:ascii="Arial" w:hAnsi="Arial" w:cs="Arial"/>
          <w:color w:val="000000"/>
        </w:rPr>
        <w:t xml:space="preserve">inactions do not put others’ safety or health at risk. </w:t>
      </w:r>
    </w:p>
    <w:p w:rsidR="001C067B" w:rsidRPr="001C067B" w:rsidRDefault="001C067B" w:rsidP="001C067B">
      <w:pPr>
        <w:pStyle w:val="ListParagraph"/>
        <w:autoSpaceDE w:val="0"/>
        <w:autoSpaceDN w:val="0"/>
        <w:adjustRightInd w:val="0"/>
        <w:spacing w:after="100" w:line="191" w:lineRule="atLeast"/>
        <w:rPr>
          <w:rFonts w:ascii="Arial" w:hAnsi="Arial" w:cs="Arial"/>
          <w:color w:val="000000"/>
        </w:rPr>
      </w:pPr>
      <w:r w:rsidRPr="001C067B">
        <w:rPr>
          <w:rFonts w:ascii="Arial" w:hAnsi="Arial" w:cs="Arial"/>
          <w:color w:val="000000"/>
        </w:rPr>
        <w:t xml:space="preserve">The duty of care applies to anyone who can reasonably be foreseen as likely to be injured by an act or omission. </w:t>
      </w:r>
    </w:p>
    <w:p w:rsidR="001C067B" w:rsidRPr="001C067B" w:rsidRDefault="001C067B" w:rsidP="001C067B">
      <w:pPr>
        <w:pStyle w:val="ListParagraph"/>
        <w:autoSpaceDE w:val="0"/>
        <w:autoSpaceDN w:val="0"/>
        <w:adjustRightInd w:val="0"/>
        <w:spacing w:after="100" w:line="191" w:lineRule="atLeast"/>
        <w:rPr>
          <w:rFonts w:ascii="Arial" w:hAnsi="Arial" w:cs="Arial"/>
          <w:color w:val="000000"/>
        </w:rPr>
      </w:pPr>
      <w:r w:rsidRPr="001C067B">
        <w:rPr>
          <w:rFonts w:ascii="Arial" w:hAnsi="Arial" w:cs="Arial"/>
          <w:color w:val="000000"/>
        </w:rPr>
        <w:t xml:space="preserve">This means you not only have to work safely yourself — you must also ensure that your actions do not affect the safety or health of others. You are also obliged to remove or report any unsafe conditions you see in the workplace. </w:t>
      </w:r>
    </w:p>
    <w:p w:rsidR="00FF679E" w:rsidRPr="001C067B" w:rsidRDefault="001C067B" w:rsidP="001C067B">
      <w:pPr>
        <w:pStyle w:val="NoSpacing"/>
        <w:ind w:left="720"/>
        <w:rPr>
          <w:rFonts w:ascii="Arial" w:hAnsi="Arial" w:cs="Arial"/>
        </w:rPr>
      </w:pPr>
      <w:r w:rsidRPr="001C067B">
        <w:rPr>
          <w:rFonts w:ascii="Arial" w:hAnsi="Arial" w:cs="Arial"/>
          <w:color w:val="000000"/>
        </w:rPr>
        <w:t>Unsafe acts by others must also be stopped or reported if necessary.</w:t>
      </w:r>
    </w:p>
    <w:p w:rsidR="009B113E" w:rsidRPr="00FF679E" w:rsidRDefault="009B113E" w:rsidP="009B113E">
      <w:pPr>
        <w:pStyle w:val="NoSpacing"/>
        <w:rPr>
          <w:rFonts w:ascii="Arial" w:hAnsi="Arial" w:cs="Arial"/>
        </w:rPr>
      </w:pPr>
    </w:p>
    <w:p w:rsidR="000E144F" w:rsidRPr="00FF679E" w:rsidRDefault="000E144F" w:rsidP="000E144F">
      <w:pPr>
        <w:rPr>
          <w:rFonts w:ascii="Arial" w:hAnsi="Arial" w:cs="Arial"/>
        </w:rPr>
      </w:pPr>
    </w:p>
    <w:p w:rsidR="00E646CA" w:rsidRDefault="00E646CA"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Default="00510DC7" w:rsidP="00E646CA">
      <w:pPr>
        <w:pStyle w:val="BodyText"/>
        <w:rPr>
          <w:rFonts w:ascii="Arial" w:hAnsi="Arial"/>
          <w:b/>
          <w:sz w:val="32"/>
          <w:szCs w:val="32"/>
        </w:rPr>
      </w:pPr>
    </w:p>
    <w:p w:rsidR="00510DC7" w:rsidRPr="00BE6FBF" w:rsidRDefault="00510DC7" w:rsidP="00E646CA">
      <w:pPr>
        <w:pStyle w:val="BodyText"/>
        <w:rPr>
          <w:rFonts w:ascii="Arial" w:hAnsi="Arial"/>
          <w:b/>
          <w:sz w:val="32"/>
          <w:szCs w:val="32"/>
        </w:rPr>
      </w:pPr>
    </w:p>
    <w:p w:rsidR="00BE6FBF" w:rsidRPr="00510DC7" w:rsidRDefault="00BE6FBF" w:rsidP="00510DC7">
      <w:pPr>
        <w:pStyle w:val="BodyText"/>
        <w:rPr>
          <w:rFonts w:ascii="Arial" w:hAnsi="Arial"/>
          <w:b/>
          <w:sz w:val="32"/>
          <w:szCs w:val="32"/>
        </w:rPr>
      </w:pPr>
      <w:r w:rsidRPr="00BE6FBF">
        <w:rPr>
          <w:rFonts w:ascii="Arial" w:hAnsi="Arial"/>
          <w:b/>
          <w:sz w:val="32"/>
          <w:szCs w:val="32"/>
        </w:rPr>
        <w:lastRenderedPageBreak/>
        <w:t>SECTION 4 – OPERATIONS</w:t>
      </w:r>
    </w:p>
    <w:p w:rsidR="00E4301B" w:rsidRPr="00510DC7" w:rsidRDefault="00764C14" w:rsidP="00510DC7">
      <w:pPr>
        <w:pStyle w:val="Heading1"/>
        <w:numPr>
          <w:ilvl w:val="0"/>
          <w:numId w:val="139"/>
        </w:numPr>
      </w:pPr>
      <w:r>
        <w:t xml:space="preserve"> </w:t>
      </w:r>
      <w:r w:rsidR="005D54A2" w:rsidRPr="005D54A2">
        <w:t>Operations</w:t>
      </w:r>
    </w:p>
    <w:p w:rsidR="00E4301B" w:rsidRPr="00E4301B" w:rsidRDefault="00764C14" w:rsidP="00764C14">
      <w:pPr>
        <w:pStyle w:val="Heading1"/>
        <w:numPr>
          <w:ilvl w:val="0"/>
          <w:numId w:val="139"/>
        </w:numPr>
      </w:pPr>
      <w:r>
        <w:t xml:space="preserve"> </w:t>
      </w:r>
      <w:r w:rsidR="00E4301B">
        <w:t>Weekly employee time sheets</w:t>
      </w:r>
    </w:p>
    <w:p w:rsidR="00E4301B" w:rsidRDefault="00E4301B" w:rsidP="00E4301B">
      <w:pPr>
        <w:pStyle w:val="BodyText"/>
        <w:rPr>
          <w:rFonts w:ascii="Arial" w:hAnsi="Arial"/>
          <w:szCs w:val="22"/>
        </w:rPr>
      </w:pPr>
      <w:r>
        <w:rPr>
          <w:rFonts w:ascii="Arial" w:hAnsi="Arial"/>
          <w:szCs w:val="22"/>
        </w:rPr>
        <w:t>You will be required to send a weekly time sheet for each staff member to Thermotec Head Office every Tuesday morning by no later than 11am.  See below the process for generating the staff time sheets.</w:t>
      </w:r>
    </w:p>
    <w:p w:rsidR="00E4301B" w:rsidRDefault="00E4301B" w:rsidP="00E4301B">
      <w:pPr>
        <w:pStyle w:val="BodyText"/>
        <w:rPr>
          <w:rFonts w:ascii="Arial" w:hAnsi="Arial"/>
          <w:szCs w:val="22"/>
        </w:rPr>
      </w:pPr>
    </w:p>
    <w:p w:rsidR="00E4301B" w:rsidRDefault="00E4301B" w:rsidP="00E4301B">
      <w:pPr>
        <w:pStyle w:val="BodyText"/>
        <w:rPr>
          <w:rFonts w:ascii="Arial" w:hAnsi="Arial"/>
          <w:szCs w:val="22"/>
        </w:rPr>
      </w:pPr>
      <w:r>
        <w:rPr>
          <w:rFonts w:ascii="Arial" w:hAnsi="Arial"/>
          <w:szCs w:val="22"/>
        </w:rPr>
        <w:t>Step 1: In “Schedules” tab, click on the ‘Timesheets’ section.</w:t>
      </w:r>
    </w:p>
    <w:p w:rsidR="00E4301B" w:rsidRDefault="00E4301B" w:rsidP="00E4301B">
      <w:pPr>
        <w:pStyle w:val="BodyText"/>
        <w:rPr>
          <w:rFonts w:ascii="Arial" w:hAnsi="Arial"/>
          <w:szCs w:val="22"/>
        </w:rPr>
      </w:pPr>
      <w:r>
        <w:rPr>
          <w:rFonts w:ascii="Arial" w:hAnsi="Arial"/>
          <w:noProof/>
          <w:szCs w:val="22"/>
        </w:rPr>
        <w:drawing>
          <wp:inline distT="0" distB="0" distL="0" distR="0" wp14:anchorId="4E636C2E" wp14:editId="573A0424">
            <wp:extent cx="5731510" cy="1307970"/>
            <wp:effectExtent l="0" t="0" r="2540" b="6985"/>
            <wp:docPr id="3" name="Picture 3" descr="C:\Users\kirstiep\Desktop\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iep\Desktop\step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307970"/>
                    </a:xfrm>
                    <a:prstGeom prst="rect">
                      <a:avLst/>
                    </a:prstGeom>
                    <a:noFill/>
                    <a:ln>
                      <a:noFill/>
                    </a:ln>
                  </pic:spPr>
                </pic:pic>
              </a:graphicData>
            </a:graphic>
          </wp:inline>
        </w:drawing>
      </w:r>
    </w:p>
    <w:p w:rsidR="00E4301B" w:rsidRDefault="00E4301B" w:rsidP="00E4301B">
      <w:pPr>
        <w:pStyle w:val="BodyText"/>
        <w:rPr>
          <w:rFonts w:ascii="Arial" w:hAnsi="Arial"/>
          <w:szCs w:val="22"/>
        </w:rPr>
      </w:pPr>
    </w:p>
    <w:p w:rsidR="00DE7A1B" w:rsidRDefault="00E4301B" w:rsidP="00E4301B">
      <w:pPr>
        <w:pStyle w:val="BodyText"/>
        <w:rPr>
          <w:rFonts w:ascii="Arial" w:hAnsi="Arial"/>
          <w:szCs w:val="22"/>
        </w:rPr>
      </w:pPr>
      <w:r>
        <w:rPr>
          <w:rFonts w:ascii="Arial" w:hAnsi="Arial"/>
          <w:szCs w:val="22"/>
        </w:rPr>
        <w:t xml:space="preserve">Step 2: </w:t>
      </w:r>
      <w:r w:rsidR="00DE7A1B">
        <w:rPr>
          <w:rFonts w:ascii="Arial" w:hAnsi="Arial"/>
          <w:szCs w:val="22"/>
        </w:rPr>
        <w:t xml:space="preserve">Select the date range that you want the time sheet to be. </w:t>
      </w:r>
    </w:p>
    <w:p w:rsidR="00E4301B" w:rsidRDefault="00DE7A1B" w:rsidP="00E4301B">
      <w:pPr>
        <w:pStyle w:val="BodyText"/>
        <w:rPr>
          <w:rFonts w:ascii="Arial" w:hAnsi="Arial"/>
          <w:szCs w:val="22"/>
        </w:rPr>
      </w:pPr>
      <w:r>
        <w:rPr>
          <w:rFonts w:ascii="Arial" w:hAnsi="Arial"/>
          <w:szCs w:val="22"/>
        </w:rPr>
        <w:t xml:space="preserve">In the ‘Employees’ section, choose ‘select all’. Alternatively you can select each employee individually.  </w:t>
      </w:r>
    </w:p>
    <w:p w:rsidR="00DE7A1B" w:rsidRDefault="00DE7A1B" w:rsidP="00E4301B">
      <w:pPr>
        <w:pStyle w:val="BodyText"/>
        <w:rPr>
          <w:rFonts w:ascii="Arial" w:hAnsi="Arial"/>
          <w:szCs w:val="22"/>
        </w:rPr>
      </w:pPr>
      <w:r>
        <w:rPr>
          <w:rFonts w:ascii="Arial" w:hAnsi="Arial"/>
          <w:szCs w:val="22"/>
        </w:rPr>
        <w:t>Leave the ‘display format’ tab as Visual. Change the ‘Schedule type’ to Job Cards. Click on ‘Submit’</w:t>
      </w:r>
    </w:p>
    <w:p w:rsidR="00DE7A1B" w:rsidRDefault="00DE7A1B" w:rsidP="00E4301B">
      <w:pPr>
        <w:pStyle w:val="BodyText"/>
        <w:rPr>
          <w:rFonts w:ascii="Arial" w:hAnsi="Arial"/>
          <w:szCs w:val="22"/>
        </w:rPr>
      </w:pPr>
    </w:p>
    <w:p w:rsidR="00DE7A1B" w:rsidRDefault="00DE7A1B" w:rsidP="00E4301B">
      <w:pPr>
        <w:pStyle w:val="BodyText"/>
        <w:rPr>
          <w:rFonts w:ascii="Arial" w:hAnsi="Arial"/>
          <w:szCs w:val="22"/>
        </w:rPr>
      </w:pPr>
      <w:r>
        <w:rPr>
          <w:noProof/>
        </w:rPr>
        <w:drawing>
          <wp:inline distT="0" distB="0" distL="0" distR="0" wp14:anchorId="67BDB457" wp14:editId="73BC5095">
            <wp:extent cx="5731510" cy="158902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589024"/>
                    </a:xfrm>
                    <a:prstGeom prst="rect">
                      <a:avLst/>
                    </a:prstGeom>
                  </pic:spPr>
                </pic:pic>
              </a:graphicData>
            </a:graphic>
          </wp:inline>
        </w:drawing>
      </w:r>
    </w:p>
    <w:p w:rsidR="00E4301B" w:rsidRDefault="00E4301B" w:rsidP="00E4301B">
      <w:pPr>
        <w:pStyle w:val="BodyText"/>
        <w:rPr>
          <w:rFonts w:ascii="Arial" w:hAnsi="Arial"/>
          <w:szCs w:val="22"/>
        </w:rPr>
      </w:pPr>
    </w:p>
    <w:p w:rsidR="00DE7A1B" w:rsidRDefault="00DE7A1B" w:rsidP="00E4301B">
      <w:pPr>
        <w:pStyle w:val="BodyText"/>
        <w:rPr>
          <w:rFonts w:ascii="Arial" w:hAnsi="Arial"/>
          <w:szCs w:val="22"/>
        </w:rPr>
      </w:pPr>
      <w:r>
        <w:rPr>
          <w:rFonts w:ascii="Arial" w:hAnsi="Arial"/>
          <w:szCs w:val="22"/>
        </w:rPr>
        <w:t>Once you have done this, you can print them all out.</w:t>
      </w:r>
    </w:p>
    <w:p w:rsidR="00DA1AA5" w:rsidRDefault="00DA1AA5" w:rsidP="00764C14">
      <w:pPr>
        <w:pStyle w:val="Heading1"/>
      </w:pPr>
    </w:p>
    <w:p w:rsidR="00DA1AA5" w:rsidRDefault="00764C14" w:rsidP="00764C14">
      <w:pPr>
        <w:pStyle w:val="Heading1"/>
        <w:numPr>
          <w:ilvl w:val="0"/>
          <w:numId w:val="139"/>
        </w:numPr>
      </w:pPr>
      <w:r>
        <w:t xml:space="preserve"> </w:t>
      </w:r>
      <w:r w:rsidR="00510DC7">
        <w:t>Ordering</w:t>
      </w:r>
    </w:p>
    <w:p w:rsidR="00123057" w:rsidRPr="00286958" w:rsidRDefault="00212EEB" w:rsidP="00123057">
      <w:pPr>
        <w:pStyle w:val="BodyText"/>
        <w:rPr>
          <w:rFonts w:ascii="Arial" w:hAnsi="Arial"/>
        </w:rPr>
      </w:pPr>
      <w:r>
        <w:rPr>
          <w:rFonts w:ascii="Arial" w:hAnsi="Arial"/>
          <w:highlight w:val="red"/>
        </w:rPr>
        <w:t>Thermotec provides air conditioning and refrigeration</w:t>
      </w:r>
      <w:r w:rsidR="00123057" w:rsidRPr="00286958">
        <w:rPr>
          <w:rFonts w:ascii="Arial" w:hAnsi="Arial"/>
          <w:highlight w:val="red"/>
        </w:rPr>
        <w:t xml:space="preserve"> products to service the </w:t>
      </w:r>
      <w:proofErr w:type="spellStart"/>
      <w:r w:rsidR="00123057" w:rsidRPr="00286958">
        <w:rPr>
          <w:rFonts w:ascii="Arial" w:hAnsi="Arial"/>
          <w:highlight w:val="red"/>
        </w:rPr>
        <w:t>xxxx</w:t>
      </w:r>
      <w:proofErr w:type="spellEnd"/>
      <w:r w:rsidR="00123057" w:rsidRPr="00286958">
        <w:rPr>
          <w:rFonts w:ascii="Arial" w:hAnsi="Arial"/>
          <w:highlight w:val="red"/>
        </w:rPr>
        <w:t xml:space="preserve"> needs of customers</w:t>
      </w:r>
      <w:r w:rsidR="00123057" w:rsidRPr="00286958">
        <w:rPr>
          <w:rFonts w:ascii="Arial" w:hAnsi="Arial"/>
          <w:highlight w:val="cyan"/>
        </w:rPr>
        <w:t>.</w:t>
      </w:r>
      <w:r w:rsidR="00123057" w:rsidRPr="00286958">
        <w:rPr>
          <w:rFonts w:ascii="Arial" w:hAnsi="Arial"/>
        </w:rPr>
        <w:t xml:space="preserve"> </w:t>
      </w:r>
      <w:r w:rsidR="00123057">
        <w:rPr>
          <w:rFonts w:ascii="Arial" w:hAnsi="Arial"/>
        </w:rPr>
        <w:t>Thermotec</w:t>
      </w:r>
      <w:r w:rsidR="00123057" w:rsidRPr="00286958">
        <w:rPr>
          <w:rFonts w:ascii="Arial" w:hAnsi="Arial"/>
        </w:rPr>
        <w:t xml:space="preserve"> products are synonymous with quality and exceeding customer expectations. These qualities must be maintained throughout the franchise network. In order to achieve this, THERMOTEC specifies which products you may sell in your franchise business. The approved products for sale are detailed in the </w:t>
      </w:r>
      <w:r w:rsidR="00123057" w:rsidRPr="00286958">
        <w:rPr>
          <w:rFonts w:ascii="Arial" w:hAnsi="Arial"/>
          <w:highlight w:val="red"/>
        </w:rPr>
        <w:t>approved products attachment</w:t>
      </w:r>
      <w:r w:rsidR="00123057" w:rsidRPr="00286958">
        <w:rPr>
          <w:rFonts w:ascii="Arial" w:hAnsi="Arial"/>
        </w:rPr>
        <w:t xml:space="preserve">. </w:t>
      </w:r>
      <w:r w:rsidR="00123057" w:rsidRPr="00286958">
        <w:rPr>
          <w:rFonts w:ascii="Arial" w:hAnsi="Arial"/>
        </w:rPr>
        <w:lastRenderedPageBreak/>
        <w:t>THERMOTEC may change the approved products list in order to improve the franchise network. THERMOTEC will notify of you in writing of the change and you then have 7 days to comply.</w:t>
      </w:r>
    </w:p>
    <w:p w:rsidR="00123057" w:rsidRPr="00286958" w:rsidRDefault="00123057" w:rsidP="00123057">
      <w:pPr>
        <w:pStyle w:val="BodyText"/>
        <w:rPr>
          <w:rFonts w:ascii="Arial" w:hAnsi="Arial"/>
        </w:rPr>
      </w:pPr>
    </w:p>
    <w:p w:rsidR="00123057" w:rsidRPr="00286958" w:rsidRDefault="00123057" w:rsidP="00123057">
      <w:pPr>
        <w:pStyle w:val="BodyText"/>
        <w:rPr>
          <w:rFonts w:ascii="Arial" w:hAnsi="Arial"/>
        </w:rPr>
      </w:pPr>
      <w:r w:rsidRPr="00286958">
        <w:rPr>
          <w:rFonts w:ascii="Arial" w:hAnsi="Arial"/>
        </w:rPr>
        <w:t>You are not required to sell or stock all approved products. THERMOTEC labels products into distinct categories which indicate the compulsory and optional offerings. Some products are central to the franchise offering and must be offered by all franchisees to maintain network consistency. Products are labelled into the following categories</w:t>
      </w:r>
    </w:p>
    <w:p w:rsidR="00123057" w:rsidRPr="00286958" w:rsidRDefault="00123057" w:rsidP="00E26A8F">
      <w:pPr>
        <w:pStyle w:val="BodyText"/>
        <w:numPr>
          <w:ilvl w:val="0"/>
          <w:numId w:val="70"/>
        </w:numPr>
        <w:rPr>
          <w:rFonts w:ascii="Arial" w:hAnsi="Arial"/>
        </w:rPr>
      </w:pPr>
      <w:r w:rsidRPr="00286958">
        <w:rPr>
          <w:rFonts w:ascii="Arial" w:hAnsi="Arial"/>
          <w:i/>
        </w:rPr>
        <w:t>Core products</w:t>
      </w:r>
      <w:r w:rsidRPr="00286958">
        <w:rPr>
          <w:rFonts w:ascii="Arial" w:hAnsi="Arial"/>
        </w:rPr>
        <w:t xml:space="preserve"> – must be sold as they are critical to the franchise offer </w:t>
      </w:r>
      <w:r w:rsidRPr="00286958">
        <w:rPr>
          <w:rFonts w:ascii="Arial" w:hAnsi="Arial"/>
          <w:highlight w:val="red"/>
        </w:rPr>
        <w:t>(attachment)</w:t>
      </w:r>
    </w:p>
    <w:p w:rsidR="00123057" w:rsidRPr="00286958" w:rsidRDefault="00123057" w:rsidP="00E26A8F">
      <w:pPr>
        <w:pStyle w:val="BodyText"/>
        <w:numPr>
          <w:ilvl w:val="0"/>
          <w:numId w:val="70"/>
        </w:numPr>
        <w:rPr>
          <w:rFonts w:ascii="Arial" w:hAnsi="Arial"/>
        </w:rPr>
      </w:pPr>
      <w:r w:rsidRPr="00286958">
        <w:rPr>
          <w:rFonts w:ascii="Arial" w:hAnsi="Arial"/>
          <w:i/>
        </w:rPr>
        <w:t>Optional products</w:t>
      </w:r>
      <w:r w:rsidRPr="00286958">
        <w:rPr>
          <w:rFonts w:ascii="Arial" w:hAnsi="Arial"/>
        </w:rPr>
        <w:t xml:space="preserve"> – may or may not be sold by franchisees </w:t>
      </w:r>
      <w:r w:rsidRPr="00286958">
        <w:rPr>
          <w:rFonts w:ascii="Arial" w:hAnsi="Arial"/>
          <w:highlight w:val="red"/>
        </w:rPr>
        <w:t>(attachment)</w:t>
      </w:r>
    </w:p>
    <w:p w:rsidR="00123057" w:rsidRPr="00286958" w:rsidRDefault="00123057" w:rsidP="00123057">
      <w:pPr>
        <w:pStyle w:val="BodyText"/>
        <w:ind w:left="720"/>
        <w:rPr>
          <w:rFonts w:ascii="Arial" w:hAnsi="Arial"/>
        </w:rPr>
      </w:pPr>
    </w:p>
    <w:p w:rsidR="00123057" w:rsidRDefault="00123057" w:rsidP="00123057">
      <w:pPr>
        <w:pStyle w:val="BodyText"/>
        <w:rPr>
          <w:rFonts w:ascii="Arial" w:hAnsi="Arial"/>
        </w:rPr>
      </w:pPr>
      <w:r w:rsidRPr="00286958">
        <w:rPr>
          <w:rFonts w:ascii="Arial" w:hAnsi="Arial"/>
        </w:rPr>
        <w:t>If you would like to discuss a product you believe should be added to the approve</w:t>
      </w:r>
      <w:r>
        <w:rPr>
          <w:rFonts w:ascii="Arial" w:hAnsi="Arial"/>
        </w:rPr>
        <w:t>d products list, please contact Thermotec</w:t>
      </w:r>
      <w:r w:rsidRPr="00286958">
        <w:rPr>
          <w:rFonts w:ascii="Arial" w:hAnsi="Arial"/>
        </w:rPr>
        <w:t xml:space="preserve"> head office as we will need to approve the stocking or selling of any product which is not listed.</w:t>
      </w:r>
    </w:p>
    <w:p w:rsidR="00D16341" w:rsidRPr="00510DC7" w:rsidRDefault="00510DC7" w:rsidP="00D16341">
      <w:pPr>
        <w:pStyle w:val="Heading2"/>
        <w:numPr>
          <w:ilvl w:val="1"/>
          <w:numId w:val="139"/>
        </w:numPr>
        <w:ind w:left="1134" w:hanging="567"/>
      </w:pPr>
      <w:r>
        <w:t xml:space="preserve"> </w:t>
      </w:r>
      <w:r w:rsidR="00123057">
        <w:t xml:space="preserve">Ordering products </w:t>
      </w:r>
    </w:p>
    <w:p w:rsidR="00D16341" w:rsidRPr="00AE36F8" w:rsidRDefault="00D16341" w:rsidP="00510DC7">
      <w:pPr>
        <w:ind w:left="567"/>
        <w:rPr>
          <w:rFonts w:ascii="Arial" w:hAnsi="Arial" w:cs="Arial"/>
        </w:rPr>
      </w:pPr>
      <w:r w:rsidRPr="00AE36F8">
        <w:rPr>
          <w:rFonts w:ascii="Arial" w:hAnsi="Arial" w:cs="Arial"/>
        </w:rPr>
        <w:t>All approved products must be purchased from approved suppliers. Franchise networks rely on a consistent product offering across sites, if any inconsistencies are caused, it potentially causes damage to the brand as well as other franchisees. Our products are synonymous with quality, and if this is compromised, customers will look to purchase elsewhere and the end result will hurt the entire network. One bad experience can be all it takes.</w:t>
      </w:r>
    </w:p>
    <w:p w:rsidR="00D16341" w:rsidRPr="00AE36F8" w:rsidRDefault="00D16341" w:rsidP="00510DC7">
      <w:pPr>
        <w:ind w:left="567"/>
        <w:rPr>
          <w:rFonts w:ascii="Arial" w:hAnsi="Arial" w:cs="Arial"/>
        </w:rPr>
      </w:pPr>
      <w:r w:rsidRPr="00AE36F8">
        <w:rPr>
          <w:rFonts w:ascii="Arial" w:hAnsi="Arial" w:cs="Arial"/>
        </w:rPr>
        <w:t>Our approved suppliers have shown to deliver quality products in a t</w:t>
      </w:r>
      <w:r>
        <w:rPr>
          <w:rFonts w:ascii="Arial" w:hAnsi="Arial" w:cs="Arial"/>
        </w:rPr>
        <w:t xml:space="preserve">imely fashion. </w:t>
      </w:r>
      <w:proofErr w:type="spellStart"/>
      <w:r w:rsidRPr="00AE36F8">
        <w:rPr>
          <w:rFonts w:ascii="Arial" w:hAnsi="Arial" w:cs="Arial"/>
        </w:rPr>
        <w:t>T</w:t>
      </w:r>
      <w:r>
        <w:rPr>
          <w:rFonts w:ascii="Arial" w:hAnsi="Arial" w:cs="Arial"/>
        </w:rPr>
        <w:t>hermotec</w:t>
      </w:r>
      <w:r w:rsidRPr="00AE36F8">
        <w:rPr>
          <w:rFonts w:ascii="Arial" w:hAnsi="Arial" w:cs="Arial"/>
        </w:rPr>
        <w:t>’s</w:t>
      </w:r>
      <w:proofErr w:type="spellEnd"/>
      <w:r w:rsidRPr="00AE36F8">
        <w:rPr>
          <w:rFonts w:ascii="Arial" w:hAnsi="Arial" w:cs="Arial"/>
        </w:rPr>
        <w:t xml:space="preserve"> buying power means it can attempt to negotiate favourable deals with suppliers. It is important you follow the product ordering process </w:t>
      </w:r>
      <w:r w:rsidRPr="00AE36F8">
        <w:rPr>
          <w:rFonts w:ascii="Arial" w:hAnsi="Arial" w:cs="Arial"/>
          <w:highlight w:val="red"/>
        </w:rPr>
        <w:t>(attachment)</w:t>
      </w:r>
      <w:r w:rsidRPr="00AE36F8">
        <w:rPr>
          <w:rFonts w:ascii="Arial" w:hAnsi="Arial" w:cs="Arial"/>
        </w:rPr>
        <w:t xml:space="preserve"> and pay for goods in the agreed timeframe to maintain your relationship with suppliers. Particular attention must be paid to invoicing in order to understand the terms and make sure the correct amount is paid.</w:t>
      </w:r>
    </w:p>
    <w:p w:rsidR="00D16341" w:rsidRPr="00E04AC3" w:rsidRDefault="00D16341" w:rsidP="00E04AC3">
      <w:pPr>
        <w:ind w:left="567"/>
        <w:rPr>
          <w:rFonts w:ascii="Arial" w:hAnsi="Arial" w:cs="Arial"/>
        </w:rPr>
      </w:pPr>
      <w:r w:rsidRPr="00AE36F8">
        <w:rPr>
          <w:rFonts w:ascii="Arial" w:hAnsi="Arial" w:cs="Arial"/>
        </w:rPr>
        <w:t xml:space="preserve">Build a good relationship with your suppliers by paying on time and constantly communicating. By developing a good relationship with suppliers you will continue to receive quality service and products. It is in your best interests to maintain this relationship as failing to do so potentially threaten the buying power of </w:t>
      </w:r>
      <w:r>
        <w:rPr>
          <w:rFonts w:ascii="Arial" w:hAnsi="Arial" w:cs="Arial"/>
        </w:rPr>
        <w:t>Thermotec</w:t>
      </w:r>
      <w:r w:rsidRPr="00AE36F8">
        <w:rPr>
          <w:rFonts w:ascii="Arial" w:hAnsi="Arial" w:cs="Arial"/>
        </w:rPr>
        <w:t xml:space="preserve"> and therefore could </w:t>
      </w:r>
      <w:r w:rsidR="00E04AC3">
        <w:rPr>
          <w:rFonts w:ascii="Arial" w:hAnsi="Arial" w:cs="Arial"/>
        </w:rPr>
        <w:t>impact franchisee profitability</w:t>
      </w:r>
    </w:p>
    <w:p w:rsidR="00D16341" w:rsidRPr="00764C14" w:rsidRDefault="00510DC7" w:rsidP="00510DC7">
      <w:pPr>
        <w:pStyle w:val="Heading2"/>
        <w:numPr>
          <w:ilvl w:val="1"/>
          <w:numId w:val="139"/>
        </w:numPr>
        <w:ind w:left="1134" w:hanging="567"/>
      </w:pPr>
      <w:r>
        <w:t xml:space="preserve"> </w:t>
      </w:r>
      <w:r w:rsidR="00D16341" w:rsidRPr="00764C14">
        <w:t>Ordering from alternative suppliers</w:t>
      </w:r>
    </w:p>
    <w:p w:rsidR="00D16341" w:rsidRPr="00AE36F8" w:rsidRDefault="00D16341" w:rsidP="00510DC7">
      <w:pPr>
        <w:pStyle w:val="BodyText"/>
        <w:ind w:left="567"/>
        <w:rPr>
          <w:rFonts w:ascii="Arial" w:hAnsi="Arial"/>
        </w:rPr>
      </w:pPr>
      <w:r>
        <w:rPr>
          <w:rFonts w:ascii="Arial" w:hAnsi="Arial"/>
        </w:rPr>
        <w:t>Thermotec</w:t>
      </w:r>
      <w:r w:rsidRPr="00AE36F8">
        <w:rPr>
          <w:rFonts w:ascii="Arial" w:hAnsi="Arial"/>
        </w:rPr>
        <w:t xml:space="preserve"> aims to negotiate favourable deals with suppliers that allow you to secure competitive rates for the quality of products available. In some circumstances, you may find an alternative supplier who offers a similar product which meets the quality standards the network sets. You must gain approved from </w:t>
      </w:r>
      <w:r>
        <w:rPr>
          <w:rFonts w:ascii="Arial" w:hAnsi="Arial"/>
        </w:rPr>
        <w:t>Thermotec</w:t>
      </w:r>
      <w:r w:rsidRPr="00AE36F8">
        <w:rPr>
          <w:rFonts w:ascii="Arial" w:hAnsi="Arial"/>
        </w:rPr>
        <w:t xml:space="preserve"> to purchase approved products from the alternative supplier.  Contact </w:t>
      </w:r>
      <w:r>
        <w:rPr>
          <w:rFonts w:ascii="Arial" w:hAnsi="Arial"/>
        </w:rPr>
        <w:t>Thermotec</w:t>
      </w:r>
      <w:r w:rsidRPr="00AE36F8">
        <w:rPr>
          <w:rFonts w:ascii="Arial" w:hAnsi="Arial"/>
        </w:rPr>
        <w:t xml:space="preserve"> head office, and prepare a written statement which includes:</w:t>
      </w:r>
    </w:p>
    <w:p w:rsidR="00D16341" w:rsidRPr="00AE36F8" w:rsidRDefault="00D16341" w:rsidP="00510DC7">
      <w:pPr>
        <w:pStyle w:val="BodyText"/>
        <w:numPr>
          <w:ilvl w:val="0"/>
          <w:numId w:val="65"/>
        </w:numPr>
        <w:ind w:left="1287"/>
        <w:rPr>
          <w:rFonts w:ascii="Arial" w:hAnsi="Arial"/>
        </w:rPr>
      </w:pPr>
      <w:r w:rsidRPr="00AE36F8">
        <w:rPr>
          <w:rFonts w:ascii="Arial" w:hAnsi="Arial"/>
        </w:rPr>
        <w:t>Types of products on offer and evidence as to quality</w:t>
      </w:r>
    </w:p>
    <w:p w:rsidR="00D16341" w:rsidRPr="00AE36F8" w:rsidRDefault="00D16341" w:rsidP="00510DC7">
      <w:pPr>
        <w:pStyle w:val="BodyText"/>
        <w:numPr>
          <w:ilvl w:val="0"/>
          <w:numId w:val="65"/>
        </w:numPr>
        <w:ind w:left="1287"/>
        <w:rPr>
          <w:rFonts w:ascii="Arial" w:hAnsi="Arial"/>
        </w:rPr>
      </w:pPr>
      <w:r w:rsidRPr="00AE36F8">
        <w:rPr>
          <w:rFonts w:ascii="Arial" w:hAnsi="Arial"/>
        </w:rPr>
        <w:t>Pricing schedule and payment terms</w:t>
      </w:r>
    </w:p>
    <w:p w:rsidR="00D16341" w:rsidRPr="00AE36F8" w:rsidRDefault="00D16341" w:rsidP="00510DC7">
      <w:pPr>
        <w:pStyle w:val="BodyText"/>
        <w:numPr>
          <w:ilvl w:val="0"/>
          <w:numId w:val="65"/>
        </w:numPr>
        <w:ind w:left="1287"/>
        <w:rPr>
          <w:rFonts w:ascii="Arial" w:hAnsi="Arial"/>
        </w:rPr>
      </w:pPr>
      <w:r w:rsidRPr="00AE36F8">
        <w:rPr>
          <w:rFonts w:ascii="Arial" w:hAnsi="Arial"/>
        </w:rPr>
        <w:t>Contact details of the supplier</w:t>
      </w:r>
    </w:p>
    <w:p w:rsidR="00D16341" w:rsidRPr="00AE36F8" w:rsidRDefault="00D16341" w:rsidP="00510DC7">
      <w:pPr>
        <w:pStyle w:val="BodyText"/>
        <w:numPr>
          <w:ilvl w:val="0"/>
          <w:numId w:val="65"/>
        </w:numPr>
        <w:ind w:left="1287"/>
        <w:rPr>
          <w:rFonts w:ascii="Arial" w:hAnsi="Arial"/>
        </w:rPr>
      </w:pPr>
      <w:r w:rsidRPr="00AE36F8">
        <w:rPr>
          <w:rFonts w:ascii="Arial" w:hAnsi="Arial"/>
        </w:rPr>
        <w:t>Ability to service a larger network with the products on offer</w:t>
      </w:r>
    </w:p>
    <w:p w:rsidR="00D16341" w:rsidRPr="00AE36F8" w:rsidRDefault="00D16341" w:rsidP="00510DC7">
      <w:pPr>
        <w:pStyle w:val="BodyText"/>
        <w:numPr>
          <w:ilvl w:val="0"/>
          <w:numId w:val="65"/>
        </w:numPr>
        <w:ind w:left="1287"/>
        <w:rPr>
          <w:rFonts w:ascii="Arial" w:hAnsi="Arial"/>
        </w:rPr>
      </w:pPr>
      <w:r w:rsidRPr="00AE36F8">
        <w:rPr>
          <w:rFonts w:ascii="Arial" w:hAnsi="Arial"/>
        </w:rPr>
        <w:t>Amount of product to be purchased</w:t>
      </w:r>
    </w:p>
    <w:p w:rsidR="00D16341" w:rsidRPr="00AE36F8" w:rsidRDefault="00D16341" w:rsidP="00510DC7">
      <w:pPr>
        <w:pStyle w:val="BodyText"/>
        <w:numPr>
          <w:ilvl w:val="0"/>
          <w:numId w:val="65"/>
        </w:numPr>
        <w:ind w:left="1287"/>
        <w:rPr>
          <w:rFonts w:ascii="Arial" w:hAnsi="Arial"/>
        </w:rPr>
      </w:pPr>
      <w:r w:rsidRPr="00AE36F8">
        <w:rPr>
          <w:rFonts w:ascii="Arial" w:hAnsi="Arial"/>
        </w:rPr>
        <w:lastRenderedPageBreak/>
        <w:t xml:space="preserve">Evidence as to why you believe the product and supplier is consistent with </w:t>
      </w:r>
      <w:proofErr w:type="spellStart"/>
      <w:r>
        <w:rPr>
          <w:rFonts w:ascii="Arial" w:hAnsi="Arial"/>
        </w:rPr>
        <w:t>Thermotec</w:t>
      </w:r>
      <w:r w:rsidRPr="00AE36F8">
        <w:rPr>
          <w:rFonts w:ascii="Arial" w:hAnsi="Arial"/>
        </w:rPr>
        <w:t>s</w:t>
      </w:r>
      <w:proofErr w:type="spellEnd"/>
      <w:r w:rsidRPr="00AE36F8">
        <w:rPr>
          <w:rFonts w:ascii="Arial" w:hAnsi="Arial"/>
        </w:rPr>
        <w:t xml:space="preserve"> network standards</w:t>
      </w:r>
    </w:p>
    <w:p w:rsidR="00D16341" w:rsidRPr="00AE36F8" w:rsidRDefault="00D16341" w:rsidP="00510DC7">
      <w:pPr>
        <w:pStyle w:val="BodyText"/>
        <w:ind w:left="567"/>
        <w:rPr>
          <w:rFonts w:ascii="Arial" w:hAnsi="Arial"/>
        </w:rPr>
      </w:pPr>
    </w:p>
    <w:p w:rsidR="00D16341" w:rsidRPr="00AE36F8" w:rsidRDefault="00D16341" w:rsidP="00E04AC3">
      <w:pPr>
        <w:pStyle w:val="BodyText"/>
        <w:ind w:left="567"/>
        <w:rPr>
          <w:rFonts w:ascii="Arial" w:hAnsi="Arial"/>
        </w:rPr>
      </w:pPr>
      <w:r>
        <w:rPr>
          <w:rFonts w:ascii="Arial" w:hAnsi="Arial"/>
        </w:rPr>
        <w:t>Thermotec head office</w:t>
      </w:r>
      <w:r w:rsidRPr="00AE36F8">
        <w:rPr>
          <w:rFonts w:ascii="Arial" w:hAnsi="Arial"/>
        </w:rPr>
        <w:t xml:space="preserve"> will then determine if the supplier qualifies </w:t>
      </w:r>
      <w:r w:rsidR="00E04AC3">
        <w:rPr>
          <w:rFonts w:ascii="Arial" w:hAnsi="Arial"/>
        </w:rPr>
        <w:t>for the approved supplier list.</w:t>
      </w:r>
    </w:p>
    <w:p w:rsidR="00D16341" w:rsidRPr="00764C14" w:rsidRDefault="00510DC7" w:rsidP="00510DC7">
      <w:pPr>
        <w:pStyle w:val="Heading2"/>
        <w:numPr>
          <w:ilvl w:val="1"/>
          <w:numId w:val="139"/>
        </w:numPr>
        <w:ind w:left="1134" w:hanging="567"/>
      </w:pPr>
      <w:bookmarkStart w:id="2" w:name="_Toc306113305"/>
      <w:bookmarkStart w:id="3" w:name="_Toc341254517"/>
      <w:r>
        <w:t xml:space="preserve"> </w:t>
      </w:r>
      <w:r w:rsidR="00D16341" w:rsidRPr="00764C14">
        <w:t>Prices</w:t>
      </w:r>
      <w:bookmarkEnd w:id="2"/>
      <w:bookmarkEnd w:id="3"/>
    </w:p>
    <w:p w:rsidR="00D16341" w:rsidRPr="00AE36F8" w:rsidRDefault="00D16341" w:rsidP="00510DC7">
      <w:pPr>
        <w:pStyle w:val="BodyText"/>
        <w:ind w:left="567"/>
        <w:rPr>
          <w:rFonts w:ascii="Arial" w:hAnsi="Arial"/>
          <w:bCs/>
        </w:rPr>
      </w:pPr>
      <w:r>
        <w:rPr>
          <w:rFonts w:ascii="Arial" w:hAnsi="Arial"/>
          <w:bCs/>
        </w:rPr>
        <w:t>Thermotec</w:t>
      </w:r>
      <w:r w:rsidRPr="00AE36F8">
        <w:rPr>
          <w:rFonts w:ascii="Arial" w:hAnsi="Arial"/>
          <w:bCs/>
        </w:rPr>
        <w:t xml:space="preserve"> provides a recommended retail price for all approved products. You are free to charge above or below this price in your discretion. However, you must not charge more than the maximum price. When setting prices for products, it is important to remember:</w:t>
      </w:r>
    </w:p>
    <w:p w:rsidR="00D16341" w:rsidRPr="00AE36F8" w:rsidRDefault="00D16341" w:rsidP="00510DC7">
      <w:pPr>
        <w:pStyle w:val="BodyText"/>
        <w:ind w:left="567"/>
        <w:rPr>
          <w:rFonts w:ascii="Arial" w:hAnsi="Arial"/>
          <w:bCs/>
        </w:rPr>
      </w:pPr>
    </w:p>
    <w:p w:rsidR="00D16341" w:rsidRPr="00AE36F8" w:rsidRDefault="00D16341" w:rsidP="00510DC7">
      <w:pPr>
        <w:pStyle w:val="BodyText"/>
        <w:numPr>
          <w:ilvl w:val="0"/>
          <w:numId w:val="66"/>
        </w:numPr>
        <w:ind w:left="1337"/>
        <w:rPr>
          <w:rFonts w:ascii="Arial" w:hAnsi="Arial"/>
          <w:bCs/>
        </w:rPr>
      </w:pPr>
      <w:r w:rsidRPr="00AE36F8">
        <w:rPr>
          <w:rFonts w:ascii="Arial" w:hAnsi="Arial"/>
          <w:bCs/>
        </w:rPr>
        <w:t>If you price your products too high, your volume and ultimately customers may decrease</w:t>
      </w:r>
    </w:p>
    <w:p w:rsidR="00D16341" w:rsidRPr="00AE36F8" w:rsidRDefault="00D16341" w:rsidP="00510DC7">
      <w:pPr>
        <w:pStyle w:val="BodyText"/>
        <w:numPr>
          <w:ilvl w:val="0"/>
          <w:numId w:val="66"/>
        </w:numPr>
        <w:ind w:left="1337"/>
        <w:rPr>
          <w:rFonts w:ascii="Arial" w:hAnsi="Arial"/>
          <w:bCs/>
        </w:rPr>
      </w:pPr>
      <w:r w:rsidRPr="00AE36F8">
        <w:rPr>
          <w:rFonts w:ascii="Arial" w:hAnsi="Arial"/>
          <w:bCs/>
        </w:rPr>
        <w:t>If franchisees price significantly differently, it can potentially cause internal network competition</w:t>
      </w:r>
    </w:p>
    <w:p w:rsidR="00D16341" w:rsidRPr="00AE36F8" w:rsidRDefault="00D16341" w:rsidP="00510DC7">
      <w:pPr>
        <w:pStyle w:val="BodyText"/>
        <w:numPr>
          <w:ilvl w:val="0"/>
          <w:numId w:val="66"/>
        </w:numPr>
        <w:ind w:left="1337"/>
        <w:rPr>
          <w:rFonts w:ascii="Arial" w:hAnsi="Arial"/>
          <w:bCs/>
        </w:rPr>
      </w:pPr>
      <w:r w:rsidRPr="00AE36F8">
        <w:rPr>
          <w:rFonts w:ascii="Arial" w:hAnsi="Arial"/>
          <w:bCs/>
        </w:rPr>
        <w:t>If your price is too low, you potentially significantly reduce your margins and profitability</w:t>
      </w:r>
    </w:p>
    <w:p w:rsidR="00D16341" w:rsidRPr="00AE36F8" w:rsidRDefault="00D16341" w:rsidP="00510DC7">
      <w:pPr>
        <w:pStyle w:val="BodyText"/>
        <w:numPr>
          <w:ilvl w:val="0"/>
          <w:numId w:val="66"/>
        </w:numPr>
        <w:ind w:left="1337"/>
        <w:rPr>
          <w:rFonts w:ascii="Arial" w:hAnsi="Arial"/>
          <w:bCs/>
        </w:rPr>
      </w:pPr>
      <w:r w:rsidRPr="00AE36F8">
        <w:rPr>
          <w:rFonts w:ascii="Arial" w:hAnsi="Arial"/>
          <w:bCs/>
        </w:rPr>
        <w:t>By pricing products low, you can potentially spark a competitive price war</w:t>
      </w:r>
    </w:p>
    <w:p w:rsidR="00D16341" w:rsidRDefault="00D16341" w:rsidP="00510DC7">
      <w:pPr>
        <w:pStyle w:val="BodyText"/>
        <w:numPr>
          <w:ilvl w:val="0"/>
          <w:numId w:val="66"/>
        </w:numPr>
        <w:ind w:left="1337"/>
        <w:rPr>
          <w:rFonts w:ascii="Arial" w:hAnsi="Arial"/>
          <w:bCs/>
        </w:rPr>
      </w:pPr>
      <w:r w:rsidRPr="00AE36F8">
        <w:rPr>
          <w:rFonts w:ascii="Arial" w:hAnsi="Arial"/>
          <w:bCs/>
        </w:rPr>
        <w:t>Low prices can lead to more sales, but you may have to increase other costs such as staffing to manage the increased volume. If the margin is too low, this can end up being counter productive</w:t>
      </w:r>
    </w:p>
    <w:p w:rsidR="00CE7E47" w:rsidRDefault="00CE7E47" w:rsidP="00764C14">
      <w:pPr>
        <w:pStyle w:val="Heading1"/>
      </w:pPr>
    </w:p>
    <w:p w:rsidR="00CE7E47" w:rsidRDefault="00764C14" w:rsidP="00764C14">
      <w:pPr>
        <w:pStyle w:val="Heading1"/>
        <w:numPr>
          <w:ilvl w:val="0"/>
          <w:numId w:val="139"/>
        </w:numPr>
      </w:pPr>
      <w:r>
        <w:t xml:space="preserve"> </w:t>
      </w:r>
      <w:r w:rsidR="00CE7E47" w:rsidRPr="00CE7E47">
        <w:t>Obtaining Insurance</w:t>
      </w:r>
    </w:p>
    <w:p w:rsidR="00CE7E47" w:rsidRPr="00510DC7" w:rsidRDefault="00CE7E47" w:rsidP="00510DC7">
      <w:pPr>
        <w:pStyle w:val="NoSpacing"/>
        <w:rPr>
          <w:rFonts w:ascii="Arial" w:hAnsi="Arial" w:cs="Arial"/>
        </w:rPr>
      </w:pPr>
      <w:r>
        <w:rPr>
          <w:rFonts w:ascii="Arial" w:hAnsi="Arial" w:cs="Arial"/>
        </w:rPr>
        <w:t>You must comply with the Insurance Contracts Acts (1984) when you engage your insurance company. This Act simply requires you to disclose every element that might be important to your insurance company accepting your insurance risk, as well as deve</w:t>
      </w:r>
      <w:r w:rsidR="00510DC7">
        <w:rPr>
          <w:rFonts w:ascii="Arial" w:hAnsi="Arial" w:cs="Arial"/>
        </w:rPr>
        <w:t>loping what terms are relevant.</w:t>
      </w:r>
    </w:p>
    <w:p w:rsidR="00CE7E47" w:rsidRDefault="00510DC7" w:rsidP="00510DC7">
      <w:pPr>
        <w:pStyle w:val="Heading2"/>
        <w:numPr>
          <w:ilvl w:val="1"/>
          <w:numId w:val="139"/>
        </w:numPr>
        <w:ind w:left="1134" w:hanging="567"/>
      </w:pPr>
      <w:r>
        <w:t xml:space="preserve"> </w:t>
      </w:r>
      <w:r w:rsidR="00CE7E47" w:rsidRPr="00AA0B9D">
        <w:t>Mandatory Insurance</w:t>
      </w:r>
    </w:p>
    <w:p w:rsidR="00CE7E47" w:rsidRDefault="00CE7E47" w:rsidP="00510DC7">
      <w:pPr>
        <w:pStyle w:val="NoSpacing"/>
        <w:ind w:left="567"/>
        <w:rPr>
          <w:rFonts w:ascii="Arial" w:hAnsi="Arial" w:cs="Arial"/>
        </w:rPr>
      </w:pPr>
      <w:r>
        <w:rPr>
          <w:rFonts w:ascii="Arial" w:hAnsi="Arial" w:cs="Arial"/>
        </w:rPr>
        <w:t>The following types of insurance are compulsory for all applicable business:</w:t>
      </w:r>
    </w:p>
    <w:p w:rsidR="00510DC7" w:rsidRPr="00510DC7" w:rsidRDefault="00510DC7" w:rsidP="00510DC7">
      <w:pPr>
        <w:pStyle w:val="NoSpacing"/>
        <w:ind w:left="567"/>
        <w:rPr>
          <w:rFonts w:ascii="Arial" w:hAnsi="Arial" w:cs="Arial"/>
        </w:rPr>
      </w:pPr>
    </w:p>
    <w:p w:rsidR="00CE7E47" w:rsidRPr="00AA0B9D" w:rsidRDefault="00CE7E47" w:rsidP="00510DC7">
      <w:pPr>
        <w:pStyle w:val="BodyText"/>
        <w:ind w:left="567"/>
        <w:rPr>
          <w:rFonts w:ascii="Arial" w:hAnsi="Arial"/>
          <w:i/>
        </w:rPr>
      </w:pPr>
      <w:r w:rsidRPr="00AA0B9D">
        <w:rPr>
          <w:rFonts w:ascii="Arial" w:hAnsi="Arial"/>
          <w:i/>
        </w:rPr>
        <w:t>Motor vehicles and fleets</w:t>
      </w:r>
    </w:p>
    <w:p w:rsidR="00CE7E47" w:rsidRDefault="00CE7E47" w:rsidP="00510DC7">
      <w:pPr>
        <w:pStyle w:val="BodyText"/>
        <w:ind w:left="567"/>
        <w:rPr>
          <w:rFonts w:ascii="Arial" w:hAnsi="Arial"/>
          <w:lang w:val="en"/>
        </w:rPr>
      </w:pPr>
      <w:r w:rsidRPr="00AA0B9D">
        <w:rPr>
          <w:rFonts w:ascii="Arial" w:hAnsi="Arial"/>
        </w:rPr>
        <w:t>It is compulsory to insure all company or business vehicles for third party injury liability. Many different types of policies are available, so make sure you understand the options before making a decision. There are four basic options:</w:t>
      </w:r>
    </w:p>
    <w:p w:rsidR="00510DC7" w:rsidRDefault="00510DC7" w:rsidP="00510DC7">
      <w:pPr>
        <w:pStyle w:val="BodyText"/>
        <w:ind w:left="567"/>
        <w:rPr>
          <w:rFonts w:ascii="Arial" w:hAnsi="Arial"/>
          <w:lang w:val="en"/>
        </w:rPr>
      </w:pPr>
    </w:p>
    <w:p w:rsidR="00510DC7" w:rsidRDefault="00510DC7" w:rsidP="00510DC7">
      <w:pPr>
        <w:pStyle w:val="BodyText"/>
        <w:ind w:left="567"/>
        <w:rPr>
          <w:rFonts w:ascii="Arial" w:hAnsi="Arial"/>
          <w:lang w:val="en"/>
        </w:rPr>
      </w:pPr>
    </w:p>
    <w:p w:rsidR="00510DC7" w:rsidRDefault="00510DC7" w:rsidP="00510DC7">
      <w:pPr>
        <w:pStyle w:val="BodyText"/>
        <w:ind w:left="567"/>
        <w:rPr>
          <w:rFonts w:ascii="Arial" w:hAnsi="Arial"/>
          <w:lang w:val="en"/>
        </w:rPr>
      </w:pPr>
    </w:p>
    <w:p w:rsidR="00510DC7" w:rsidRPr="00510DC7" w:rsidRDefault="00510DC7" w:rsidP="00510DC7">
      <w:pPr>
        <w:pStyle w:val="BodyText"/>
        <w:ind w:left="567"/>
        <w:rPr>
          <w:rFonts w:ascii="Arial" w:hAnsi="Arial"/>
          <w:lang w:val="en"/>
        </w:rPr>
      </w:pPr>
    </w:p>
    <w:p w:rsidR="00CE7E47" w:rsidRPr="00AA0B9D" w:rsidRDefault="00CE7E47" w:rsidP="00510DC7">
      <w:pPr>
        <w:pStyle w:val="BodyText"/>
        <w:ind w:left="720"/>
        <w:rPr>
          <w:rFonts w:ascii="Arial" w:hAnsi="Arial"/>
          <w:i/>
        </w:rPr>
      </w:pPr>
      <w:r w:rsidRPr="00AA0B9D">
        <w:rPr>
          <w:rFonts w:ascii="Arial" w:hAnsi="Arial"/>
          <w:i/>
        </w:rPr>
        <w:t>Compulsory third party (injury)</w:t>
      </w:r>
    </w:p>
    <w:p w:rsidR="00CE7E47" w:rsidRPr="00510DC7" w:rsidRDefault="00CE7E47" w:rsidP="00510DC7">
      <w:pPr>
        <w:pStyle w:val="BodyText"/>
        <w:numPr>
          <w:ilvl w:val="0"/>
          <w:numId w:val="67"/>
        </w:numPr>
        <w:ind w:left="873"/>
        <w:rPr>
          <w:rFonts w:ascii="Arial" w:hAnsi="Arial"/>
        </w:rPr>
      </w:pPr>
      <w:r w:rsidRPr="00AA0B9D">
        <w:rPr>
          <w:rFonts w:ascii="Arial" w:hAnsi="Arial"/>
        </w:rPr>
        <w:t>This policy covers you for claims made against you for personal injuries and legal costs arising from the use of your car. You must obtain this insurance to register your car.</w:t>
      </w:r>
    </w:p>
    <w:p w:rsidR="00CE7E47" w:rsidRPr="00AA0B9D" w:rsidRDefault="00CE7E47" w:rsidP="00510DC7">
      <w:pPr>
        <w:pStyle w:val="BodyText"/>
        <w:ind w:left="153"/>
        <w:rPr>
          <w:rFonts w:ascii="Arial" w:hAnsi="Arial"/>
          <w:i/>
        </w:rPr>
      </w:pPr>
      <w:r w:rsidRPr="00AA0B9D">
        <w:rPr>
          <w:rFonts w:ascii="Arial" w:hAnsi="Arial"/>
          <w:i/>
        </w:rPr>
        <w:lastRenderedPageBreak/>
        <w:t>Third party property damage</w:t>
      </w:r>
    </w:p>
    <w:p w:rsidR="00CE7E47" w:rsidRPr="00510DC7" w:rsidRDefault="00CE7E47" w:rsidP="00510DC7">
      <w:pPr>
        <w:pStyle w:val="BodyText"/>
        <w:numPr>
          <w:ilvl w:val="0"/>
          <w:numId w:val="67"/>
        </w:numPr>
        <w:ind w:left="873"/>
        <w:rPr>
          <w:rFonts w:ascii="Arial" w:hAnsi="Arial"/>
        </w:rPr>
      </w:pPr>
      <w:r w:rsidRPr="00AA0B9D">
        <w:rPr>
          <w:rFonts w:ascii="Arial" w:hAnsi="Arial"/>
        </w:rPr>
        <w:t>This policy covers your liability for damage to another person or to the property of others and your legal costs. It doesn’t include repairs to your own car if you caused an accident.</w:t>
      </w:r>
    </w:p>
    <w:p w:rsidR="00CE7E47" w:rsidRPr="00AA0B9D" w:rsidRDefault="00CE7E47" w:rsidP="00510DC7">
      <w:pPr>
        <w:pStyle w:val="BodyText"/>
        <w:ind w:left="153"/>
        <w:rPr>
          <w:rFonts w:ascii="Arial" w:hAnsi="Arial"/>
          <w:i/>
        </w:rPr>
      </w:pPr>
      <w:r w:rsidRPr="00AA0B9D">
        <w:rPr>
          <w:rFonts w:ascii="Arial" w:hAnsi="Arial"/>
          <w:i/>
        </w:rPr>
        <w:t>Third party, fire and theft</w:t>
      </w:r>
    </w:p>
    <w:p w:rsidR="00CE7E47" w:rsidRPr="00510DC7" w:rsidRDefault="00CE7E47" w:rsidP="00510DC7">
      <w:pPr>
        <w:pStyle w:val="BodyText"/>
        <w:numPr>
          <w:ilvl w:val="0"/>
          <w:numId w:val="67"/>
        </w:numPr>
        <w:ind w:left="873"/>
        <w:rPr>
          <w:rFonts w:ascii="Arial" w:hAnsi="Arial"/>
        </w:rPr>
      </w:pPr>
      <w:r w:rsidRPr="00AA0B9D">
        <w:rPr>
          <w:rFonts w:ascii="Arial" w:hAnsi="Arial"/>
        </w:rPr>
        <w:t>This policy covers you against the events covered above, as well as fire and theft. It also insures against damage caused if your car was stolen.</w:t>
      </w:r>
    </w:p>
    <w:p w:rsidR="00CE7E47" w:rsidRPr="00AA0B9D" w:rsidRDefault="00CE7E47" w:rsidP="00510DC7">
      <w:pPr>
        <w:pStyle w:val="BodyText"/>
        <w:ind w:left="153"/>
        <w:rPr>
          <w:rFonts w:ascii="Arial" w:hAnsi="Arial"/>
          <w:i/>
        </w:rPr>
      </w:pPr>
      <w:r w:rsidRPr="00AA0B9D">
        <w:rPr>
          <w:rFonts w:ascii="Arial" w:hAnsi="Arial"/>
          <w:i/>
        </w:rPr>
        <w:t>Comprehensive</w:t>
      </w:r>
    </w:p>
    <w:p w:rsidR="00CE7E47" w:rsidRPr="00AA0B9D" w:rsidRDefault="00CE7E47" w:rsidP="00510DC7">
      <w:pPr>
        <w:pStyle w:val="BodyText"/>
        <w:numPr>
          <w:ilvl w:val="0"/>
          <w:numId w:val="67"/>
        </w:numPr>
        <w:ind w:left="873"/>
        <w:rPr>
          <w:rFonts w:ascii="Arial" w:hAnsi="Arial"/>
        </w:rPr>
      </w:pPr>
      <w:r w:rsidRPr="00AA0B9D">
        <w:rPr>
          <w:rFonts w:ascii="Arial" w:hAnsi="Arial"/>
        </w:rPr>
        <w:t>This policy covers you for all of the above plus damage caused to your own car by you in an accident. If you're buying a car on an instalment basis, financiers will usually insist on this cover.</w:t>
      </w:r>
    </w:p>
    <w:p w:rsidR="00CE7E47" w:rsidRDefault="00CE7E47" w:rsidP="00510DC7">
      <w:pPr>
        <w:pStyle w:val="BodyText"/>
        <w:ind w:left="153"/>
        <w:rPr>
          <w:rFonts w:ascii="Arial" w:hAnsi="Arial"/>
        </w:rPr>
      </w:pPr>
    </w:p>
    <w:p w:rsidR="00CE7E47" w:rsidRDefault="00CE7E47" w:rsidP="00510DC7">
      <w:pPr>
        <w:pStyle w:val="BodyText"/>
        <w:ind w:left="153"/>
        <w:rPr>
          <w:rFonts w:ascii="Arial" w:hAnsi="Arial"/>
        </w:rPr>
      </w:pPr>
      <w:r w:rsidRPr="00AA0B9D">
        <w:rPr>
          <w:rFonts w:ascii="Arial" w:hAnsi="Arial"/>
        </w:rPr>
        <w:t>You may be liable for damages or injuries to another person or property. Liability insurance is important as the likelihood of being sued for negligence is unpredictable and potentially very costly. Types of liability insurance you may need include:</w:t>
      </w:r>
    </w:p>
    <w:p w:rsidR="00CE7E47" w:rsidRDefault="00CE7E47" w:rsidP="00510DC7">
      <w:pPr>
        <w:pStyle w:val="BodyText"/>
        <w:ind w:left="153"/>
        <w:rPr>
          <w:i/>
        </w:rPr>
      </w:pPr>
    </w:p>
    <w:p w:rsidR="00CE7E47" w:rsidRPr="00AA0B9D" w:rsidRDefault="00CE7E47" w:rsidP="00510DC7">
      <w:pPr>
        <w:pStyle w:val="BodyText"/>
        <w:ind w:left="153"/>
        <w:rPr>
          <w:rFonts w:ascii="Arial" w:hAnsi="Arial"/>
          <w:i/>
        </w:rPr>
      </w:pPr>
      <w:r w:rsidRPr="00AA0B9D">
        <w:rPr>
          <w:rFonts w:ascii="Arial" w:hAnsi="Arial"/>
          <w:i/>
        </w:rPr>
        <w:t>Public Liability</w:t>
      </w:r>
    </w:p>
    <w:p w:rsidR="00CE7E47" w:rsidRPr="00510DC7" w:rsidRDefault="00CE7E47" w:rsidP="00510DC7">
      <w:pPr>
        <w:pStyle w:val="BodyText"/>
        <w:numPr>
          <w:ilvl w:val="0"/>
          <w:numId w:val="67"/>
        </w:numPr>
        <w:ind w:left="873"/>
        <w:rPr>
          <w:rFonts w:ascii="Arial" w:hAnsi="Arial"/>
        </w:rPr>
      </w:pPr>
      <w:r w:rsidRPr="00AA0B9D">
        <w:rPr>
          <w:rFonts w:ascii="Arial" w:hAnsi="Arial"/>
        </w:rPr>
        <w:t>Public liability insurance protects you and your business against the financial risk of being found liable to a third party for death or injury, loss or damage of property or economic loss resulting from your negligence.</w:t>
      </w:r>
    </w:p>
    <w:p w:rsidR="00CE7E47" w:rsidRPr="00AA0B9D" w:rsidRDefault="00CE7E47" w:rsidP="00510DC7">
      <w:pPr>
        <w:pStyle w:val="BodyText"/>
        <w:ind w:left="360"/>
        <w:rPr>
          <w:rFonts w:ascii="Arial" w:hAnsi="Arial"/>
          <w:i/>
        </w:rPr>
      </w:pPr>
      <w:r w:rsidRPr="00AA0B9D">
        <w:rPr>
          <w:rFonts w:ascii="Arial" w:hAnsi="Arial"/>
          <w:i/>
        </w:rPr>
        <w:t>Professional Indemnity</w:t>
      </w:r>
    </w:p>
    <w:p w:rsidR="00CE7E47" w:rsidRPr="00510DC7" w:rsidRDefault="00CE7E47" w:rsidP="00510DC7">
      <w:pPr>
        <w:pStyle w:val="BodyText"/>
        <w:numPr>
          <w:ilvl w:val="0"/>
          <w:numId w:val="67"/>
        </w:numPr>
        <w:ind w:left="1080"/>
        <w:rPr>
          <w:rFonts w:ascii="Arial" w:hAnsi="Arial"/>
        </w:rPr>
      </w:pPr>
      <w:r w:rsidRPr="00AA0B9D">
        <w:rPr>
          <w:rFonts w:ascii="Arial" w:hAnsi="Arial"/>
        </w:rPr>
        <w:t>Professional indemnity insurance protects advice-based businesses from legal action taken for losses incurred as a result of professional negligence. It provides indemnity cover if your client suffers a loss - material, financial or physical - directly attributed to negligent acts, errors or omissions.</w:t>
      </w:r>
    </w:p>
    <w:p w:rsidR="00CE7E47" w:rsidRPr="00AA0B9D" w:rsidRDefault="00CE7E47" w:rsidP="00510DC7">
      <w:pPr>
        <w:pStyle w:val="BodyText"/>
        <w:ind w:left="207"/>
        <w:rPr>
          <w:rFonts w:ascii="Arial" w:hAnsi="Arial"/>
          <w:i/>
        </w:rPr>
      </w:pPr>
      <w:r w:rsidRPr="00AA0B9D">
        <w:rPr>
          <w:rFonts w:ascii="Arial" w:hAnsi="Arial"/>
          <w:i/>
        </w:rPr>
        <w:t>Product Liability</w:t>
      </w:r>
    </w:p>
    <w:p w:rsidR="00802295" w:rsidRPr="00E04AC3" w:rsidRDefault="00CE7E47" w:rsidP="00E04AC3">
      <w:pPr>
        <w:pStyle w:val="BodyText"/>
        <w:numPr>
          <w:ilvl w:val="0"/>
          <w:numId w:val="67"/>
        </w:numPr>
        <w:ind w:left="927"/>
        <w:rPr>
          <w:rFonts w:ascii="Arial" w:hAnsi="Arial"/>
        </w:rPr>
      </w:pPr>
      <w:r w:rsidRPr="00AA0B9D">
        <w:rPr>
          <w:rFonts w:ascii="Arial" w:hAnsi="Arial"/>
        </w:rPr>
        <w:t>If you sell, supply or deliver goods, even in the form of repair or service, you may need cover against claims of goods causing injury, death or damage. Product liability insurance covers you if any of these events happen to another business or person by the failure of your product or the product you are selling.</w:t>
      </w:r>
    </w:p>
    <w:p w:rsidR="00CE7E47" w:rsidRPr="009A1F71" w:rsidRDefault="00510DC7" w:rsidP="00510DC7">
      <w:pPr>
        <w:pStyle w:val="Heading2"/>
        <w:numPr>
          <w:ilvl w:val="1"/>
          <w:numId w:val="139"/>
        </w:numPr>
        <w:ind w:left="1134" w:hanging="567"/>
      </w:pPr>
      <w:r>
        <w:t xml:space="preserve"> </w:t>
      </w:r>
      <w:r w:rsidR="00CE7E47" w:rsidRPr="009A1F71">
        <w:t>Other Insurances:</w:t>
      </w:r>
    </w:p>
    <w:p w:rsidR="00CE7E47" w:rsidRDefault="00CE7E47" w:rsidP="00802295">
      <w:pPr>
        <w:pStyle w:val="BodyText"/>
        <w:ind w:left="567"/>
        <w:rPr>
          <w:rFonts w:ascii="Arial" w:hAnsi="Arial"/>
        </w:rPr>
      </w:pPr>
      <w:r w:rsidRPr="009A1F71">
        <w:rPr>
          <w:rFonts w:ascii="Arial" w:hAnsi="Arial"/>
        </w:rPr>
        <w:t>The following types of insurance are not compulsory, though it is recommended that you consider all options:</w:t>
      </w:r>
    </w:p>
    <w:p w:rsidR="00CE7E47" w:rsidRPr="009A1F71" w:rsidRDefault="00CE7E47" w:rsidP="00802295">
      <w:pPr>
        <w:pStyle w:val="BodyText"/>
        <w:ind w:left="567"/>
        <w:rPr>
          <w:rFonts w:ascii="Arial" w:hAnsi="Arial"/>
        </w:rPr>
      </w:pPr>
    </w:p>
    <w:p w:rsidR="00CE7E47" w:rsidRPr="009A1F71" w:rsidRDefault="00CE7E47" w:rsidP="00802295">
      <w:pPr>
        <w:pStyle w:val="BodyText"/>
        <w:ind w:left="567"/>
        <w:rPr>
          <w:rFonts w:ascii="Arial" w:hAnsi="Arial"/>
        </w:rPr>
      </w:pPr>
      <w:r w:rsidRPr="009A1F71">
        <w:rPr>
          <w:rFonts w:ascii="Arial" w:hAnsi="Arial"/>
        </w:rPr>
        <w:t>Building and contents</w:t>
      </w:r>
    </w:p>
    <w:p w:rsidR="00CE7E47" w:rsidRPr="009A1F71" w:rsidRDefault="00CE7E47" w:rsidP="00802295">
      <w:pPr>
        <w:pStyle w:val="BodyText"/>
        <w:numPr>
          <w:ilvl w:val="0"/>
          <w:numId w:val="67"/>
        </w:numPr>
        <w:ind w:left="1287"/>
        <w:rPr>
          <w:rFonts w:ascii="Arial" w:hAnsi="Arial"/>
        </w:rPr>
      </w:pPr>
      <w:r w:rsidRPr="009A1F71">
        <w:rPr>
          <w:rFonts w:ascii="Arial" w:hAnsi="Arial"/>
        </w:rPr>
        <w:t>Covers the building, contents and stock of your business against fire and other perils such as earthquake, lightning, storms, floods, impact, malicious damage and explosion.</w:t>
      </w:r>
    </w:p>
    <w:p w:rsidR="00CE7E47" w:rsidRDefault="00CE7E47" w:rsidP="00802295">
      <w:pPr>
        <w:pStyle w:val="BodyText"/>
        <w:tabs>
          <w:tab w:val="left" w:pos="1620"/>
        </w:tabs>
        <w:ind w:left="567"/>
        <w:rPr>
          <w:rFonts w:ascii="Arial" w:hAnsi="Arial"/>
        </w:rPr>
      </w:pPr>
    </w:p>
    <w:p w:rsidR="00CE7E47" w:rsidRPr="009A1F71" w:rsidRDefault="00CE7E47" w:rsidP="00802295">
      <w:pPr>
        <w:pStyle w:val="BodyText"/>
        <w:tabs>
          <w:tab w:val="left" w:pos="1620"/>
        </w:tabs>
        <w:ind w:left="567"/>
        <w:rPr>
          <w:rFonts w:ascii="Arial" w:hAnsi="Arial"/>
        </w:rPr>
      </w:pPr>
      <w:r w:rsidRPr="009A1F71">
        <w:rPr>
          <w:rFonts w:ascii="Arial" w:hAnsi="Arial"/>
        </w:rPr>
        <w:t>Burglary</w:t>
      </w:r>
      <w:r w:rsidRPr="009A1F71">
        <w:rPr>
          <w:rFonts w:ascii="Arial" w:hAnsi="Arial"/>
        </w:rPr>
        <w:tab/>
      </w:r>
    </w:p>
    <w:p w:rsidR="00CE7E47" w:rsidRPr="00802295" w:rsidRDefault="00CE7E47" w:rsidP="00802295">
      <w:pPr>
        <w:pStyle w:val="BodyText"/>
        <w:numPr>
          <w:ilvl w:val="0"/>
          <w:numId w:val="67"/>
        </w:numPr>
        <w:ind w:left="1287"/>
        <w:rPr>
          <w:rFonts w:ascii="Arial" w:hAnsi="Arial"/>
        </w:rPr>
      </w:pPr>
      <w:r w:rsidRPr="009A1F71">
        <w:rPr>
          <w:rFonts w:ascii="Arial" w:hAnsi="Arial"/>
        </w:rPr>
        <w:t>Insures your business assets against burglary, and is most important for a retailer or business that has a property that is not always attended.</w:t>
      </w:r>
    </w:p>
    <w:p w:rsidR="00CE7E47" w:rsidRPr="009A1F71" w:rsidRDefault="00CE7E47" w:rsidP="00802295">
      <w:pPr>
        <w:pStyle w:val="BodyText"/>
        <w:ind w:left="567"/>
        <w:rPr>
          <w:rFonts w:ascii="Arial" w:hAnsi="Arial"/>
        </w:rPr>
      </w:pPr>
      <w:r w:rsidRPr="009A1F71">
        <w:rPr>
          <w:rFonts w:ascii="Arial" w:hAnsi="Arial"/>
        </w:rPr>
        <w:t>Business interruption or loss of profits</w:t>
      </w:r>
    </w:p>
    <w:p w:rsidR="00CE7E47" w:rsidRPr="00802295" w:rsidRDefault="00CE7E47" w:rsidP="00802295">
      <w:pPr>
        <w:pStyle w:val="BodyText"/>
        <w:numPr>
          <w:ilvl w:val="0"/>
          <w:numId w:val="67"/>
        </w:numPr>
        <w:ind w:left="1287"/>
        <w:rPr>
          <w:rFonts w:ascii="Arial" w:hAnsi="Arial"/>
        </w:rPr>
      </w:pPr>
      <w:r w:rsidRPr="009A1F71">
        <w:rPr>
          <w:rFonts w:ascii="Arial" w:hAnsi="Arial"/>
        </w:rPr>
        <w:lastRenderedPageBreak/>
        <w:t>Covers you if your business is interrupted through damage to property by fire or other insured perils. Ensures your ongoing expenses are met and profit is maintained through a provision of cash flow.</w:t>
      </w:r>
    </w:p>
    <w:p w:rsidR="00CE7E47" w:rsidRPr="009A1F71" w:rsidRDefault="00CE7E47" w:rsidP="00802295">
      <w:pPr>
        <w:pStyle w:val="BodyText"/>
        <w:ind w:left="567"/>
        <w:rPr>
          <w:rFonts w:ascii="Arial" w:hAnsi="Arial"/>
        </w:rPr>
      </w:pPr>
      <w:r w:rsidRPr="009A1F71">
        <w:rPr>
          <w:rFonts w:ascii="Arial" w:hAnsi="Arial"/>
        </w:rPr>
        <w:t>Deterioration of stock</w:t>
      </w:r>
    </w:p>
    <w:p w:rsidR="00CE7E47" w:rsidRPr="00802295" w:rsidRDefault="00CE7E47" w:rsidP="00802295">
      <w:pPr>
        <w:pStyle w:val="BodyText"/>
        <w:numPr>
          <w:ilvl w:val="0"/>
          <w:numId w:val="67"/>
        </w:numPr>
        <w:ind w:left="1287"/>
        <w:rPr>
          <w:rFonts w:ascii="Arial" w:hAnsi="Arial"/>
        </w:rPr>
      </w:pPr>
      <w:r w:rsidRPr="009A1F71">
        <w:rPr>
          <w:rFonts w:ascii="Arial" w:hAnsi="Arial"/>
        </w:rPr>
        <w:t>Covers your business for the deterioration of chilled, refrigerated or frozen stock following the breakdown of the refrigerator or freezer they were kept in.</w:t>
      </w:r>
    </w:p>
    <w:p w:rsidR="00CE7E47" w:rsidRPr="009A1F71" w:rsidRDefault="00CE7E47" w:rsidP="00802295">
      <w:pPr>
        <w:pStyle w:val="BodyText"/>
        <w:ind w:left="567"/>
        <w:rPr>
          <w:rFonts w:ascii="Arial" w:hAnsi="Arial"/>
        </w:rPr>
      </w:pPr>
      <w:r w:rsidRPr="009A1F71">
        <w:rPr>
          <w:rFonts w:ascii="Arial" w:hAnsi="Arial"/>
        </w:rPr>
        <w:t>Electronic equipment</w:t>
      </w:r>
    </w:p>
    <w:p w:rsidR="00CE7E47" w:rsidRPr="00802295" w:rsidRDefault="00CE7E47" w:rsidP="00802295">
      <w:pPr>
        <w:pStyle w:val="BodyText"/>
        <w:numPr>
          <w:ilvl w:val="0"/>
          <w:numId w:val="67"/>
        </w:numPr>
        <w:ind w:left="1287"/>
        <w:rPr>
          <w:rFonts w:ascii="Arial" w:hAnsi="Arial"/>
        </w:rPr>
      </w:pPr>
      <w:r w:rsidRPr="009A1F71">
        <w:rPr>
          <w:rFonts w:ascii="Arial" w:hAnsi="Arial"/>
        </w:rPr>
        <w:t>Covers your electronic equipment for theft, destruction or damage.</w:t>
      </w:r>
    </w:p>
    <w:p w:rsidR="00CE7E47" w:rsidRPr="009A1F71" w:rsidRDefault="00CE7E47" w:rsidP="00802295">
      <w:pPr>
        <w:pStyle w:val="BodyText"/>
        <w:ind w:left="567"/>
        <w:rPr>
          <w:rFonts w:ascii="Arial" w:hAnsi="Arial"/>
        </w:rPr>
      </w:pPr>
      <w:r w:rsidRPr="009A1F71">
        <w:rPr>
          <w:rFonts w:ascii="Arial" w:hAnsi="Arial"/>
        </w:rPr>
        <w:t>Employee dishonesty</w:t>
      </w:r>
    </w:p>
    <w:p w:rsidR="00CE7E47" w:rsidRPr="00802295" w:rsidRDefault="00CE7E47" w:rsidP="00802295">
      <w:pPr>
        <w:pStyle w:val="BodyText"/>
        <w:numPr>
          <w:ilvl w:val="0"/>
          <w:numId w:val="67"/>
        </w:numPr>
        <w:ind w:left="1287"/>
        <w:rPr>
          <w:rFonts w:ascii="Arial" w:hAnsi="Arial"/>
        </w:rPr>
      </w:pPr>
      <w:r w:rsidRPr="009A1F71">
        <w:rPr>
          <w:rFonts w:ascii="Arial" w:hAnsi="Arial"/>
        </w:rPr>
        <w:t>Covers losses resulting from employee theft or embezzlement.</w:t>
      </w:r>
    </w:p>
    <w:p w:rsidR="00CE7E47" w:rsidRPr="009A1F71" w:rsidRDefault="00CE7E47" w:rsidP="00802295">
      <w:pPr>
        <w:pStyle w:val="BodyText"/>
        <w:ind w:left="567"/>
        <w:rPr>
          <w:rFonts w:ascii="Arial" w:hAnsi="Arial"/>
        </w:rPr>
      </w:pPr>
      <w:r w:rsidRPr="009A1F71">
        <w:rPr>
          <w:rFonts w:ascii="Arial" w:hAnsi="Arial"/>
        </w:rPr>
        <w:t>Goods in transit</w:t>
      </w:r>
    </w:p>
    <w:p w:rsidR="00CE7E47" w:rsidRPr="00802295" w:rsidRDefault="00CE7E47" w:rsidP="00802295">
      <w:pPr>
        <w:pStyle w:val="BodyText"/>
        <w:numPr>
          <w:ilvl w:val="0"/>
          <w:numId w:val="67"/>
        </w:numPr>
        <w:ind w:left="1287"/>
        <w:rPr>
          <w:rFonts w:ascii="Arial" w:hAnsi="Arial"/>
        </w:rPr>
      </w:pPr>
      <w:r w:rsidRPr="009A1F71">
        <w:rPr>
          <w:rFonts w:ascii="Arial" w:hAnsi="Arial"/>
        </w:rPr>
        <w:t>Covers loss of, or damage to, the goods you buy, sell or use in your business when they are in transit by ship, air, post, rail or road.</w:t>
      </w:r>
    </w:p>
    <w:p w:rsidR="00CE7E47" w:rsidRPr="009A1F71" w:rsidRDefault="00CE7E47" w:rsidP="00802295">
      <w:pPr>
        <w:pStyle w:val="BodyText"/>
        <w:ind w:left="567"/>
        <w:rPr>
          <w:rFonts w:ascii="Arial" w:hAnsi="Arial"/>
        </w:rPr>
      </w:pPr>
      <w:r w:rsidRPr="009A1F71">
        <w:rPr>
          <w:rFonts w:ascii="Arial" w:hAnsi="Arial"/>
        </w:rPr>
        <w:t>Machinery breakdown</w:t>
      </w:r>
    </w:p>
    <w:p w:rsidR="00CE7E47" w:rsidRPr="00802295" w:rsidRDefault="00CE7E47" w:rsidP="00802295">
      <w:pPr>
        <w:pStyle w:val="BodyText"/>
        <w:numPr>
          <w:ilvl w:val="0"/>
          <w:numId w:val="67"/>
        </w:numPr>
        <w:ind w:left="1287"/>
        <w:rPr>
          <w:rFonts w:ascii="Arial" w:hAnsi="Arial"/>
        </w:rPr>
      </w:pPr>
      <w:r w:rsidRPr="009A1F71">
        <w:rPr>
          <w:rFonts w:ascii="Arial" w:hAnsi="Arial"/>
        </w:rPr>
        <w:t>Protects your business when mechanical and electrical plant and machinery at the worksite break down.</w:t>
      </w:r>
    </w:p>
    <w:p w:rsidR="00CE7E47" w:rsidRPr="009A1F71" w:rsidRDefault="00CE7E47" w:rsidP="00802295">
      <w:pPr>
        <w:pStyle w:val="BodyText"/>
        <w:ind w:left="567"/>
        <w:rPr>
          <w:rFonts w:ascii="Arial" w:hAnsi="Arial"/>
        </w:rPr>
      </w:pPr>
      <w:r w:rsidRPr="009A1F71">
        <w:rPr>
          <w:rFonts w:ascii="Arial" w:hAnsi="Arial"/>
        </w:rPr>
        <w:t>Tax Audit</w:t>
      </w:r>
    </w:p>
    <w:p w:rsidR="00CE7E47" w:rsidRPr="00802295" w:rsidRDefault="00CE7E47" w:rsidP="00802295">
      <w:pPr>
        <w:pStyle w:val="BodyText"/>
        <w:numPr>
          <w:ilvl w:val="0"/>
          <w:numId w:val="67"/>
        </w:numPr>
        <w:ind w:left="1287"/>
        <w:rPr>
          <w:rFonts w:ascii="Arial" w:hAnsi="Arial"/>
        </w:rPr>
      </w:pPr>
      <w:r w:rsidRPr="009A1F71">
        <w:rPr>
          <w:rFonts w:ascii="Arial" w:hAnsi="Arial"/>
        </w:rPr>
        <w:t>Covers you for the cost of professional fees in the event of a tax audit or investigation into your business.</w:t>
      </w:r>
    </w:p>
    <w:p w:rsidR="00CE7E47" w:rsidRPr="009A1F71" w:rsidRDefault="00CE7E47" w:rsidP="00802295">
      <w:pPr>
        <w:pStyle w:val="BodyText"/>
        <w:ind w:left="567"/>
        <w:rPr>
          <w:rFonts w:ascii="Arial" w:hAnsi="Arial"/>
        </w:rPr>
      </w:pPr>
      <w:r w:rsidRPr="009A1F71">
        <w:rPr>
          <w:rFonts w:ascii="Arial" w:hAnsi="Arial"/>
        </w:rPr>
        <w:t>Property in transit</w:t>
      </w:r>
    </w:p>
    <w:p w:rsidR="00CE7E47" w:rsidRDefault="00CE7E47" w:rsidP="00802295">
      <w:pPr>
        <w:pStyle w:val="BodyText"/>
        <w:numPr>
          <w:ilvl w:val="0"/>
          <w:numId w:val="67"/>
        </w:numPr>
        <w:ind w:left="1287"/>
        <w:rPr>
          <w:rFonts w:ascii="Arial" w:hAnsi="Arial"/>
        </w:rPr>
      </w:pPr>
      <w:r w:rsidRPr="009A1F71">
        <w:rPr>
          <w:rFonts w:ascii="Arial" w:hAnsi="Arial"/>
        </w:rPr>
        <w:t>Covers theft or damage of items you use for business purposes that travel with you, such as tools and equipment.</w:t>
      </w:r>
    </w:p>
    <w:p w:rsidR="00CE7E47" w:rsidRDefault="00CE7E47" w:rsidP="00802295">
      <w:pPr>
        <w:pStyle w:val="BodyText"/>
        <w:ind w:left="567"/>
        <w:rPr>
          <w:rFonts w:ascii="Arial" w:hAnsi="Arial"/>
        </w:rPr>
      </w:pPr>
    </w:p>
    <w:p w:rsidR="00CE7E47" w:rsidRPr="00802295" w:rsidRDefault="00CE7E47" w:rsidP="00802295">
      <w:pPr>
        <w:pStyle w:val="BodyText"/>
        <w:spacing w:before="120" w:after="120" w:line="312" w:lineRule="auto"/>
        <w:ind w:left="567"/>
        <w:rPr>
          <w:rFonts w:ascii="Arial" w:hAnsi="Arial"/>
          <w:b/>
        </w:rPr>
      </w:pPr>
      <w:r w:rsidRPr="009A1F71">
        <w:rPr>
          <w:rFonts w:ascii="Arial" w:hAnsi="Arial"/>
          <w:b/>
        </w:rPr>
        <w:t>You must provide written evidence of any insurance you take</w:t>
      </w:r>
      <w:r w:rsidR="00802295">
        <w:rPr>
          <w:rFonts w:ascii="Arial" w:hAnsi="Arial"/>
          <w:b/>
        </w:rPr>
        <w:t xml:space="preserve"> out for the franchise business</w:t>
      </w:r>
    </w:p>
    <w:p w:rsidR="00CE7E47" w:rsidRPr="009A1F71" w:rsidRDefault="00802295" w:rsidP="00802295">
      <w:pPr>
        <w:pStyle w:val="Heading2"/>
        <w:numPr>
          <w:ilvl w:val="1"/>
          <w:numId w:val="139"/>
        </w:numPr>
        <w:ind w:left="1134" w:hanging="567"/>
      </w:pPr>
      <w:r>
        <w:t xml:space="preserve"> </w:t>
      </w:r>
      <w:r w:rsidR="00CE7E47" w:rsidRPr="009A1F71">
        <w:t>Workers Compensation</w:t>
      </w:r>
    </w:p>
    <w:p w:rsidR="00CE7E47" w:rsidRPr="009A1F71" w:rsidRDefault="00CE7E47" w:rsidP="00E04AC3">
      <w:pPr>
        <w:pStyle w:val="BodyText"/>
        <w:ind w:left="567"/>
        <w:rPr>
          <w:rFonts w:ascii="Arial" w:hAnsi="Arial"/>
        </w:rPr>
      </w:pPr>
      <w:r w:rsidRPr="009A1F71">
        <w:rPr>
          <w:rFonts w:ascii="Arial" w:hAnsi="Arial"/>
        </w:rPr>
        <w:t xml:space="preserve">You must provide accident and sickness insurance for your employees (workers compensation) through an approved insurer. Workers compensation is covered by separate state and territory legislation. The aim of Workers compensation is to protect employees. However you should endeavour to minimise work related incidents. Your costs will be reduced if you can keep work accidents to a minimum, by providing a safe environment. Ensure you document everything carefully when and if an incident occurs. If there is a claim against you, please contact </w:t>
      </w:r>
      <w:r>
        <w:rPr>
          <w:rFonts w:ascii="Arial" w:hAnsi="Arial"/>
        </w:rPr>
        <w:t>Thermotec</w:t>
      </w:r>
      <w:r w:rsidRPr="009A1F71">
        <w:rPr>
          <w:rFonts w:ascii="Arial" w:hAnsi="Arial"/>
        </w:rPr>
        <w:t xml:space="preserve"> Head Office immediately.</w:t>
      </w:r>
    </w:p>
    <w:p w:rsidR="00CE7E47" w:rsidRPr="0020159F" w:rsidRDefault="00802295" w:rsidP="00802295">
      <w:pPr>
        <w:pStyle w:val="Heading2"/>
        <w:numPr>
          <w:ilvl w:val="1"/>
          <w:numId w:val="139"/>
        </w:numPr>
        <w:ind w:left="1134" w:hanging="567"/>
      </w:pPr>
      <w:r>
        <w:t xml:space="preserve"> </w:t>
      </w:r>
      <w:r w:rsidR="00CE7E47" w:rsidRPr="0020159F">
        <w:t>Personal accident and illness</w:t>
      </w:r>
    </w:p>
    <w:p w:rsidR="00CE7E47" w:rsidRPr="009A1F71" w:rsidRDefault="00CE7E47" w:rsidP="00802295">
      <w:pPr>
        <w:pStyle w:val="BodyText"/>
        <w:ind w:left="567"/>
        <w:rPr>
          <w:rFonts w:ascii="Arial" w:hAnsi="Arial"/>
        </w:rPr>
      </w:pPr>
      <w:r w:rsidRPr="009A1F71">
        <w:rPr>
          <w:rFonts w:ascii="Arial" w:hAnsi="Arial"/>
        </w:rPr>
        <w:t>If you are self-employed you won’t be covered by workers compensation, so it's recommended by law that you cover yourself for accident and sickness insurance through a private insurer. This policy will compensate you for loss of revenue while you or your employee(s) recover.</w:t>
      </w:r>
    </w:p>
    <w:p w:rsidR="00CE7E47" w:rsidRPr="009A1F71" w:rsidRDefault="00CE7E47" w:rsidP="00802295">
      <w:pPr>
        <w:pStyle w:val="BodyText"/>
        <w:ind w:left="567"/>
        <w:rPr>
          <w:rFonts w:ascii="Arial" w:hAnsi="Arial"/>
        </w:rPr>
      </w:pPr>
      <w:r w:rsidRPr="009A1F71">
        <w:rPr>
          <w:rFonts w:ascii="Arial" w:hAnsi="Arial"/>
        </w:rPr>
        <w:t>As a business owner, you may also wish to consider personal life insurance. There are several types of life insurance available. Some are investment-type funds where you contribute over a certain time and get back your investment plus interest earnings at the maturity date. Others are designed to cover things that could happen to you, such as:</w:t>
      </w:r>
    </w:p>
    <w:p w:rsidR="00CE7E47" w:rsidRPr="009A1F71" w:rsidRDefault="00CE7E47" w:rsidP="00802295">
      <w:pPr>
        <w:numPr>
          <w:ilvl w:val="0"/>
          <w:numId w:val="68"/>
        </w:numPr>
        <w:tabs>
          <w:tab w:val="clear" w:pos="720"/>
          <w:tab w:val="num" w:pos="1287"/>
        </w:tabs>
        <w:spacing w:before="100" w:beforeAutospacing="1" w:after="100" w:afterAutospacing="1"/>
        <w:ind w:left="1287"/>
        <w:rPr>
          <w:rFonts w:ascii="Arial" w:hAnsi="Arial" w:cs="Arial"/>
          <w:lang w:val="en"/>
        </w:rPr>
      </w:pPr>
      <w:r w:rsidRPr="009A1F71">
        <w:rPr>
          <w:rFonts w:ascii="Arial" w:hAnsi="Arial" w:cs="Arial"/>
          <w:lang w:val="en"/>
        </w:rPr>
        <w:lastRenderedPageBreak/>
        <w:t>Income protection or disability insurance - covers part of your normal income if you are prevented from working through sickness or accident.</w:t>
      </w:r>
    </w:p>
    <w:p w:rsidR="00CE7E47" w:rsidRPr="009A1F71" w:rsidRDefault="00CE7E47" w:rsidP="00802295">
      <w:pPr>
        <w:numPr>
          <w:ilvl w:val="0"/>
          <w:numId w:val="68"/>
        </w:numPr>
        <w:tabs>
          <w:tab w:val="clear" w:pos="720"/>
          <w:tab w:val="num" w:pos="1287"/>
        </w:tabs>
        <w:spacing w:before="100" w:beforeAutospacing="1" w:after="100" w:afterAutospacing="1"/>
        <w:ind w:left="1287"/>
        <w:rPr>
          <w:rFonts w:ascii="Arial" w:hAnsi="Arial" w:cs="Arial"/>
          <w:lang w:val="en"/>
        </w:rPr>
      </w:pPr>
      <w:r w:rsidRPr="009A1F71">
        <w:rPr>
          <w:rFonts w:ascii="Arial" w:hAnsi="Arial" w:cs="Arial"/>
          <w:lang w:val="en"/>
        </w:rPr>
        <w:t>Trauma insurance - provides a lump sum when you are diagnosed with one of several specified life threatening illnesses.</w:t>
      </w:r>
    </w:p>
    <w:p w:rsidR="00CE7E47" w:rsidRPr="009A1F71" w:rsidRDefault="00CE7E47" w:rsidP="00802295">
      <w:pPr>
        <w:numPr>
          <w:ilvl w:val="0"/>
          <w:numId w:val="68"/>
        </w:numPr>
        <w:tabs>
          <w:tab w:val="clear" w:pos="720"/>
          <w:tab w:val="num" w:pos="1287"/>
        </w:tabs>
        <w:spacing w:before="100" w:beforeAutospacing="1" w:after="100" w:afterAutospacing="1"/>
        <w:ind w:left="1287"/>
        <w:rPr>
          <w:rFonts w:ascii="Arial" w:hAnsi="Arial" w:cs="Arial"/>
          <w:lang w:val="en"/>
        </w:rPr>
      </w:pPr>
      <w:r w:rsidRPr="009A1F71">
        <w:rPr>
          <w:rFonts w:ascii="Arial" w:hAnsi="Arial" w:cs="Arial"/>
          <w:lang w:val="en"/>
        </w:rPr>
        <w:t>Term life insurance or whole of life cover - provides your dependents with a lump sum if you die.</w:t>
      </w:r>
    </w:p>
    <w:p w:rsidR="00CE7E47" w:rsidRPr="0020159F" w:rsidRDefault="00CE7E47" w:rsidP="00802295">
      <w:pPr>
        <w:numPr>
          <w:ilvl w:val="0"/>
          <w:numId w:val="68"/>
        </w:numPr>
        <w:tabs>
          <w:tab w:val="clear" w:pos="720"/>
          <w:tab w:val="num" w:pos="1287"/>
        </w:tabs>
        <w:spacing w:before="100" w:beforeAutospacing="1" w:after="100" w:afterAutospacing="1"/>
        <w:ind w:left="1287"/>
        <w:rPr>
          <w:rFonts w:ascii="Arial" w:hAnsi="Arial" w:cs="Arial"/>
          <w:lang w:val="en"/>
        </w:rPr>
      </w:pPr>
      <w:r w:rsidRPr="009A1F71">
        <w:rPr>
          <w:rFonts w:ascii="Arial" w:hAnsi="Arial" w:cs="Arial"/>
          <w:lang w:val="en"/>
        </w:rPr>
        <w:t>Total and permanent disability insurance - provides a lump sum only if you are completely and permanently disabled before retirement.</w:t>
      </w:r>
    </w:p>
    <w:p w:rsidR="00CE7E47" w:rsidRDefault="00CE7E47" w:rsidP="00802295">
      <w:pPr>
        <w:pStyle w:val="BodyText"/>
        <w:ind w:left="567"/>
        <w:rPr>
          <w:rFonts w:ascii="Arial" w:hAnsi="Arial"/>
        </w:rPr>
      </w:pPr>
      <w:r w:rsidRPr="009A1F71">
        <w:rPr>
          <w:rFonts w:ascii="Arial" w:hAnsi="Arial"/>
        </w:rPr>
        <w:t xml:space="preserve">There are many risks that your franchise business will face over the duration of your term. The minimum insurances are designed to protect you from many of these risks. However, there are some risks which may occur that </w:t>
      </w:r>
      <w:r>
        <w:rPr>
          <w:rFonts w:ascii="Arial" w:hAnsi="Arial"/>
        </w:rPr>
        <w:t>Thermotec</w:t>
      </w:r>
      <w:r w:rsidRPr="009A1F71">
        <w:rPr>
          <w:rFonts w:ascii="Arial" w:hAnsi="Arial"/>
        </w:rPr>
        <w:t xml:space="preserve"> cannot predict.  It is prudent to read and understand your insurance policies and levels of protection when you are selecting your insurance provider. </w:t>
      </w:r>
    </w:p>
    <w:p w:rsidR="00D91950" w:rsidRDefault="00D91950" w:rsidP="00802295">
      <w:pPr>
        <w:pStyle w:val="BodyText"/>
        <w:ind w:left="567"/>
        <w:rPr>
          <w:rFonts w:ascii="Arial" w:hAnsi="Arial"/>
        </w:rPr>
      </w:pPr>
    </w:p>
    <w:p w:rsidR="00D91950" w:rsidRPr="0020159F" w:rsidRDefault="0020159F" w:rsidP="0020159F">
      <w:pPr>
        <w:pStyle w:val="Heading1"/>
        <w:numPr>
          <w:ilvl w:val="0"/>
          <w:numId w:val="139"/>
        </w:numPr>
      </w:pPr>
      <w:r>
        <w:t xml:space="preserve"> </w:t>
      </w:r>
      <w:r w:rsidR="00D91950" w:rsidRPr="0020159F">
        <w:t>Licence Requirements</w:t>
      </w:r>
    </w:p>
    <w:p w:rsidR="00D91950" w:rsidRDefault="00D91950" w:rsidP="00D91950">
      <w:pPr>
        <w:rPr>
          <w:rFonts w:ascii="Arial" w:hAnsi="Arial" w:cs="Arial"/>
        </w:rPr>
      </w:pPr>
      <w:r>
        <w:rPr>
          <w:rFonts w:ascii="Arial" w:hAnsi="Arial" w:cs="Arial"/>
        </w:rPr>
        <w:t>The following current licences, registrations and memberships are required prior to opening a Thermotec franchise. It is your responsibility to ensure these are maintained and renewed as appropriate.</w:t>
      </w:r>
    </w:p>
    <w:p w:rsidR="00D91950" w:rsidRPr="00097F42" w:rsidRDefault="00D91950" w:rsidP="00E26A8F">
      <w:pPr>
        <w:pStyle w:val="ListParagraph"/>
        <w:numPr>
          <w:ilvl w:val="0"/>
          <w:numId w:val="69"/>
        </w:numPr>
        <w:rPr>
          <w:rFonts w:ascii="Arial" w:hAnsi="Arial" w:cs="Arial"/>
        </w:rPr>
      </w:pPr>
      <w:proofErr w:type="spellStart"/>
      <w:r>
        <w:rPr>
          <w:rFonts w:ascii="Arial" w:hAnsi="Arial" w:cs="Arial"/>
        </w:rPr>
        <w:t>ARCtick</w:t>
      </w:r>
      <w:proofErr w:type="spellEnd"/>
      <w:r>
        <w:rPr>
          <w:rFonts w:ascii="Arial" w:hAnsi="Arial" w:cs="Arial"/>
        </w:rPr>
        <w:t xml:space="preserve"> Refrigerant Trading Authorisation </w:t>
      </w:r>
      <w:r w:rsidRPr="00097F42">
        <w:rPr>
          <w:rFonts w:ascii="Arial" w:hAnsi="Arial" w:cs="Arial"/>
        </w:rPr>
        <w:t>(</w:t>
      </w:r>
      <w:hyperlink r:id="rId36" w:history="1">
        <w:r w:rsidRPr="007A2E28">
          <w:rPr>
            <w:rStyle w:val="Hyperlink"/>
            <w:rFonts w:ascii="Arial" w:hAnsi="Arial" w:cs="Arial"/>
            <w:shd w:val="clear" w:color="auto" w:fill="FFFFFF"/>
          </w:rPr>
          <w:t>https://www.</w:t>
        </w:r>
        <w:r w:rsidRPr="007A2E28">
          <w:rPr>
            <w:rStyle w:val="Hyperlink"/>
            <w:rFonts w:ascii="Arial" w:hAnsi="Arial" w:cs="Arial"/>
            <w:bCs/>
            <w:shd w:val="clear" w:color="auto" w:fill="FFFFFF"/>
          </w:rPr>
          <w:t>arctick</w:t>
        </w:r>
        <w:r w:rsidRPr="007A2E28">
          <w:rPr>
            <w:rStyle w:val="Hyperlink"/>
            <w:rFonts w:ascii="Arial" w:hAnsi="Arial" w:cs="Arial"/>
            <w:shd w:val="clear" w:color="auto" w:fill="FFFFFF"/>
          </w:rPr>
          <w:t>.org/</w:t>
        </w:r>
      </w:hyperlink>
      <w:r w:rsidRPr="00097F42">
        <w:rPr>
          <w:rFonts w:ascii="Arial" w:hAnsi="Arial" w:cs="Arial"/>
          <w:shd w:val="clear" w:color="auto" w:fill="FFFFFF"/>
        </w:rPr>
        <w:t>)</w:t>
      </w:r>
    </w:p>
    <w:p w:rsidR="00D91950" w:rsidRPr="00097F42" w:rsidRDefault="00D91950" w:rsidP="00E26A8F">
      <w:pPr>
        <w:pStyle w:val="ListParagraph"/>
        <w:numPr>
          <w:ilvl w:val="0"/>
          <w:numId w:val="69"/>
        </w:numPr>
        <w:rPr>
          <w:rFonts w:ascii="Arial" w:hAnsi="Arial" w:cs="Arial"/>
        </w:rPr>
      </w:pPr>
      <w:r>
        <w:rPr>
          <w:rFonts w:ascii="Arial" w:hAnsi="Arial" w:cs="Arial"/>
          <w:shd w:val="clear" w:color="auto" w:fill="FFFFFF"/>
        </w:rPr>
        <w:t>Plumbing Industry Commission licence or relevant state licence</w:t>
      </w:r>
    </w:p>
    <w:p w:rsidR="00B41024" w:rsidRPr="00220FC5" w:rsidRDefault="00D91950" w:rsidP="00220FC5">
      <w:pPr>
        <w:rPr>
          <w:rFonts w:ascii="Arial" w:hAnsi="Arial" w:cs="Arial"/>
        </w:rPr>
      </w:pPr>
      <w:r>
        <w:rPr>
          <w:rFonts w:ascii="Arial" w:hAnsi="Arial" w:cs="Arial"/>
        </w:rPr>
        <w:t>You will also require any other State or National Licences applicable to any works you will be conducting (</w:t>
      </w:r>
      <w:r w:rsidR="0034524A">
        <w:rPr>
          <w:rFonts w:ascii="Arial" w:hAnsi="Arial" w:cs="Arial"/>
        </w:rPr>
        <w:t>i.e.</w:t>
      </w:r>
      <w:r>
        <w:rPr>
          <w:rFonts w:ascii="Arial" w:hAnsi="Arial" w:cs="Arial"/>
        </w:rPr>
        <w:t xml:space="preserve"> Electrical Contractors Licence, Working at Heights)</w:t>
      </w:r>
      <w:r w:rsidR="00123057">
        <w:rPr>
          <w:rFonts w:ascii="Arial" w:hAnsi="Arial" w:cs="Arial"/>
        </w:rPr>
        <w:t>.</w:t>
      </w:r>
    </w:p>
    <w:p w:rsidR="00B41024" w:rsidRDefault="00B41024" w:rsidP="00654C9E">
      <w:pPr>
        <w:pStyle w:val="Heading1"/>
      </w:pPr>
      <w:r>
        <w:t>Preparation of Reports</w:t>
      </w:r>
    </w:p>
    <w:p w:rsidR="00B41024" w:rsidRDefault="00B41024" w:rsidP="00B41024">
      <w:pPr>
        <w:rPr>
          <w:rFonts w:ascii="Arial" w:hAnsi="Arial" w:cs="Arial"/>
        </w:rPr>
      </w:pPr>
      <w:r>
        <w:rPr>
          <w:rFonts w:ascii="Arial" w:hAnsi="Arial" w:cs="Arial"/>
        </w:rPr>
        <w:t>In order to appropriately review each franchisee, Thermotec requires the following reports to be prepared by you and your accountant.</w:t>
      </w:r>
    </w:p>
    <w:p w:rsidR="00775E74" w:rsidRDefault="00B41024" w:rsidP="00E26A8F">
      <w:pPr>
        <w:pStyle w:val="ListParagraph"/>
        <w:numPr>
          <w:ilvl w:val="0"/>
          <w:numId w:val="72"/>
        </w:numPr>
        <w:rPr>
          <w:rFonts w:ascii="Arial" w:hAnsi="Arial" w:cs="Arial"/>
        </w:rPr>
      </w:pPr>
      <w:r w:rsidRPr="00975E3E">
        <w:rPr>
          <w:rFonts w:ascii="Arial" w:hAnsi="Arial" w:cs="Arial"/>
        </w:rPr>
        <w:t>Profit &amp; Loss Statement</w:t>
      </w:r>
      <w:r w:rsidR="00775E74">
        <w:rPr>
          <w:rFonts w:ascii="Arial" w:hAnsi="Arial" w:cs="Arial"/>
        </w:rPr>
        <w:t xml:space="preserve"> – Monthly </w:t>
      </w:r>
    </w:p>
    <w:p w:rsidR="00B41024" w:rsidRDefault="00775E74" w:rsidP="00E26A8F">
      <w:pPr>
        <w:pStyle w:val="ListParagraph"/>
        <w:numPr>
          <w:ilvl w:val="0"/>
          <w:numId w:val="72"/>
        </w:numPr>
        <w:rPr>
          <w:rFonts w:ascii="Arial" w:hAnsi="Arial" w:cs="Arial"/>
        </w:rPr>
      </w:pPr>
      <w:r>
        <w:rPr>
          <w:rFonts w:ascii="Arial" w:hAnsi="Arial" w:cs="Arial"/>
        </w:rPr>
        <w:t>Profit &amp; Loss Annual Statement* - Annually</w:t>
      </w:r>
      <w:r w:rsidR="00B41024" w:rsidRPr="00975E3E">
        <w:rPr>
          <w:rFonts w:ascii="Arial" w:hAnsi="Arial" w:cs="Arial"/>
        </w:rPr>
        <w:t xml:space="preserve"> </w:t>
      </w:r>
    </w:p>
    <w:p w:rsidR="00B41024" w:rsidRDefault="00B41024" w:rsidP="00E26A8F">
      <w:pPr>
        <w:pStyle w:val="ListParagraph"/>
        <w:numPr>
          <w:ilvl w:val="0"/>
          <w:numId w:val="72"/>
        </w:numPr>
        <w:rPr>
          <w:rFonts w:ascii="Arial" w:hAnsi="Arial" w:cs="Arial"/>
        </w:rPr>
      </w:pPr>
      <w:r>
        <w:rPr>
          <w:rFonts w:ascii="Arial" w:hAnsi="Arial" w:cs="Arial"/>
        </w:rPr>
        <w:t>Balance Sheet* – Annually</w:t>
      </w:r>
    </w:p>
    <w:p w:rsidR="00B41024" w:rsidRDefault="00B41024" w:rsidP="00E26A8F">
      <w:pPr>
        <w:pStyle w:val="ListParagraph"/>
        <w:numPr>
          <w:ilvl w:val="0"/>
          <w:numId w:val="72"/>
        </w:numPr>
        <w:rPr>
          <w:rFonts w:ascii="Arial" w:hAnsi="Arial" w:cs="Arial"/>
        </w:rPr>
      </w:pPr>
      <w:r>
        <w:rPr>
          <w:rFonts w:ascii="Arial" w:hAnsi="Arial" w:cs="Arial"/>
        </w:rPr>
        <w:t>Stocktakes – Annually</w:t>
      </w:r>
    </w:p>
    <w:p w:rsidR="00B41024" w:rsidRDefault="00B41024" w:rsidP="00E26A8F">
      <w:pPr>
        <w:pStyle w:val="ListParagraph"/>
        <w:numPr>
          <w:ilvl w:val="0"/>
          <w:numId w:val="72"/>
        </w:numPr>
        <w:rPr>
          <w:rFonts w:ascii="Arial" w:hAnsi="Arial" w:cs="Arial"/>
        </w:rPr>
      </w:pPr>
      <w:r>
        <w:rPr>
          <w:rFonts w:ascii="Arial" w:hAnsi="Arial" w:cs="Arial"/>
        </w:rPr>
        <w:t>Customer Feedback – Monthly</w:t>
      </w:r>
    </w:p>
    <w:p w:rsidR="00B41024" w:rsidRDefault="00B41024" w:rsidP="00E26A8F">
      <w:pPr>
        <w:pStyle w:val="ListParagraph"/>
        <w:numPr>
          <w:ilvl w:val="0"/>
          <w:numId w:val="72"/>
        </w:numPr>
        <w:rPr>
          <w:rFonts w:ascii="Arial" w:hAnsi="Arial" w:cs="Arial"/>
        </w:rPr>
      </w:pPr>
      <w:r>
        <w:rPr>
          <w:rFonts w:ascii="Arial" w:hAnsi="Arial" w:cs="Arial"/>
        </w:rPr>
        <w:t>Rostering Information (On Call) – Weekly</w:t>
      </w:r>
    </w:p>
    <w:p w:rsidR="00B41024" w:rsidRDefault="00B41024" w:rsidP="00E26A8F">
      <w:pPr>
        <w:pStyle w:val="ListParagraph"/>
        <w:numPr>
          <w:ilvl w:val="0"/>
          <w:numId w:val="72"/>
        </w:numPr>
        <w:rPr>
          <w:rFonts w:ascii="Arial" w:hAnsi="Arial" w:cs="Arial"/>
        </w:rPr>
      </w:pPr>
      <w:r>
        <w:rPr>
          <w:rFonts w:ascii="Arial" w:hAnsi="Arial" w:cs="Arial"/>
        </w:rPr>
        <w:t>Area Manager Evaluation Report – Monthly</w:t>
      </w:r>
    </w:p>
    <w:p w:rsidR="00B41024" w:rsidRDefault="00B41024" w:rsidP="00E26A8F">
      <w:pPr>
        <w:pStyle w:val="ListParagraph"/>
        <w:numPr>
          <w:ilvl w:val="0"/>
          <w:numId w:val="72"/>
        </w:numPr>
        <w:rPr>
          <w:rFonts w:ascii="Arial" w:hAnsi="Arial" w:cs="Arial"/>
        </w:rPr>
      </w:pPr>
      <w:r>
        <w:rPr>
          <w:rFonts w:ascii="Arial" w:hAnsi="Arial" w:cs="Arial"/>
        </w:rPr>
        <w:t xml:space="preserve">Business Plan – Annually </w:t>
      </w:r>
    </w:p>
    <w:p w:rsidR="00B41024" w:rsidRPr="00975E3E" w:rsidRDefault="00B41024" w:rsidP="00B41024">
      <w:pPr>
        <w:rPr>
          <w:rFonts w:ascii="Arial" w:hAnsi="Arial" w:cs="Arial"/>
        </w:rPr>
      </w:pPr>
      <w:r>
        <w:rPr>
          <w:rFonts w:ascii="Arial" w:hAnsi="Arial" w:cs="Arial"/>
        </w:rPr>
        <w:t>*These reports must contain an accountant’s certification that the data is true and correct.</w:t>
      </w:r>
    </w:p>
    <w:p w:rsidR="00B41024" w:rsidRDefault="00B41024" w:rsidP="00B41024">
      <w:pPr>
        <w:rPr>
          <w:rFonts w:ascii="Arial" w:hAnsi="Arial" w:cs="Arial"/>
        </w:rPr>
      </w:pPr>
      <w:r>
        <w:rPr>
          <w:rFonts w:ascii="Arial" w:hAnsi="Arial" w:cs="Arial"/>
        </w:rPr>
        <w:t xml:space="preserve">If you fail to keep the appropriate records, as mentioned in the Franchise Agreement, Thermotec may organise an audit or facilitate action to generate the required reports (either through </w:t>
      </w:r>
      <w:proofErr w:type="spellStart"/>
      <w:r>
        <w:rPr>
          <w:rFonts w:ascii="Arial" w:hAnsi="Arial" w:cs="Arial"/>
        </w:rPr>
        <w:t>Thermotecs</w:t>
      </w:r>
      <w:proofErr w:type="spellEnd"/>
      <w:r>
        <w:rPr>
          <w:rFonts w:ascii="Arial" w:hAnsi="Arial" w:cs="Arial"/>
        </w:rPr>
        <w:t xml:space="preserve"> Head Office employees or a third party). Thermotec may coordinate an inspection of your records at any stage. You will be liable to pay for any action we have to take in order to obtain accurate records of performance.</w:t>
      </w:r>
    </w:p>
    <w:p w:rsidR="00B41024" w:rsidRDefault="00B41024" w:rsidP="00B41024">
      <w:pPr>
        <w:rPr>
          <w:rFonts w:ascii="Arial" w:hAnsi="Arial" w:cs="Arial"/>
        </w:rPr>
      </w:pPr>
      <w:r>
        <w:rPr>
          <w:rFonts w:ascii="Arial" w:hAnsi="Arial" w:cs="Arial"/>
        </w:rPr>
        <w:t>All requested data will be delivered to the Thermotec Head Office in email and hard c</w:t>
      </w:r>
      <w:r w:rsidR="00654C9E">
        <w:rPr>
          <w:rFonts w:ascii="Arial" w:hAnsi="Arial" w:cs="Arial"/>
        </w:rPr>
        <w:t>opy (mailed).</w:t>
      </w:r>
    </w:p>
    <w:p w:rsidR="00B41024" w:rsidRDefault="0020159F" w:rsidP="0020159F">
      <w:pPr>
        <w:pStyle w:val="Heading1"/>
        <w:numPr>
          <w:ilvl w:val="0"/>
          <w:numId w:val="139"/>
        </w:numPr>
      </w:pPr>
      <w:r>
        <w:lastRenderedPageBreak/>
        <w:t xml:space="preserve"> </w:t>
      </w:r>
      <w:r w:rsidR="00B41024" w:rsidRPr="005E5C42">
        <w:t>Cash Flow Budget</w:t>
      </w:r>
    </w:p>
    <w:p w:rsidR="00B41024" w:rsidRPr="005E5C42" w:rsidRDefault="00B41024" w:rsidP="00B41024">
      <w:pPr>
        <w:pStyle w:val="BodyText"/>
        <w:rPr>
          <w:rFonts w:ascii="Arial" w:hAnsi="Arial"/>
        </w:rPr>
      </w:pPr>
      <w:r w:rsidRPr="005E5C42">
        <w:rPr>
          <w:rFonts w:ascii="Arial" w:hAnsi="Arial"/>
        </w:rPr>
        <w:t>You should outline your expected cash inflows and outflows for each month, projected over an annual period. This will allow you to set targets and understand what cash will be required in order to meet your annual objectives. Take note of historical information for seasonality trends or peaks in expenditure for any given months.</w:t>
      </w:r>
    </w:p>
    <w:p w:rsidR="00B41024" w:rsidRDefault="00B41024" w:rsidP="00B41024">
      <w:pPr>
        <w:pStyle w:val="BodyText"/>
        <w:rPr>
          <w:rFonts w:ascii="Arial" w:hAnsi="Arial"/>
        </w:rPr>
      </w:pPr>
      <w:r w:rsidRPr="005E5C42">
        <w:rPr>
          <w:rFonts w:ascii="Arial" w:hAnsi="Arial"/>
        </w:rPr>
        <w:t>When determining your cash flow budget, set up a monthly reporting tool which includes:</w:t>
      </w:r>
    </w:p>
    <w:p w:rsidR="00B41024" w:rsidRPr="005E5C42" w:rsidRDefault="00B41024" w:rsidP="00B41024">
      <w:pPr>
        <w:pStyle w:val="BodyText"/>
        <w:rPr>
          <w:rFonts w:ascii="Arial" w:hAnsi="Arial"/>
        </w:rPr>
      </w:pPr>
    </w:p>
    <w:tbl>
      <w:tblPr>
        <w:tblStyle w:val="TableGrid"/>
        <w:tblW w:w="0" w:type="auto"/>
        <w:tblLook w:val="04A0" w:firstRow="1" w:lastRow="0" w:firstColumn="1" w:lastColumn="0" w:noHBand="0" w:noVBand="1"/>
      </w:tblPr>
      <w:tblGrid>
        <w:gridCol w:w="2001"/>
        <w:gridCol w:w="1403"/>
        <w:gridCol w:w="1403"/>
        <w:gridCol w:w="1403"/>
        <w:gridCol w:w="1403"/>
        <w:gridCol w:w="1403"/>
      </w:tblGrid>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rPr>
            </w:pPr>
            <w:r w:rsidRPr="005E5C42">
              <w:rPr>
                <w:rFonts w:ascii="Arial" w:hAnsi="Arial" w:cs="Arial"/>
                <w:b/>
                <w:bCs/>
              </w:rPr>
              <w:t>Month</w:t>
            </w:r>
          </w:p>
        </w:tc>
        <w:tc>
          <w:tcPr>
            <w:tcW w:w="2000" w:type="dxa"/>
            <w:noWrap/>
            <w:hideMark/>
          </w:tcPr>
          <w:p w:rsidR="00B41024" w:rsidRPr="005E5C42" w:rsidRDefault="00B41024" w:rsidP="00A97433">
            <w:pPr>
              <w:pStyle w:val="NoSpacing"/>
              <w:rPr>
                <w:rFonts w:ascii="Arial" w:hAnsi="Arial" w:cs="Arial"/>
                <w:b/>
                <w:bCs/>
              </w:rPr>
            </w:pPr>
            <w:r w:rsidRPr="005E5C42">
              <w:rPr>
                <w:rFonts w:ascii="Arial" w:hAnsi="Arial" w:cs="Arial"/>
                <w:b/>
                <w:bCs/>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rPr>
            </w:pPr>
            <w:r w:rsidRPr="005E5C42">
              <w:rPr>
                <w:rFonts w:ascii="Arial" w:hAnsi="Arial" w:cs="Arial"/>
                <w:b/>
                <w:bCs/>
              </w:rPr>
              <w:t>Date</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b/>
                <w:bCs/>
              </w:rPr>
            </w:pPr>
            <w:r w:rsidRPr="005E5C42">
              <w:rPr>
                <w:rFonts w:ascii="Arial" w:hAnsi="Arial" w:cs="Arial"/>
                <w:b/>
                <w:bCs/>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rPr>
            </w:pPr>
            <w:r w:rsidRPr="005E5C42">
              <w:rPr>
                <w:rFonts w:ascii="Arial" w:hAnsi="Arial" w:cs="Arial"/>
                <w:b/>
                <w:bCs/>
              </w:rPr>
              <w:t>Accounts Receivable</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rPr>
            </w:pPr>
            <w:r w:rsidRPr="005E5C42">
              <w:rPr>
                <w:rFonts w:ascii="Arial" w:hAnsi="Arial" w:cs="Arial"/>
                <w:b/>
                <w:bCs/>
              </w:rPr>
              <w:t>Accounts Payable</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b/>
                <w:bCs/>
              </w:rPr>
            </w:pPr>
            <w:r w:rsidRPr="005E5C42">
              <w:rPr>
                <w:rFonts w:ascii="Arial" w:hAnsi="Arial" w:cs="Arial"/>
                <w:b/>
                <w:bCs/>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i/>
                <w:iCs/>
                <w:u w:val="single"/>
              </w:rPr>
            </w:pPr>
            <w:r w:rsidRPr="005E5C42">
              <w:rPr>
                <w:rFonts w:ascii="Arial" w:hAnsi="Arial" w:cs="Arial"/>
                <w:b/>
                <w:bCs/>
                <w:i/>
                <w:iCs/>
                <w:u w:val="single"/>
              </w:rPr>
              <w:t>Budget V Actual</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b/>
                <w:bCs/>
                <w:i/>
                <w:iCs/>
                <w:u w:val="single"/>
              </w:rPr>
            </w:pPr>
            <w:r w:rsidRPr="005E5C42">
              <w:rPr>
                <w:rFonts w:ascii="Arial" w:hAnsi="Arial" w:cs="Arial"/>
                <w:b/>
                <w:bCs/>
                <w:i/>
                <w:iCs/>
                <w:u w:val="single"/>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i/>
                <w:iCs/>
              </w:rPr>
            </w:pPr>
            <w:r w:rsidRPr="005E5C42">
              <w:rPr>
                <w:rFonts w:ascii="Arial" w:hAnsi="Arial" w:cs="Arial"/>
                <w:b/>
                <w:bCs/>
                <w:i/>
                <w:iCs/>
              </w:rPr>
              <w:t>Income</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Gross Receipts - Budget</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Actual Income Received</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Percentage</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b/>
                <w:bCs/>
              </w:rPr>
            </w:pPr>
            <w:r w:rsidRPr="005E5C42">
              <w:rPr>
                <w:rFonts w:ascii="Arial" w:hAnsi="Arial" w:cs="Arial"/>
                <w:b/>
                <w:bCs/>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i/>
                <w:iCs/>
              </w:rPr>
            </w:pPr>
            <w:r w:rsidRPr="005E5C42">
              <w:rPr>
                <w:rFonts w:ascii="Arial" w:hAnsi="Arial" w:cs="Arial"/>
                <w:b/>
                <w:bCs/>
                <w:i/>
                <w:iCs/>
              </w:rPr>
              <w:t>Invoicing</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Gross Receipts - Budget</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Actual Invoiced Amount</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Percentage</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0.00%</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b/>
                <w:bCs/>
              </w:rPr>
            </w:pPr>
            <w:r w:rsidRPr="005E5C42">
              <w:rPr>
                <w:rFonts w:ascii="Arial" w:hAnsi="Arial" w:cs="Arial"/>
                <w:b/>
                <w:bCs/>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B8CCE4" w:themeFill="accent1" w:themeFillTint="66"/>
            <w:noWrap/>
            <w:hideMark/>
          </w:tcPr>
          <w:p w:rsidR="00B41024" w:rsidRPr="005E5C42" w:rsidRDefault="00B41024" w:rsidP="00A97433">
            <w:pPr>
              <w:pStyle w:val="NoSpacing"/>
              <w:rPr>
                <w:rFonts w:ascii="Arial" w:hAnsi="Arial" w:cs="Arial"/>
                <w:b/>
                <w:bCs/>
                <w:i/>
                <w:iCs/>
                <w:u w:val="single"/>
              </w:rPr>
            </w:pPr>
            <w:r w:rsidRPr="005E5C42">
              <w:rPr>
                <w:rFonts w:ascii="Arial" w:hAnsi="Arial" w:cs="Arial"/>
                <w:b/>
                <w:bCs/>
                <w:i/>
                <w:iCs/>
                <w:u w:val="single"/>
              </w:rPr>
              <w:t>Profit &amp; Loss - Cash</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Income</w:t>
            </w:r>
          </w:p>
        </w:tc>
        <w:tc>
          <w:tcPr>
            <w:tcW w:w="2000" w:type="dxa"/>
            <w:noWrap/>
            <w:hideMark/>
          </w:tcPr>
          <w:p w:rsidR="00B41024" w:rsidRPr="005E5C42" w:rsidRDefault="00B41024" w:rsidP="00A97433">
            <w:pPr>
              <w:pStyle w:val="NoSpacing"/>
              <w:rPr>
                <w:rFonts w:ascii="Arial" w:hAnsi="Arial" w:cs="Arial"/>
              </w:rPr>
            </w:pPr>
            <w:r>
              <w:rPr>
                <w:rFonts w:ascii="Arial" w:hAnsi="Arial" w:cs="Arial"/>
              </w:rPr>
              <w:t xml:space="preserve"> $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Expenditure</w:t>
            </w:r>
          </w:p>
        </w:tc>
        <w:tc>
          <w:tcPr>
            <w:tcW w:w="2000" w:type="dxa"/>
            <w:noWrap/>
            <w:hideMark/>
          </w:tcPr>
          <w:p w:rsidR="00B41024" w:rsidRPr="005E5C42" w:rsidRDefault="00B41024" w:rsidP="00A97433">
            <w:pPr>
              <w:pStyle w:val="NoSpacing"/>
              <w:rPr>
                <w:rFonts w:ascii="Arial" w:hAnsi="Arial" w:cs="Arial"/>
              </w:rPr>
            </w:pPr>
            <w:r>
              <w:rPr>
                <w:rFonts w:ascii="Arial" w:hAnsi="Arial" w:cs="Arial"/>
              </w:rPr>
              <w:t xml:space="preserve"> $                        </w:t>
            </w:r>
            <w:r w:rsidRPr="005E5C42">
              <w:rPr>
                <w:rFonts w:ascii="Arial" w:hAnsi="Arial" w:cs="Arial"/>
              </w:rPr>
              <w:t xml:space="preserve">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rPr>
            </w:pPr>
            <w:r w:rsidRPr="005E5C42">
              <w:rPr>
                <w:rFonts w:ascii="Arial" w:hAnsi="Arial" w:cs="Arial"/>
              </w:rPr>
              <w:t>Motor Vehicles - Leasing</w:t>
            </w:r>
          </w:p>
        </w:tc>
        <w:tc>
          <w:tcPr>
            <w:tcW w:w="2000" w:type="dxa"/>
            <w:noWrap/>
            <w:hideMark/>
          </w:tcPr>
          <w:p w:rsidR="00B41024" w:rsidRPr="005E5C42" w:rsidRDefault="00B41024" w:rsidP="00A97433">
            <w:pPr>
              <w:pStyle w:val="NoSpacing"/>
              <w:rPr>
                <w:rFonts w:ascii="Arial" w:hAnsi="Arial" w:cs="Arial"/>
              </w:rPr>
            </w:pPr>
            <w:r>
              <w:rPr>
                <w:rFonts w:ascii="Arial" w:hAnsi="Arial" w:cs="Arial"/>
              </w:rPr>
              <w:t xml:space="preserve"> $                       </w:t>
            </w:r>
            <w:r w:rsidRPr="005E5C42">
              <w:rPr>
                <w:rFonts w:ascii="Arial" w:hAnsi="Arial" w:cs="Arial"/>
              </w:rPr>
              <w:t xml:space="preserve">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noWrap/>
            <w:hideMark/>
          </w:tcPr>
          <w:p w:rsidR="00B41024" w:rsidRPr="005E5C42" w:rsidRDefault="00B41024" w:rsidP="00A97433">
            <w:pPr>
              <w:pStyle w:val="NoSpacing"/>
              <w:rPr>
                <w:rFonts w:ascii="Arial" w:hAnsi="Arial" w:cs="Arial"/>
                <w:b/>
                <w:bCs/>
              </w:rPr>
            </w:pPr>
            <w:r w:rsidRPr="005E5C42">
              <w:rPr>
                <w:rFonts w:ascii="Arial" w:hAnsi="Arial" w:cs="Arial"/>
                <w:b/>
                <w:bCs/>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c>
          <w:tcPr>
            <w:tcW w:w="2000" w:type="dxa"/>
            <w:noWrap/>
            <w:hideMark/>
          </w:tcPr>
          <w:p w:rsidR="00B41024" w:rsidRPr="005E5C42" w:rsidRDefault="00B41024" w:rsidP="00A97433">
            <w:pPr>
              <w:pStyle w:val="NoSpacing"/>
              <w:rPr>
                <w:rFonts w:ascii="Arial" w:hAnsi="Arial" w:cs="Arial"/>
              </w:rPr>
            </w:pPr>
            <w:r w:rsidRPr="005E5C42">
              <w:rPr>
                <w:rFonts w:ascii="Arial" w:hAnsi="Arial" w:cs="Arial"/>
              </w:rPr>
              <w:t> </w:t>
            </w:r>
          </w:p>
        </w:tc>
      </w:tr>
      <w:tr w:rsidR="00B41024" w:rsidRPr="005E5C42" w:rsidTr="00A97433">
        <w:trPr>
          <w:trHeight w:val="288"/>
        </w:trPr>
        <w:tc>
          <w:tcPr>
            <w:tcW w:w="2900" w:type="dxa"/>
            <w:shd w:val="clear" w:color="auto" w:fill="D9D9D9" w:themeFill="background1" w:themeFillShade="D9"/>
            <w:noWrap/>
            <w:hideMark/>
          </w:tcPr>
          <w:p w:rsidR="00B41024" w:rsidRPr="005E5C42" w:rsidRDefault="00B41024" w:rsidP="00A97433">
            <w:pPr>
              <w:pStyle w:val="NoSpacing"/>
              <w:rPr>
                <w:rFonts w:ascii="Arial" w:hAnsi="Arial" w:cs="Arial"/>
                <w:b/>
                <w:bCs/>
              </w:rPr>
            </w:pPr>
            <w:r w:rsidRPr="005E5C42">
              <w:rPr>
                <w:rFonts w:ascii="Arial" w:hAnsi="Arial" w:cs="Arial"/>
                <w:b/>
                <w:bCs/>
              </w:rPr>
              <w:t>Total</w:t>
            </w:r>
          </w:p>
        </w:tc>
        <w:tc>
          <w:tcPr>
            <w:tcW w:w="2000" w:type="dxa"/>
            <w:shd w:val="clear" w:color="auto" w:fill="D9D9D9" w:themeFill="background1" w:themeFillShade="D9"/>
            <w:noWrap/>
            <w:hideMark/>
          </w:tcPr>
          <w:p w:rsidR="00B41024" w:rsidRPr="005E5C42" w:rsidRDefault="00B41024" w:rsidP="00A97433">
            <w:pPr>
              <w:pStyle w:val="NoSpacing"/>
              <w:rPr>
                <w:rFonts w:ascii="Arial" w:hAnsi="Arial" w:cs="Arial"/>
              </w:rPr>
            </w:pPr>
            <w:r w:rsidRPr="005E5C42">
              <w:rPr>
                <w:rFonts w:ascii="Arial" w:hAnsi="Arial" w:cs="Arial"/>
              </w:rPr>
              <w:t xml:space="preserve"> $                        -   </w:t>
            </w:r>
          </w:p>
        </w:tc>
        <w:tc>
          <w:tcPr>
            <w:tcW w:w="2000" w:type="dxa"/>
            <w:shd w:val="clear" w:color="auto" w:fill="D9D9D9" w:themeFill="background1" w:themeFillShade="D9"/>
            <w:noWrap/>
            <w:hideMark/>
          </w:tcPr>
          <w:p w:rsidR="00B41024" w:rsidRPr="005E5C42" w:rsidRDefault="00B41024" w:rsidP="00A97433">
            <w:pPr>
              <w:pStyle w:val="NoSpacing"/>
              <w:rPr>
                <w:rFonts w:ascii="Arial" w:hAnsi="Arial" w:cs="Arial"/>
              </w:rPr>
            </w:pPr>
            <w:r w:rsidRPr="005E5C42">
              <w:rPr>
                <w:rFonts w:ascii="Arial" w:hAnsi="Arial" w:cs="Arial"/>
              </w:rPr>
              <w:t xml:space="preserve"> $                        -   </w:t>
            </w:r>
          </w:p>
        </w:tc>
        <w:tc>
          <w:tcPr>
            <w:tcW w:w="2000" w:type="dxa"/>
            <w:shd w:val="clear" w:color="auto" w:fill="D9D9D9" w:themeFill="background1" w:themeFillShade="D9"/>
            <w:noWrap/>
            <w:hideMark/>
          </w:tcPr>
          <w:p w:rsidR="00B41024" w:rsidRPr="005E5C42" w:rsidRDefault="00B41024" w:rsidP="00A97433">
            <w:pPr>
              <w:pStyle w:val="NoSpacing"/>
              <w:rPr>
                <w:rFonts w:ascii="Arial" w:hAnsi="Arial" w:cs="Arial"/>
              </w:rPr>
            </w:pPr>
            <w:r w:rsidRPr="005E5C42">
              <w:rPr>
                <w:rFonts w:ascii="Arial" w:hAnsi="Arial" w:cs="Arial"/>
              </w:rPr>
              <w:t xml:space="preserve"> $                        -   </w:t>
            </w:r>
          </w:p>
        </w:tc>
        <w:tc>
          <w:tcPr>
            <w:tcW w:w="2000" w:type="dxa"/>
            <w:shd w:val="clear" w:color="auto" w:fill="D9D9D9" w:themeFill="background1" w:themeFillShade="D9"/>
            <w:noWrap/>
            <w:hideMark/>
          </w:tcPr>
          <w:p w:rsidR="00B41024" w:rsidRPr="005E5C42" w:rsidRDefault="00B41024" w:rsidP="00A97433">
            <w:pPr>
              <w:pStyle w:val="NoSpacing"/>
              <w:rPr>
                <w:rFonts w:ascii="Arial" w:hAnsi="Arial" w:cs="Arial"/>
              </w:rPr>
            </w:pPr>
            <w:r w:rsidRPr="005E5C42">
              <w:rPr>
                <w:rFonts w:ascii="Arial" w:hAnsi="Arial" w:cs="Arial"/>
              </w:rPr>
              <w:t xml:space="preserve"> $                        -   </w:t>
            </w:r>
          </w:p>
        </w:tc>
        <w:tc>
          <w:tcPr>
            <w:tcW w:w="2000" w:type="dxa"/>
            <w:shd w:val="clear" w:color="auto" w:fill="D9D9D9" w:themeFill="background1" w:themeFillShade="D9"/>
            <w:noWrap/>
            <w:hideMark/>
          </w:tcPr>
          <w:p w:rsidR="00B41024" w:rsidRPr="005E5C42" w:rsidRDefault="00B41024" w:rsidP="00A97433">
            <w:pPr>
              <w:pStyle w:val="NoSpacing"/>
              <w:rPr>
                <w:rFonts w:ascii="Arial" w:hAnsi="Arial" w:cs="Arial"/>
              </w:rPr>
            </w:pPr>
            <w:r w:rsidRPr="005E5C42">
              <w:rPr>
                <w:rFonts w:ascii="Arial" w:hAnsi="Arial" w:cs="Arial"/>
              </w:rPr>
              <w:t xml:space="preserve"> $                        -   </w:t>
            </w:r>
          </w:p>
        </w:tc>
      </w:tr>
    </w:tbl>
    <w:p w:rsidR="00B41024" w:rsidRPr="003063DD" w:rsidRDefault="00B41024" w:rsidP="00B41024">
      <w:pPr>
        <w:pStyle w:val="NoSpacing"/>
        <w:rPr>
          <w:rFonts w:ascii="Arial" w:hAnsi="Arial" w:cs="Arial"/>
        </w:rPr>
      </w:pPr>
    </w:p>
    <w:p w:rsidR="00654C9E" w:rsidRDefault="00654C9E" w:rsidP="00220FC5">
      <w:pPr>
        <w:pStyle w:val="BodyText"/>
        <w:rPr>
          <w:rFonts w:ascii="Arial" w:hAnsi="Arial"/>
        </w:rPr>
      </w:pPr>
    </w:p>
    <w:p w:rsidR="00A97433" w:rsidRDefault="00B41024" w:rsidP="00220FC5">
      <w:pPr>
        <w:pStyle w:val="BodyText"/>
        <w:rPr>
          <w:rFonts w:ascii="Arial" w:hAnsi="Arial"/>
        </w:rPr>
      </w:pPr>
      <w:r w:rsidRPr="003063DD">
        <w:rPr>
          <w:rFonts w:ascii="Arial" w:hAnsi="Arial"/>
        </w:rPr>
        <w:t>Once you have determined what variances exist from your forecasts, try to understand why this is the case and what you need to do to remedy the issue. For example, a higher spend in marketing may be required to increase sales, or tighter wastage control needed to reduce expenses. The trigger point for looking closer is when a higher variance % is achi</w:t>
      </w:r>
      <w:r w:rsidR="00220FC5">
        <w:rPr>
          <w:rFonts w:ascii="Arial" w:hAnsi="Arial"/>
        </w:rPr>
        <w:t>eved compared to your forecast.</w:t>
      </w:r>
    </w:p>
    <w:p w:rsidR="00220FC5" w:rsidRPr="00220FC5" w:rsidRDefault="00220FC5" w:rsidP="00220FC5">
      <w:pPr>
        <w:pStyle w:val="BodyText"/>
        <w:rPr>
          <w:rFonts w:ascii="Arial" w:hAnsi="Arial"/>
        </w:rPr>
      </w:pPr>
    </w:p>
    <w:p w:rsidR="00A97433" w:rsidRPr="00654C9E" w:rsidRDefault="0020159F" w:rsidP="00A97433">
      <w:pPr>
        <w:pStyle w:val="Heading1"/>
        <w:numPr>
          <w:ilvl w:val="0"/>
          <w:numId w:val="139"/>
        </w:numPr>
      </w:pPr>
      <w:r>
        <w:lastRenderedPageBreak/>
        <w:t xml:space="preserve"> </w:t>
      </w:r>
      <w:r w:rsidR="00A97433" w:rsidRPr="00EE2A8A">
        <w:t>Franchise Payments to Thermotec</w:t>
      </w:r>
    </w:p>
    <w:p w:rsidR="00A97433" w:rsidRDefault="00654C9E" w:rsidP="00654C9E">
      <w:pPr>
        <w:pStyle w:val="Heading2"/>
        <w:numPr>
          <w:ilvl w:val="1"/>
          <w:numId w:val="139"/>
        </w:numPr>
        <w:ind w:left="1134" w:hanging="567"/>
      </w:pPr>
      <w:r>
        <w:t xml:space="preserve"> </w:t>
      </w:r>
      <w:r w:rsidR="00A97433" w:rsidRPr="00EE2A8A">
        <w:t>Payment of Royalties</w:t>
      </w:r>
    </w:p>
    <w:p w:rsidR="00A97433" w:rsidRPr="00E04AC3" w:rsidRDefault="00A97433" w:rsidP="00E04AC3">
      <w:pPr>
        <w:pStyle w:val="Numberedlist"/>
        <w:numPr>
          <w:ilvl w:val="0"/>
          <w:numId w:val="0"/>
        </w:numPr>
        <w:ind w:left="567"/>
        <w:rPr>
          <w:rFonts w:cs="Arial"/>
          <w:sz w:val="22"/>
          <w:szCs w:val="22"/>
          <w:lang w:val="en-AU"/>
        </w:rPr>
      </w:pPr>
      <w:r>
        <w:rPr>
          <w:rFonts w:cs="Arial"/>
          <w:sz w:val="22"/>
          <w:szCs w:val="22"/>
          <w:lang w:val="en-AU"/>
        </w:rPr>
        <w:t>Thermotec will direct debit 14.5</w:t>
      </w:r>
      <w:r w:rsidRPr="00EE2A8A">
        <w:rPr>
          <w:rFonts w:cs="Arial"/>
          <w:sz w:val="22"/>
          <w:szCs w:val="22"/>
          <w:lang w:val="en-AU"/>
        </w:rPr>
        <w:t>% of gross sales (</w:t>
      </w:r>
      <w:r w:rsidR="0034524A" w:rsidRPr="00EE2A8A">
        <w:rPr>
          <w:rFonts w:cs="Arial"/>
          <w:sz w:val="22"/>
          <w:szCs w:val="22"/>
          <w:lang w:val="en-AU"/>
        </w:rPr>
        <w:t>excl</w:t>
      </w:r>
      <w:r w:rsidR="0034524A">
        <w:rPr>
          <w:rFonts w:cs="Arial"/>
          <w:sz w:val="22"/>
          <w:szCs w:val="22"/>
          <w:lang w:val="en-AU"/>
        </w:rPr>
        <w:t>uding</w:t>
      </w:r>
      <w:r w:rsidRPr="00EE2A8A">
        <w:rPr>
          <w:rFonts w:cs="Arial"/>
          <w:sz w:val="22"/>
          <w:szCs w:val="22"/>
          <w:lang w:val="en-AU"/>
        </w:rPr>
        <w:t xml:space="preserve"> GST) weekly from your bank account as a royalty payment. This payment covers your right to trade under </w:t>
      </w:r>
      <w:proofErr w:type="spellStart"/>
      <w:r>
        <w:rPr>
          <w:rFonts w:cs="Arial"/>
          <w:sz w:val="22"/>
          <w:szCs w:val="22"/>
          <w:lang w:val="en-AU"/>
        </w:rPr>
        <w:t>Thermotec</w:t>
      </w:r>
      <w:r w:rsidRPr="00EE2A8A">
        <w:rPr>
          <w:rFonts w:cs="Arial"/>
          <w:sz w:val="22"/>
          <w:szCs w:val="22"/>
          <w:lang w:val="en-AU"/>
        </w:rPr>
        <w:t>’s</w:t>
      </w:r>
      <w:proofErr w:type="spellEnd"/>
      <w:r w:rsidRPr="00EE2A8A">
        <w:rPr>
          <w:rFonts w:cs="Arial"/>
          <w:sz w:val="22"/>
          <w:szCs w:val="22"/>
          <w:lang w:val="en-AU"/>
        </w:rPr>
        <w:t xml:space="preserve"> brand and get access to our proven system. You must ensure this process functions by providing all appropriate information to </w:t>
      </w:r>
      <w:r>
        <w:rPr>
          <w:rFonts w:cs="Arial"/>
          <w:sz w:val="22"/>
          <w:szCs w:val="22"/>
          <w:lang w:val="en-AU"/>
        </w:rPr>
        <w:t>Thermotec</w:t>
      </w:r>
      <w:r w:rsidRPr="00EE2A8A">
        <w:rPr>
          <w:rFonts w:cs="Arial"/>
          <w:sz w:val="22"/>
          <w:szCs w:val="22"/>
          <w:lang w:val="en-AU"/>
        </w:rPr>
        <w:t xml:space="preserve"> prior to starting your franchise business. </w:t>
      </w:r>
      <w:r>
        <w:rPr>
          <w:rFonts w:cs="Arial"/>
          <w:sz w:val="22"/>
          <w:szCs w:val="22"/>
          <w:lang w:val="en-AU"/>
        </w:rPr>
        <w:t>Thermotec</w:t>
      </w:r>
      <w:r w:rsidRPr="00EE2A8A">
        <w:rPr>
          <w:rFonts w:cs="Arial"/>
          <w:sz w:val="22"/>
          <w:szCs w:val="22"/>
          <w:lang w:val="en-AU"/>
        </w:rPr>
        <w:t xml:space="preserve"> will provide you will a tax invoice indicating what has been paid as a royalty from your bank account.</w:t>
      </w:r>
    </w:p>
    <w:p w:rsidR="00A97433" w:rsidRPr="00EE2A8A" w:rsidRDefault="00654C9E" w:rsidP="00654C9E">
      <w:pPr>
        <w:pStyle w:val="Heading2"/>
        <w:numPr>
          <w:ilvl w:val="1"/>
          <w:numId w:val="139"/>
        </w:numPr>
        <w:ind w:left="1134" w:hanging="567"/>
      </w:pPr>
      <w:r>
        <w:t xml:space="preserve"> </w:t>
      </w:r>
      <w:r w:rsidR="00A97433" w:rsidRPr="00EE2A8A">
        <w:t>Payment of Marketing Levies</w:t>
      </w:r>
    </w:p>
    <w:p w:rsidR="00A97433" w:rsidRPr="00EE2A8A" w:rsidRDefault="00A97433" w:rsidP="00654C9E">
      <w:pPr>
        <w:pStyle w:val="BodyText"/>
        <w:ind w:left="567"/>
        <w:rPr>
          <w:rFonts w:ascii="Arial" w:hAnsi="Arial"/>
          <w:szCs w:val="22"/>
        </w:rPr>
      </w:pPr>
      <w:r>
        <w:rPr>
          <w:rFonts w:ascii="Arial" w:hAnsi="Arial"/>
          <w:szCs w:val="22"/>
        </w:rPr>
        <w:t>Thermotec will direct debit 2</w:t>
      </w:r>
      <w:r w:rsidRPr="00EE2A8A">
        <w:rPr>
          <w:rFonts w:ascii="Arial" w:hAnsi="Arial"/>
          <w:szCs w:val="22"/>
        </w:rPr>
        <w:t>% of gross sales (</w:t>
      </w:r>
      <w:r w:rsidR="0034524A" w:rsidRPr="00EE2A8A">
        <w:rPr>
          <w:rFonts w:ascii="Arial" w:hAnsi="Arial"/>
          <w:szCs w:val="22"/>
        </w:rPr>
        <w:t>excluding</w:t>
      </w:r>
      <w:r w:rsidRPr="00EE2A8A">
        <w:rPr>
          <w:rFonts w:ascii="Arial" w:hAnsi="Arial"/>
          <w:szCs w:val="22"/>
        </w:rPr>
        <w:t xml:space="preserve"> GST) weekly from your account as a marketing levy payment. This payment will be received by a separate bank account and the monies will be spent on actively marketing the network, as per the activities mentioned in the Franchise Agreement.</w:t>
      </w:r>
    </w:p>
    <w:p w:rsidR="00A97433" w:rsidRPr="00EE2A8A" w:rsidRDefault="00A97433" w:rsidP="00654C9E">
      <w:pPr>
        <w:pStyle w:val="BodyText"/>
        <w:ind w:left="567"/>
        <w:rPr>
          <w:rFonts w:ascii="Arial" w:hAnsi="Arial"/>
          <w:szCs w:val="22"/>
        </w:rPr>
      </w:pPr>
    </w:p>
    <w:p w:rsidR="00A97433" w:rsidRPr="00EE2A8A" w:rsidRDefault="00A97433" w:rsidP="00654C9E">
      <w:pPr>
        <w:pStyle w:val="BodyText"/>
        <w:ind w:left="567"/>
        <w:rPr>
          <w:rFonts w:ascii="Arial" w:hAnsi="Arial"/>
          <w:szCs w:val="22"/>
        </w:rPr>
      </w:pPr>
      <w:r w:rsidRPr="00EE2A8A">
        <w:rPr>
          <w:rFonts w:ascii="Arial" w:hAnsi="Arial"/>
          <w:szCs w:val="22"/>
        </w:rPr>
        <w:t xml:space="preserve">Each year, </w:t>
      </w:r>
      <w:r>
        <w:rPr>
          <w:rFonts w:ascii="Arial" w:hAnsi="Arial"/>
          <w:szCs w:val="22"/>
        </w:rPr>
        <w:t>Thermotec</w:t>
      </w:r>
      <w:r w:rsidRPr="00EE2A8A">
        <w:rPr>
          <w:rFonts w:ascii="Arial" w:hAnsi="Arial"/>
          <w:szCs w:val="22"/>
        </w:rPr>
        <w:t xml:space="preserve"> will follow its obligations under the Franchise Code of Conduct and have the account audited, with an annual statement provided within 3 months of the end of the financial year.</w:t>
      </w:r>
    </w:p>
    <w:p w:rsidR="00A97433" w:rsidRPr="00EE2A8A" w:rsidRDefault="00A97433" w:rsidP="00654C9E">
      <w:pPr>
        <w:pStyle w:val="BodyText"/>
        <w:ind w:left="567"/>
        <w:rPr>
          <w:rFonts w:ascii="Arial" w:hAnsi="Arial"/>
          <w:szCs w:val="22"/>
        </w:rPr>
      </w:pPr>
    </w:p>
    <w:p w:rsidR="00A97433" w:rsidRPr="00EE2A8A" w:rsidRDefault="00A97433" w:rsidP="00654C9E">
      <w:pPr>
        <w:pStyle w:val="BodyText"/>
        <w:ind w:left="567"/>
        <w:rPr>
          <w:rFonts w:ascii="Arial" w:hAnsi="Arial"/>
          <w:szCs w:val="22"/>
        </w:rPr>
      </w:pPr>
      <w:r w:rsidRPr="00EE2A8A">
        <w:rPr>
          <w:rFonts w:ascii="Arial" w:hAnsi="Arial"/>
          <w:szCs w:val="22"/>
        </w:rPr>
        <w:t>The marketing fund may be used to pay for:</w:t>
      </w:r>
    </w:p>
    <w:p w:rsidR="00A97433" w:rsidRPr="00EE2A8A" w:rsidRDefault="00A97433" w:rsidP="00E26A8F">
      <w:pPr>
        <w:pStyle w:val="BodyText"/>
        <w:numPr>
          <w:ilvl w:val="0"/>
          <w:numId w:val="73"/>
        </w:numPr>
        <w:rPr>
          <w:rFonts w:ascii="Arial" w:hAnsi="Arial"/>
          <w:szCs w:val="22"/>
          <w:highlight w:val="red"/>
        </w:rPr>
      </w:pPr>
      <w:r w:rsidRPr="00EE2A8A">
        <w:rPr>
          <w:rFonts w:ascii="Arial" w:hAnsi="Arial"/>
          <w:szCs w:val="22"/>
          <w:highlight w:val="red"/>
        </w:rPr>
        <w:t>% of marketing employees</w:t>
      </w:r>
    </w:p>
    <w:p w:rsidR="00A97433" w:rsidRPr="00EE2A8A" w:rsidRDefault="00A97433" w:rsidP="00E26A8F">
      <w:pPr>
        <w:pStyle w:val="BodyText"/>
        <w:numPr>
          <w:ilvl w:val="0"/>
          <w:numId w:val="73"/>
        </w:numPr>
        <w:rPr>
          <w:rFonts w:ascii="Arial" w:hAnsi="Arial"/>
          <w:szCs w:val="22"/>
          <w:highlight w:val="red"/>
        </w:rPr>
      </w:pPr>
      <w:r w:rsidRPr="00EE2A8A">
        <w:rPr>
          <w:rFonts w:ascii="Arial" w:hAnsi="Arial"/>
          <w:szCs w:val="22"/>
          <w:highlight w:val="red"/>
        </w:rPr>
        <w:t>Outsourced marketing resources</w:t>
      </w:r>
    </w:p>
    <w:p w:rsidR="00A97433" w:rsidRPr="00EE2A8A" w:rsidRDefault="00A97433" w:rsidP="00E26A8F">
      <w:pPr>
        <w:pStyle w:val="BodyText"/>
        <w:numPr>
          <w:ilvl w:val="0"/>
          <w:numId w:val="73"/>
        </w:numPr>
        <w:rPr>
          <w:rFonts w:ascii="Arial" w:hAnsi="Arial"/>
          <w:szCs w:val="22"/>
          <w:highlight w:val="red"/>
        </w:rPr>
      </w:pPr>
      <w:r w:rsidRPr="00EE2A8A">
        <w:rPr>
          <w:rFonts w:ascii="Arial" w:hAnsi="Arial"/>
          <w:szCs w:val="22"/>
          <w:highlight w:val="red"/>
        </w:rPr>
        <w:t>Television advertising</w:t>
      </w:r>
    </w:p>
    <w:p w:rsidR="00A97433" w:rsidRPr="00EE2A8A" w:rsidRDefault="00A97433" w:rsidP="00E26A8F">
      <w:pPr>
        <w:pStyle w:val="BodyText"/>
        <w:numPr>
          <w:ilvl w:val="0"/>
          <w:numId w:val="73"/>
        </w:numPr>
        <w:rPr>
          <w:rFonts w:ascii="Arial" w:hAnsi="Arial"/>
          <w:szCs w:val="22"/>
          <w:highlight w:val="red"/>
        </w:rPr>
      </w:pPr>
      <w:r w:rsidRPr="00EE2A8A">
        <w:rPr>
          <w:rFonts w:ascii="Arial" w:hAnsi="Arial"/>
          <w:szCs w:val="22"/>
          <w:highlight w:val="red"/>
        </w:rPr>
        <w:t>Radio advertising</w:t>
      </w:r>
    </w:p>
    <w:p w:rsidR="00A97433" w:rsidRDefault="00A97433" w:rsidP="00E26A8F">
      <w:pPr>
        <w:pStyle w:val="BodyText"/>
        <w:numPr>
          <w:ilvl w:val="0"/>
          <w:numId w:val="73"/>
        </w:numPr>
        <w:rPr>
          <w:rFonts w:ascii="Arial" w:hAnsi="Arial"/>
          <w:szCs w:val="22"/>
          <w:highlight w:val="red"/>
        </w:rPr>
      </w:pPr>
      <w:r w:rsidRPr="00EE2A8A">
        <w:rPr>
          <w:rFonts w:ascii="Arial" w:hAnsi="Arial"/>
          <w:szCs w:val="22"/>
          <w:highlight w:val="red"/>
        </w:rPr>
        <w:t>Internet advertising</w:t>
      </w:r>
    </w:p>
    <w:p w:rsidR="0034557D" w:rsidRDefault="0034557D" w:rsidP="00E26A8F">
      <w:pPr>
        <w:pStyle w:val="BodyText"/>
        <w:numPr>
          <w:ilvl w:val="0"/>
          <w:numId w:val="73"/>
        </w:numPr>
        <w:rPr>
          <w:rFonts w:ascii="Arial" w:hAnsi="Arial"/>
          <w:szCs w:val="22"/>
          <w:highlight w:val="red"/>
        </w:rPr>
      </w:pPr>
      <w:r>
        <w:rPr>
          <w:rFonts w:ascii="Arial" w:hAnsi="Arial"/>
          <w:szCs w:val="22"/>
          <w:highlight w:val="red"/>
        </w:rPr>
        <w:t>Brochures</w:t>
      </w:r>
      <w:r w:rsidR="00DF0EEE">
        <w:rPr>
          <w:rFonts w:ascii="Arial" w:hAnsi="Arial"/>
          <w:szCs w:val="22"/>
          <w:highlight w:val="red"/>
        </w:rPr>
        <w:t xml:space="preserve"> and catalogues</w:t>
      </w:r>
      <w:r w:rsidR="00892A5D">
        <w:rPr>
          <w:rFonts w:ascii="Arial" w:hAnsi="Arial"/>
          <w:szCs w:val="22"/>
          <w:highlight w:val="red"/>
        </w:rPr>
        <w:t xml:space="preserve"> (including their delivery)</w:t>
      </w:r>
    </w:p>
    <w:p w:rsidR="00DF0EEE" w:rsidRPr="00EE2A8A" w:rsidRDefault="00DF0EEE" w:rsidP="00E26A8F">
      <w:pPr>
        <w:pStyle w:val="BodyText"/>
        <w:numPr>
          <w:ilvl w:val="0"/>
          <w:numId w:val="73"/>
        </w:numPr>
        <w:rPr>
          <w:rFonts w:ascii="Arial" w:hAnsi="Arial"/>
          <w:szCs w:val="22"/>
          <w:highlight w:val="red"/>
        </w:rPr>
      </w:pPr>
      <w:r>
        <w:rPr>
          <w:rFonts w:ascii="Arial" w:hAnsi="Arial"/>
          <w:szCs w:val="22"/>
          <w:highlight w:val="red"/>
        </w:rPr>
        <w:t xml:space="preserve">Newspaper </w:t>
      </w:r>
      <w:r w:rsidR="0034524A">
        <w:rPr>
          <w:rFonts w:ascii="Arial" w:hAnsi="Arial"/>
          <w:szCs w:val="22"/>
          <w:highlight w:val="red"/>
        </w:rPr>
        <w:t>advertising</w:t>
      </w:r>
    </w:p>
    <w:p w:rsidR="00A97433" w:rsidRPr="00EE2A8A" w:rsidRDefault="00A97433" w:rsidP="00E26A8F">
      <w:pPr>
        <w:pStyle w:val="BodyText"/>
        <w:numPr>
          <w:ilvl w:val="0"/>
          <w:numId w:val="73"/>
        </w:numPr>
        <w:rPr>
          <w:rFonts w:ascii="Arial" w:hAnsi="Arial"/>
          <w:szCs w:val="22"/>
          <w:highlight w:val="red"/>
        </w:rPr>
      </w:pPr>
      <w:r w:rsidRPr="00EE2A8A">
        <w:rPr>
          <w:rFonts w:ascii="Arial" w:hAnsi="Arial"/>
          <w:szCs w:val="22"/>
          <w:highlight w:val="red"/>
        </w:rPr>
        <w:t>Sponsorship/Public Relations</w:t>
      </w:r>
    </w:p>
    <w:p w:rsidR="00A97433" w:rsidRPr="00EE2A8A" w:rsidRDefault="00A97433" w:rsidP="00E26A8F">
      <w:pPr>
        <w:pStyle w:val="BodyText"/>
        <w:numPr>
          <w:ilvl w:val="0"/>
          <w:numId w:val="73"/>
        </w:numPr>
        <w:rPr>
          <w:rFonts w:ascii="Arial" w:hAnsi="Arial"/>
          <w:szCs w:val="22"/>
          <w:highlight w:val="red"/>
        </w:rPr>
      </w:pPr>
      <w:r w:rsidRPr="00EE2A8A">
        <w:rPr>
          <w:rFonts w:ascii="Arial" w:hAnsi="Arial"/>
          <w:szCs w:val="22"/>
          <w:highlight w:val="red"/>
        </w:rPr>
        <w:t xml:space="preserve">Developing </w:t>
      </w:r>
      <w:r w:rsidR="00892A5D">
        <w:rPr>
          <w:rFonts w:ascii="Arial" w:hAnsi="Arial"/>
          <w:szCs w:val="22"/>
          <w:highlight w:val="red"/>
        </w:rPr>
        <w:t xml:space="preserve">and maintaining </w:t>
      </w:r>
      <w:r w:rsidRPr="00EE2A8A">
        <w:rPr>
          <w:rFonts w:ascii="Arial" w:hAnsi="Arial"/>
          <w:szCs w:val="22"/>
          <w:highlight w:val="red"/>
        </w:rPr>
        <w:t>the customer loyalty program</w:t>
      </w:r>
    </w:p>
    <w:p w:rsidR="00A97433" w:rsidRDefault="00A97433" w:rsidP="00E26A8F">
      <w:pPr>
        <w:pStyle w:val="BodyText"/>
        <w:numPr>
          <w:ilvl w:val="0"/>
          <w:numId w:val="73"/>
        </w:numPr>
        <w:rPr>
          <w:rFonts w:ascii="Arial" w:hAnsi="Arial"/>
          <w:szCs w:val="22"/>
          <w:highlight w:val="red"/>
        </w:rPr>
      </w:pPr>
      <w:r w:rsidRPr="00EE2A8A">
        <w:rPr>
          <w:rFonts w:ascii="Arial" w:hAnsi="Arial"/>
          <w:szCs w:val="22"/>
          <w:highlight w:val="red"/>
        </w:rPr>
        <w:t>Product and customer research</w:t>
      </w:r>
    </w:p>
    <w:p w:rsidR="00892A5D" w:rsidRDefault="00892A5D" w:rsidP="00E26A8F">
      <w:pPr>
        <w:pStyle w:val="BodyText"/>
        <w:numPr>
          <w:ilvl w:val="0"/>
          <w:numId w:val="73"/>
        </w:numPr>
        <w:rPr>
          <w:rFonts w:ascii="Arial" w:hAnsi="Arial"/>
          <w:szCs w:val="22"/>
          <w:highlight w:val="red"/>
        </w:rPr>
      </w:pPr>
      <w:r>
        <w:rPr>
          <w:rFonts w:ascii="Arial" w:hAnsi="Arial"/>
          <w:szCs w:val="22"/>
          <w:highlight w:val="red"/>
        </w:rPr>
        <w:t>Maintaining and updating the Thermotec brand image</w:t>
      </w:r>
    </w:p>
    <w:p w:rsidR="00586A8C" w:rsidRPr="00EE2A8A" w:rsidRDefault="00586A8C" w:rsidP="00E26A8F">
      <w:pPr>
        <w:pStyle w:val="BodyText"/>
        <w:numPr>
          <w:ilvl w:val="0"/>
          <w:numId w:val="73"/>
        </w:numPr>
        <w:rPr>
          <w:rFonts w:ascii="Arial" w:hAnsi="Arial"/>
          <w:szCs w:val="22"/>
          <w:highlight w:val="red"/>
        </w:rPr>
      </w:pPr>
      <w:r>
        <w:rPr>
          <w:rFonts w:ascii="Arial" w:hAnsi="Arial"/>
          <w:szCs w:val="22"/>
          <w:highlight w:val="red"/>
        </w:rPr>
        <w:t xml:space="preserve">Other marketing media </w:t>
      </w:r>
    </w:p>
    <w:p w:rsidR="00A97433" w:rsidRDefault="00A97433" w:rsidP="00A97433">
      <w:pPr>
        <w:pStyle w:val="BodyText"/>
      </w:pPr>
    </w:p>
    <w:p w:rsidR="00A97433" w:rsidRPr="00745404" w:rsidRDefault="00654C9E" w:rsidP="00654C9E">
      <w:pPr>
        <w:pStyle w:val="Heading2"/>
        <w:numPr>
          <w:ilvl w:val="1"/>
          <w:numId w:val="139"/>
        </w:numPr>
        <w:ind w:left="1134" w:hanging="567"/>
      </w:pPr>
      <w:r>
        <w:t xml:space="preserve"> </w:t>
      </w:r>
      <w:r w:rsidR="00A97433" w:rsidRPr="00745404">
        <w:t>Payment for Other Services</w:t>
      </w:r>
    </w:p>
    <w:p w:rsidR="00A97433" w:rsidRPr="00745404" w:rsidRDefault="00A97433" w:rsidP="00654C9E">
      <w:pPr>
        <w:pStyle w:val="BodyText"/>
        <w:ind w:left="567"/>
        <w:rPr>
          <w:rFonts w:ascii="Arial" w:hAnsi="Arial"/>
          <w:szCs w:val="22"/>
        </w:rPr>
      </w:pPr>
      <w:r>
        <w:rPr>
          <w:rFonts w:ascii="Arial" w:hAnsi="Arial"/>
          <w:szCs w:val="22"/>
        </w:rPr>
        <w:t>Thermotec</w:t>
      </w:r>
      <w:r w:rsidRPr="00745404">
        <w:rPr>
          <w:rFonts w:ascii="Arial" w:hAnsi="Arial"/>
          <w:szCs w:val="22"/>
        </w:rPr>
        <w:t xml:space="preserve"> will assist you with your franchise business. This may involve us providing extra services such as training, financial reporting or seminars to help improve your business and your employees. As a result, you may have to pay for some of these services including:</w:t>
      </w:r>
    </w:p>
    <w:p w:rsidR="00A97433" w:rsidRPr="00745404" w:rsidRDefault="00A97433" w:rsidP="00654C9E">
      <w:pPr>
        <w:pStyle w:val="BodyText"/>
        <w:ind w:left="567"/>
        <w:rPr>
          <w:rFonts w:ascii="Arial" w:hAnsi="Arial"/>
          <w:szCs w:val="22"/>
        </w:rPr>
      </w:pPr>
    </w:p>
    <w:p w:rsidR="00A97433" w:rsidRPr="00745404" w:rsidRDefault="00A97433" w:rsidP="00654C9E">
      <w:pPr>
        <w:pStyle w:val="BodyText"/>
        <w:numPr>
          <w:ilvl w:val="0"/>
          <w:numId w:val="74"/>
        </w:numPr>
        <w:ind w:left="1287"/>
        <w:rPr>
          <w:rFonts w:ascii="Arial" w:hAnsi="Arial"/>
          <w:szCs w:val="22"/>
        </w:rPr>
      </w:pPr>
      <w:r w:rsidRPr="00745404">
        <w:rPr>
          <w:rFonts w:ascii="Arial" w:hAnsi="Arial"/>
          <w:szCs w:val="22"/>
        </w:rPr>
        <w:t>Training and seminar costs</w:t>
      </w:r>
    </w:p>
    <w:p w:rsidR="00A97433" w:rsidRPr="00745404" w:rsidRDefault="00A97433" w:rsidP="00654C9E">
      <w:pPr>
        <w:pStyle w:val="BodyText"/>
        <w:numPr>
          <w:ilvl w:val="0"/>
          <w:numId w:val="74"/>
        </w:numPr>
        <w:ind w:left="1287"/>
        <w:rPr>
          <w:rFonts w:ascii="Arial" w:hAnsi="Arial"/>
          <w:szCs w:val="22"/>
        </w:rPr>
      </w:pPr>
      <w:r w:rsidRPr="00745404">
        <w:rPr>
          <w:rFonts w:ascii="Arial" w:hAnsi="Arial"/>
          <w:szCs w:val="22"/>
        </w:rPr>
        <w:t xml:space="preserve">Costs of audit where discrepancy between your reported and actual revenue exceeds </w:t>
      </w:r>
      <w:r w:rsidRPr="00745404">
        <w:rPr>
          <w:rFonts w:ascii="Arial" w:hAnsi="Arial"/>
          <w:szCs w:val="22"/>
          <w:highlight w:val="red"/>
        </w:rPr>
        <w:t>x%.</w:t>
      </w:r>
    </w:p>
    <w:p w:rsidR="00A97433" w:rsidRPr="00745404" w:rsidRDefault="00A97433" w:rsidP="00654C9E">
      <w:pPr>
        <w:pStyle w:val="BodyText"/>
        <w:numPr>
          <w:ilvl w:val="0"/>
          <w:numId w:val="74"/>
        </w:numPr>
        <w:ind w:left="1287"/>
        <w:rPr>
          <w:rFonts w:ascii="Arial" w:hAnsi="Arial"/>
          <w:szCs w:val="22"/>
        </w:rPr>
      </w:pPr>
      <w:r w:rsidRPr="00745404">
        <w:rPr>
          <w:rFonts w:ascii="Arial" w:hAnsi="Arial"/>
          <w:szCs w:val="22"/>
        </w:rPr>
        <w:lastRenderedPageBreak/>
        <w:t>Renewal fees</w:t>
      </w:r>
    </w:p>
    <w:p w:rsidR="00A97433" w:rsidRPr="00745404" w:rsidRDefault="00A97433" w:rsidP="00654C9E">
      <w:pPr>
        <w:pStyle w:val="BodyText"/>
        <w:numPr>
          <w:ilvl w:val="0"/>
          <w:numId w:val="74"/>
        </w:numPr>
        <w:ind w:left="1287"/>
        <w:rPr>
          <w:rFonts w:ascii="Arial" w:hAnsi="Arial"/>
          <w:szCs w:val="22"/>
        </w:rPr>
      </w:pPr>
      <w:r w:rsidRPr="00745404">
        <w:rPr>
          <w:rFonts w:ascii="Arial" w:hAnsi="Arial"/>
          <w:szCs w:val="22"/>
        </w:rPr>
        <w:t>Interest on payments</w:t>
      </w:r>
    </w:p>
    <w:p w:rsidR="00A97433" w:rsidRPr="00745404" w:rsidRDefault="00A97433" w:rsidP="00654C9E">
      <w:pPr>
        <w:pStyle w:val="BodyText"/>
        <w:numPr>
          <w:ilvl w:val="0"/>
          <w:numId w:val="74"/>
        </w:numPr>
        <w:ind w:left="1287"/>
        <w:rPr>
          <w:rFonts w:ascii="Arial" w:hAnsi="Arial"/>
          <w:szCs w:val="22"/>
        </w:rPr>
      </w:pPr>
      <w:r w:rsidRPr="00745404">
        <w:rPr>
          <w:rFonts w:ascii="Arial" w:hAnsi="Arial"/>
          <w:szCs w:val="22"/>
        </w:rPr>
        <w:t>Assignment fees</w:t>
      </w:r>
    </w:p>
    <w:p w:rsidR="00A97433" w:rsidRPr="00745404" w:rsidRDefault="00A97433" w:rsidP="00654C9E">
      <w:pPr>
        <w:pStyle w:val="BodyText"/>
        <w:ind w:left="1287"/>
        <w:rPr>
          <w:rFonts w:ascii="Arial" w:hAnsi="Arial"/>
          <w:szCs w:val="22"/>
        </w:rPr>
      </w:pPr>
    </w:p>
    <w:p w:rsidR="00A97433" w:rsidRPr="00745404" w:rsidRDefault="00A97433" w:rsidP="00E04AC3">
      <w:pPr>
        <w:pStyle w:val="BodyText"/>
        <w:ind w:left="567"/>
        <w:rPr>
          <w:rFonts w:ascii="Arial" w:hAnsi="Arial"/>
          <w:szCs w:val="22"/>
        </w:rPr>
      </w:pPr>
      <w:r w:rsidRPr="00745404">
        <w:rPr>
          <w:rFonts w:ascii="Arial" w:hAnsi="Arial"/>
          <w:szCs w:val="22"/>
        </w:rPr>
        <w:t>Some other, unexpected additiona</w:t>
      </w:r>
      <w:r w:rsidR="00E04AC3">
        <w:rPr>
          <w:rFonts w:ascii="Arial" w:hAnsi="Arial"/>
          <w:szCs w:val="22"/>
        </w:rPr>
        <w:t>l costs may also be applicable.</w:t>
      </w:r>
    </w:p>
    <w:p w:rsidR="00A97433" w:rsidRPr="00745404" w:rsidRDefault="00654C9E" w:rsidP="00654C9E">
      <w:pPr>
        <w:pStyle w:val="Heading2"/>
        <w:numPr>
          <w:ilvl w:val="1"/>
          <w:numId w:val="139"/>
        </w:numPr>
        <w:ind w:left="1134" w:hanging="567"/>
      </w:pPr>
      <w:r>
        <w:t xml:space="preserve"> </w:t>
      </w:r>
      <w:r w:rsidR="00A97433" w:rsidRPr="00745404">
        <w:t>Payment for products</w:t>
      </w:r>
    </w:p>
    <w:p w:rsidR="00D445AA" w:rsidRDefault="00A97433" w:rsidP="00654C9E">
      <w:pPr>
        <w:pStyle w:val="BodyText"/>
        <w:ind w:left="567"/>
        <w:rPr>
          <w:rFonts w:ascii="Arial" w:hAnsi="Arial"/>
          <w:szCs w:val="22"/>
        </w:rPr>
      </w:pPr>
      <w:r w:rsidRPr="00745404">
        <w:rPr>
          <w:rFonts w:ascii="Arial" w:hAnsi="Arial"/>
          <w:szCs w:val="22"/>
        </w:rPr>
        <w:t xml:space="preserve">Upon delivery of goods from </w:t>
      </w:r>
      <w:r>
        <w:rPr>
          <w:rFonts w:ascii="Arial" w:hAnsi="Arial"/>
          <w:szCs w:val="22"/>
        </w:rPr>
        <w:t>Thermotec</w:t>
      </w:r>
      <w:r w:rsidRPr="00745404">
        <w:rPr>
          <w:rFonts w:ascii="Arial" w:hAnsi="Arial"/>
          <w:szCs w:val="22"/>
        </w:rPr>
        <w:t xml:space="preserve">, an accompanying invoice will be presented. Amounts owed to </w:t>
      </w:r>
      <w:r>
        <w:rPr>
          <w:rFonts w:ascii="Arial" w:hAnsi="Arial"/>
          <w:szCs w:val="22"/>
        </w:rPr>
        <w:t>Thermotec</w:t>
      </w:r>
      <w:r w:rsidRPr="00745404">
        <w:rPr>
          <w:rFonts w:ascii="Arial" w:hAnsi="Arial"/>
          <w:szCs w:val="22"/>
        </w:rPr>
        <w:t xml:space="preserve"> for any products provided will be direct debited out </w:t>
      </w:r>
      <w:r w:rsidR="000D7ED0">
        <w:rPr>
          <w:rFonts w:ascii="Arial" w:hAnsi="Arial"/>
          <w:szCs w:val="22"/>
        </w:rPr>
        <w:t xml:space="preserve">of </w:t>
      </w:r>
      <w:r w:rsidRPr="00745404">
        <w:rPr>
          <w:rFonts w:ascii="Arial" w:hAnsi="Arial"/>
          <w:szCs w:val="22"/>
        </w:rPr>
        <w:t>your account on a weekly basis.</w:t>
      </w:r>
    </w:p>
    <w:p w:rsidR="00D445AA" w:rsidRDefault="0020159F" w:rsidP="00D445AA">
      <w:pPr>
        <w:pStyle w:val="Heading1"/>
        <w:numPr>
          <w:ilvl w:val="0"/>
          <w:numId w:val="139"/>
        </w:numPr>
      </w:pPr>
      <w:r>
        <w:t xml:space="preserve"> </w:t>
      </w:r>
      <w:r w:rsidR="00D445AA" w:rsidRPr="00445C29">
        <w:t>Cleaning</w:t>
      </w:r>
    </w:p>
    <w:p w:rsidR="00654C9E" w:rsidRPr="00654C9E" w:rsidRDefault="00654C9E" w:rsidP="00654C9E">
      <w:pPr>
        <w:pStyle w:val="Heading2"/>
        <w:numPr>
          <w:ilvl w:val="1"/>
          <w:numId w:val="139"/>
        </w:numPr>
        <w:ind w:left="1134" w:hanging="567"/>
      </w:pPr>
      <w:r>
        <w:t>Cleaning Agents</w:t>
      </w:r>
    </w:p>
    <w:p w:rsidR="00D445AA" w:rsidRDefault="00D445AA" w:rsidP="00654C9E">
      <w:pPr>
        <w:pStyle w:val="NoSpacing"/>
        <w:ind w:left="567"/>
        <w:rPr>
          <w:rFonts w:ascii="Arial" w:hAnsi="Arial" w:cs="Arial"/>
        </w:rPr>
      </w:pPr>
      <w:r>
        <w:rPr>
          <w:rFonts w:ascii="Arial" w:hAnsi="Arial" w:cs="Arial"/>
        </w:rPr>
        <w:t>It is important that you clean on a regular basis to ensure your franchise business looks appealing and professional to customers. At a minimum, the following should be cleaned daily:</w:t>
      </w:r>
    </w:p>
    <w:p w:rsidR="00D445AA" w:rsidRDefault="00D445AA" w:rsidP="00654C9E">
      <w:pPr>
        <w:pStyle w:val="NoSpacing"/>
        <w:ind w:left="567"/>
        <w:rPr>
          <w:rFonts w:ascii="Arial" w:hAnsi="Arial" w:cs="Arial"/>
        </w:rPr>
      </w:pPr>
    </w:p>
    <w:p w:rsidR="00D445AA" w:rsidRDefault="00D445AA" w:rsidP="00654C9E">
      <w:pPr>
        <w:pStyle w:val="NoSpacing"/>
        <w:numPr>
          <w:ilvl w:val="0"/>
          <w:numId w:val="75"/>
        </w:numPr>
        <w:ind w:left="1287"/>
        <w:rPr>
          <w:rFonts w:ascii="Arial" w:hAnsi="Arial" w:cs="Arial"/>
        </w:rPr>
      </w:pPr>
      <w:r>
        <w:rPr>
          <w:rFonts w:ascii="Arial" w:hAnsi="Arial" w:cs="Arial"/>
        </w:rPr>
        <w:t>Floors/Carpets/Tiles</w:t>
      </w:r>
    </w:p>
    <w:p w:rsidR="00D445AA" w:rsidRDefault="00D445AA" w:rsidP="00654C9E">
      <w:pPr>
        <w:pStyle w:val="NoSpacing"/>
        <w:numPr>
          <w:ilvl w:val="0"/>
          <w:numId w:val="75"/>
        </w:numPr>
        <w:ind w:left="1287"/>
        <w:rPr>
          <w:rFonts w:ascii="Arial" w:hAnsi="Arial" w:cs="Arial"/>
        </w:rPr>
      </w:pPr>
      <w:r>
        <w:rPr>
          <w:rFonts w:ascii="Arial" w:hAnsi="Arial" w:cs="Arial"/>
        </w:rPr>
        <w:t>Bins should be cleaned and emptied</w:t>
      </w:r>
    </w:p>
    <w:p w:rsidR="00D445AA" w:rsidRDefault="00D445AA" w:rsidP="00654C9E">
      <w:pPr>
        <w:pStyle w:val="NoSpacing"/>
        <w:numPr>
          <w:ilvl w:val="0"/>
          <w:numId w:val="75"/>
        </w:numPr>
        <w:ind w:left="1287"/>
        <w:rPr>
          <w:rFonts w:ascii="Arial" w:hAnsi="Arial" w:cs="Arial"/>
        </w:rPr>
      </w:pPr>
      <w:r>
        <w:rPr>
          <w:rFonts w:ascii="Arial" w:hAnsi="Arial" w:cs="Arial"/>
        </w:rPr>
        <w:t>All windows</w:t>
      </w:r>
    </w:p>
    <w:p w:rsidR="00D445AA" w:rsidRDefault="00D445AA" w:rsidP="00654C9E">
      <w:pPr>
        <w:pStyle w:val="NoSpacing"/>
        <w:numPr>
          <w:ilvl w:val="0"/>
          <w:numId w:val="75"/>
        </w:numPr>
        <w:ind w:left="1287"/>
        <w:rPr>
          <w:rFonts w:ascii="Arial" w:hAnsi="Arial" w:cs="Arial"/>
        </w:rPr>
      </w:pPr>
      <w:r>
        <w:rPr>
          <w:rFonts w:ascii="Arial" w:hAnsi="Arial" w:cs="Arial"/>
        </w:rPr>
        <w:t>Counter or product serving areas</w:t>
      </w:r>
    </w:p>
    <w:p w:rsidR="00D445AA" w:rsidRDefault="00D445AA" w:rsidP="00654C9E">
      <w:pPr>
        <w:pStyle w:val="NoSpacing"/>
        <w:numPr>
          <w:ilvl w:val="0"/>
          <w:numId w:val="75"/>
        </w:numPr>
        <w:ind w:left="1287"/>
        <w:rPr>
          <w:rFonts w:ascii="Arial" w:hAnsi="Arial" w:cs="Arial"/>
        </w:rPr>
      </w:pPr>
      <w:r>
        <w:rPr>
          <w:rFonts w:ascii="Arial" w:hAnsi="Arial" w:cs="Arial"/>
        </w:rPr>
        <w:t>Display areas</w:t>
      </w:r>
    </w:p>
    <w:p w:rsidR="00D445AA" w:rsidRDefault="00D445AA" w:rsidP="00654C9E">
      <w:pPr>
        <w:pStyle w:val="NoSpacing"/>
        <w:numPr>
          <w:ilvl w:val="0"/>
          <w:numId w:val="75"/>
        </w:numPr>
        <w:ind w:left="1287"/>
        <w:rPr>
          <w:rFonts w:ascii="Arial" w:hAnsi="Arial" w:cs="Arial"/>
        </w:rPr>
      </w:pPr>
      <w:r>
        <w:rPr>
          <w:rFonts w:ascii="Arial" w:hAnsi="Arial" w:cs="Arial"/>
        </w:rPr>
        <w:t>Tables and chairs</w:t>
      </w:r>
    </w:p>
    <w:p w:rsidR="00D445AA" w:rsidRDefault="00D445AA" w:rsidP="00654C9E">
      <w:pPr>
        <w:pStyle w:val="NoSpacing"/>
        <w:numPr>
          <w:ilvl w:val="0"/>
          <w:numId w:val="75"/>
        </w:numPr>
        <w:ind w:left="1287"/>
        <w:rPr>
          <w:rFonts w:ascii="Arial" w:hAnsi="Arial" w:cs="Arial"/>
        </w:rPr>
      </w:pPr>
      <w:r>
        <w:rPr>
          <w:rFonts w:ascii="Arial" w:hAnsi="Arial" w:cs="Arial"/>
        </w:rPr>
        <w:t>Vehicles &amp; other company assets displaying the Thermotec Logo</w:t>
      </w:r>
    </w:p>
    <w:p w:rsidR="00654C9E" w:rsidRPr="00654C9E" w:rsidRDefault="00654C9E" w:rsidP="00654C9E">
      <w:pPr>
        <w:pStyle w:val="NoSpacing"/>
        <w:ind w:left="720"/>
        <w:rPr>
          <w:rFonts w:ascii="Arial" w:hAnsi="Arial" w:cs="Arial"/>
        </w:rPr>
      </w:pPr>
    </w:p>
    <w:p w:rsidR="00D445AA" w:rsidRDefault="00D445AA" w:rsidP="00654C9E">
      <w:pPr>
        <w:pStyle w:val="Heading2"/>
        <w:numPr>
          <w:ilvl w:val="1"/>
          <w:numId w:val="139"/>
        </w:numPr>
        <w:ind w:left="1134" w:hanging="524"/>
      </w:pPr>
      <w:r>
        <w:t>Ongoing Cleaning</w:t>
      </w:r>
    </w:p>
    <w:p w:rsidR="00D445AA" w:rsidRPr="00445C29" w:rsidRDefault="00D445AA" w:rsidP="00654C9E">
      <w:pPr>
        <w:pStyle w:val="NoSpacing"/>
        <w:ind w:left="610"/>
        <w:rPr>
          <w:rFonts w:ascii="Arial" w:hAnsi="Arial" w:cs="Arial"/>
        </w:rPr>
      </w:pPr>
      <w:r>
        <w:rPr>
          <w:rFonts w:ascii="Arial" w:hAnsi="Arial" w:cs="Arial"/>
        </w:rPr>
        <w:t>If you see a mess, it is best to clean it up straight away. This helps maintain the store throughout the day. Make sure you clean any spills or mess that could endanger customers or staff immediately.</w:t>
      </w:r>
    </w:p>
    <w:p w:rsidR="00E769ED" w:rsidRPr="00126D51" w:rsidRDefault="0020159F" w:rsidP="0020159F">
      <w:pPr>
        <w:pStyle w:val="Heading1"/>
        <w:numPr>
          <w:ilvl w:val="0"/>
          <w:numId w:val="139"/>
        </w:numPr>
      </w:pPr>
      <w:r>
        <w:t xml:space="preserve"> </w:t>
      </w:r>
      <w:r w:rsidR="00E769ED" w:rsidRPr="00126D51">
        <w:t>Display Products</w:t>
      </w:r>
    </w:p>
    <w:p w:rsidR="00E769ED" w:rsidRPr="00126D51" w:rsidRDefault="00E769ED" w:rsidP="00E769ED">
      <w:pPr>
        <w:pStyle w:val="BodyText"/>
        <w:rPr>
          <w:rFonts w:ascii="Arial" w:hAnsi="Arial"/>
          <w:szCs w:val="22"/>
        </w:rPr>
      </w:pPr>
      <w:r w:rsidRPr="00126D51">
        <w:rPr>
          <w:rFonts w:ascii="Arial" w:hAnsi="Arial"/>
          <w:szCs w:val="22"/>
        </w:rPr>
        <w:t xml:space="preserve">Having clean and presentable displays are important for selling products in a THERMOTEC franchise business. As customers are looking for a high quality products, they must be displayed in a fashion which best represents their features. Products must look fresh, cleanly presented and appealing to the customer. If you are selling food, steam should be appearing off hot products and the smell should attract customers. Jewellery for example, should be shining and draw the customer’s eye. Good displays are important for attracting customers and promoting the quality of your product. </w:t>
      </w:r>
    </w:p>
    <w:p w:rsidR="00E769ED" w:rsidRPr="00126D51" w:rsidRDefault="00E769ED" w:rsidP="00E769ED">
      <w:pPr>
        <w:pStyle w:val="BodyText"/>
        <w:rPr>
          <w:rFonts w:ascii="Arial" w:hAnsi="Arial"/>
          <w:szCs w:val="22"/>
        </w:rPr>
      </w:pPr>
    </w:p>
    <w:p w:rsidR="00E769ED" w:rsidRPr="00126D51" w:rsidRDefault="00E769ED" w:rsidP="00E769ED">
      <w:pPr>
        <w:pStyle w:val="BodyText"/>
        <w:rPr>
          <w:rFonts w:ascii="Arial" w:hAnsi="Arial"/>
          <w:szCs w:val="22"/>
        </w:rPr>
      </w:pPr>
      <w:r w:rsidRPr="00126D51">
        <w:rPr>
          <w:rFonts w:ascii="Arial" w:hAnsi="Arial"/>
          <w:szCs w:val="22"/>
        </w:rPr>
        <w:t>Keys to making sure your product display is optimised include;</w:t>
      </w:r>
    </w:p>
    <w:p w:rsidR="00E769ED" w:rsidRPr="00126D51" w:rsidRDefault="00E769ED" w:rsidP="00E26A8F">
      <w:pPr>
        <w:pStyle w:val="BodyText"/>
        <w:numPr>
          <w:ilvl w:val="0"/>
          <w:numId w:val="91"/>
        </w:numPr>
        <w:rPr>
          <w:rFonts w:ascii="Arial" w:hAnsi="Arial"/>
          <w:szCs w:val="22"/>
        </w:rPr>
      </w:pPr>
      <w:r w:rsidRPr="00126D51">
        <w:rPr>
          <w:rFonts w:ascii="Arial" w:hAnsi="Arial"/>
          <w:szCs w:val="22"/>
        </w:rPr>
        <w:t>Ensuring you have sufficient stock – when products start to get low, replenish them</w:t>
      </w:r>
    </w:p>
    <w:p w:rsidR="00E769ED" w:rsidRPr="00126D51" w:rsidRDefault="00E769ED" w:rsidP="00E26A8F">
      <w:pPr>
        <w:pStyle w:val="BodyText"/>
        <w:numPr>
          <w:ilvl w:val="0"/>
          <w:numId w:val="91"/>
        </w:numPr>
        <w:rPr>
          <w:rFonts w:ascii="Arial" w:hAnsi="Arial"/>
          <w:szCs w:val="22"/>
        </w:rPr>
      </w:pPr>
      <w:r w:rsidRPr="00126D51">
        <w:rPr>
          <w:rFonts w:ascii="Arial" w:hAnsi="Arial"/>
          <w:szCs w:val="22"/>
        </w:rPr>
        <w:t>Clean spillages or product overflow as they occur</w:t>
      </w:r>
    </w:p>
    <w:p w:rsidR="00E769ED" w:rsidRPr="00126D51" w:rsidRDefault="00E769ED" w:rsidP="00E26A8F">
      <w:pPr>
        <w:pStyle w:val="BodyText"/>
        <w:numPr>
          <w:ilvl w:val="0"/>
          <w:numId w:val="91"/>
        </w:numPr>
        <w:rPr>
          <w:rFonts w:ascii="Arial" w:hAnsi="Arial"/>
          <w:szCs w:val="22"/>
        </w:rPr>
      </w:pPr>
      <w:r w:rsidRPr="00126D51">
        <w:rPr>
          <w:rFonts w:ascii="Arial" w:hAnsi="Arial"/>
          <w:szCs w:val="22"/>
        </w:rPr>
        <w:t>Ensure glass displays are clean, well lit and products are visible</w:t>
      </w:r>
    </w:p>
    <w:p w:rsidR="00E769ED" w:rsidRPr="00126D51" w:rsidRDefault="00E769ED" w:rsidP="00E26A8F">
      <w:pPr>
        <w:pStyle w:val="BodyText"/>
        <w:numPr>
          <w:ilvl w:val="0"/>
          <w:numId w:val="91"/>
        </w:numPr>
        <w:rPr>
          <w:rFonts w:ascii="Arial" w:hAnsi="Arial"/>
          <w:szCs w:val="22"/>
          <w:highlight w:val="cyan"/>
        </w:rPr>
      </w:pPr>
      <w:r w:rsidRPr="00126D51">
        <w:rPr>
          <w:rFonts w:ascii="Arial" w:hAnsi="Arial"/>
          <w:szCs w:val="22"/>
        </w:rPr>
        <w:t xml:space="preserve">Position your products accordingly, taking into account purchase volume and margins </w:t>
      </w:r>
    </w:p>
    <w:p w:rsidR="00E769ED" w:rsidRPr="00126D51" w:rsidRDefault="00E769ED" w:rsidP="00E26A8F">
      <w:pPr>
        <w:pStyle w:val="BodyText"/>
        <w:numPr>
          <w:ilvl w:val="0"/>
          <w:numId w:val="91"/>
        </w:numPr>
        <w:rPr>
          <w:rFonts w:ascii="Arial" w:hAnsi="Arial"/>
          <w:szCs w:val="22"/>
        </w:rPr>
      </w:pPr>
      <w:r w:rsidRPr="00126D51">
        <w:rPr>
          <w:rFonts w:ascii="Arial" w:hAnsi="Arial"/>
          <w:szCs w:val="22"/>
        </w:rPr>
        <w:t>Ensure products are neatly displayed</w:t>
      </w:r>
    </w:p>
    <w:p w:rsidR="00E769ED" w:rsidRPr="00126D51" w:rsidRDefault="00E769ED" w:rsidP="00E26A8F">
      <w:pPr>
        <w:pStyle w:val="BodyText"/>
        <w:numPr>
          <w:ilvl w:val="0"/>
          <w:numId w:val="91"/>
        </w:numPr>
        <w:rPr>
          <w:rFonts w:ascii="Arial" w:hAnsi="Arial"/>
          <w:szCs w:val="22"/>
        </w:rPr>
      </w:pPr>
      <w:r w:rsidRPr="00126D51">
        <w:rPr>
          <w:rFonts w:ascii="Arial" w:hAnsi="Arial"/>
          <w:szCs w:val="22"/>
        </w:rPr>
        <w:lastRenderedPageBreak/>
        <w:t>Ensure products look fresh and appealing</w:t>
      </w:r>
    </w:p>
    <w:p w:rsidR="00E769ED" w:rsidRPr="00126D51" w:rsidRDefault="00E769ED" w:rsidP="00E26A8F">
      <w:pPr>
        <w:pStyle w:val="BodyText"/>
        <w:numPr>
          <w:ilvl w:val="0"/>
          <w:numId w:val="91"/>
        </w:numPr>
        <w:rPr>
          <w:rFonts w:ascii="Arial" w:hAnsi="Arial"/>
          <w:szCs w:val="22"/>
        </w:rPr>
      </w:pPr>
      <w:r w:rsidRPr="00126D51">
        <w:rPr>
          <w:rFonts w:ascii="Arial" w:hAnsi="Arial"/>
          <w:szCs w:val="22"/>
        </w:rPr>
        <w:t>Ensure all price tags or signs relating to product information are clearly visible and can be read by the customer</w:t>
      </w:r>
    </w:p>
    <w:p w:rsidR="00D445AA" w:rsidRPr="00654C9E" w:rsidRDefault="00E769ED" w:rsidP="00D445AA">
      <w:pPr>
        <w:pStyle w:val="BodyText"/>
        <w:numPr>
          <w:ilvl w:val="0"/>
          <w:numId w:val="91"/>
        </w:numPr>
        <w:rPr>
          <w:rFonts w:ascii="Arial" w:hAnsi="Arial"/>
          <w:szCs w:val="22"/>
        </w:rPr>
      </w:pPr>
      <w:r w:rsidRPr="00126D51">
        <w:rPr>
          <w:rFonts w:ascii="Arial" w:hAnsi="Arial"/>
          <w:szCs w:val="22"/>
        </w:rPr>
        <w:t>Branded products should always be displayed neatly and checked to ensure sufficient numbers are available</w:t>
      </w:r>
    </w:p>
    <w:p w:rsidR="00F83279" w:rsidRPr="00F83279" w:rsidRDefault="0020159F" w:rsidP="0020159F">
      <w:pPr>
        <w:pStyle w:val="Heading1"/>
        <w:numPr>
          <w:ilvl w:val="0"/>
          <w:numId w:val="139"/>
        </w:numPr>
      </w:pPr>
      <w:r>
        <w:t xml:space="preserve"> </w:t>
      </w:r>
      <w:r w:rsidR="00F83279" w:rsidRPr="00F83279">
        <w:t>Customer complaints</w:t>
      </w:r>
    </w:p>
    <w:p w:rsidR="00F83279" w:rsidRPr="00FA6A1B" w:rsidRDefault="00F83279" w:rsidP="00F83279">
      <w:pPr>
        <w:pStyle w:val="BodyText"/>
        <w:rPr>
          <w:rFonts w:ascii="Arial" w:hAnsi="Arial"/>
          <w:szCs w:val="22"/>
        </w:rPr>
      </w:pPr>
      <w:r w:rsidRPr="00FA6A1B">
        <w:rPr>
          <w:rFonts w:ascii="Arial" w:hAnsi="Arial"/>
          <w:szCs w:val="22"/>
        </w:rPr>
        <w:t>A customer complaint is a great opportunity to foster customer loyalty. Initially dissatisfied customers can be quickly turned into advocates for your business if they are handled effectively. This means dealing with customer problems, even if you are not at fault. Your staff will require the autonomy to handle customer complaints, so it is important to train them effectively. When dealing with customer complaints, you are advised to use the following process:</w:t>
      </w:r>
    </w:p>
    <w:p w:rsidR="00F83279" w:rsidRPr="00FA6A1B" w:rsidRDefault="00F83279" w:rsidP="00E26A8F">
      <w:pPr>
        <w:pStyle w:val="ListParagraph"/>
        <w:numPr>
          <w:ilvl w:val="0"/>
          <w:numId w:val="76"/>
        </w:numPr>
        <w:spacing w:before="100" w:beforeAutospacing="1" w:after="100" w:afterAutospacing="1"/>
        <w:rPr>
          <w:rFonts w:ascii="Arial" w:hAnsi="Arial" w:cs="Arial"/>
          <w:color w:val="000000"/>
        </w:rPr>
      </w:pPr>
      <w:r w:rsidRPr="00FA6A1B">
        <w:rPr>
          <w:rFonts w:ascii="Arial" w:hAnsi="Arial" w:cs="Arial"/>
          <w:color w:val="000000"/>
        </w:rPr>
        <w:t xml:space="preserve">Listen carefully to what the customer has to say, and let them finish. Don't get defensive. The customer is not attacking you personally; he or she has a problem and is upset. Repeat back what you are hearing to show that you have listened. </w:t>
      </w:r>
    </w:p>
    <w:p w:rsidR="00F83279" w:rsidRPr="00FA6A1B" w:rsidRDefault="00F83279" w:rsidP="00E26A8F">
      <w:pPr>
        <w:pStyle w:val="ListParagraph"/>
        <w:numPr>
          <w:ilvl w:val="0"/>
          <w:numId w:val="76"/>
        </w:numPr>
        <w:spacing w:before="100" w:beforeAutospacing="1" w:after="100" w:afterAutospacing="1"/>
        <w:rPr>
          <w:rFonts w:ascii="Arial" w:hAnsi="Arial" w:cs="Arial"/>
          <w:color w:val="000000"/>
        </w:rPr>
      </w:pPr>
      <w:r w:rsidRPr="00FA6A1B">
        <w:rPr>
          <w:rFonts w:ascii="Arial" w:hAnsi="Arial" w:cs="Arial"/>
          <w:color w:val="000000"/>
        </w:rPr>
        <w:t xml:space="preserve">Ask questions in a caring and concerned manner. The more information you can get from the customer, the better you will understand his or her perspective. </w:t>
      </w:r>
    </w:p>
    <w:p w:rsidR="00F83279" w:rsidRPr="00FA6A1B" w:rsidRDefault="00F83279" w:rsidP="00E26A8F">
      <w:pPr>
        <w:pStyle w:val="ListParagraph"/>
        <w:numPr>
          <w:ilvl w:val="0"/>
          <w:numId w:val="76"/>
        </w:numPr>
        <w:spacing w:before="100" w:beforeAutospacing="1" w:after="100" w:afterAutospacing="1"/>
        <w:rPr>
          <w:rFonts w:ascii="Arial" w:hAnsi="Arial" w:cs="Arial"/>
          <w:color w:val="000000"/>
        </w:rPr>
      </w:pPr>
      <w:r w:rsidRPr="00FA6A1B">
        <w:rPr>
          <w:rFonts w:ascii="Arial" w:hAnsi="Arial" w:cs="Arial"/>
          <w:color w:val="000000"/>
        </w:rPr>
        <w:t xml:space="preserve">Put yourself in their shoes. Your goal is to solve the problem, not argue. The customer needs to feel like you’re on his or her side and that you empathise with the situation. </w:t>
      </w:r>
    </w:p>
    <w:p w:rsidR="00F83279" w:rsidRPr="00FA6A1B" w:rsidRDefault="00F83279" w:rsidP="00E26A8F">
      <w:pPr>
        <w:pStyle w:val="ListParagraph"/>
        <w:numPr>
          <w:ilvl w:val="0"/>
          <w:numId w:val="76"/>
        </w:numPr>
        <w:spacing w:before="100" w:beforeAutospacing="1" w:after="100" w:afterAutospacing="1"/>
        <w:rPr>
          <w:rFonts w:ascii="Arial" w:hAnsi="Arial" w:cs="Arial"/>
          <w:color w:val="000000"/>
        </w:rPr>
      </w:pPr>
      <w:r w:rsidRPr="00FA6A1B">
        <w:rPr>
          <w:rFonts w:ascii="Arial" w:hAnsi="Arial" w:cs="Arial"/>
          <w:color w:val="000000"/>
        </w:rPr>
        <w:t>Apologise without blaming. When a customer senses that you are sincerely sorry, it usually diffuses the situation. Don't blame another person or department. Just say, "I'm sorry about that.”</w:t>
      </w:r>
    </w:p>
    <w:p w:rsidR="00F83279" w:rsidRPr="00FA6A1B" w:rsidRDefault="00F83279" w:rsidP="00E26A8F">
      <w:pPr>
        <w:pStyle w:val="ListParagraph"/>
        <w:numPr>
          <w:ilvl w:val="0"/>
          <w:numId w:val="76"/>
        </w:numPr>
        <w:spacing w:before="100" w:beforeAutospacing="1" w:after="100" w:afterAutospacing="1"/>
        <w:rPr>
          <w:rFonts w:ascii="Arial" w:hAnsi="Arial" w:cs="Arial"/>
          <w:color w:val="000000"/>
        </w:rPr>
      </w:pPr>
      <w:r w:rsidRPr="00FA6A1B">
        <w:rPr>
          <w:rFonts w:ascii="Arial" w:hAnsi="Arial" w:cs="Arial"/>
          <w:color w:val="000000"/>
        </w:rPr>
        <w:t xml:space="preserve">Ask the customer, "What would be an acceptable solution to you?" Whether or not the customer knows what a good solution would be, it’s best to propose one or more solutions to alleviate his or her pain. Become a partner with the customer in solving the problem. </w:t>
      </w:r>
    </w:p>
    <w:p w:rsidR="00F83279" w:rsidRPr="00FA6A1B" w:rsidRDefault="00F83279" w:rsidP="00E26A8F">
      <w:pPr>
        <w:pStyle w:val="ListParagraph"/>
        <w:numPr>
          <w:ilvl w:val="0"/>
          <w:numId w:val="76"/>
        </w:numPr>
        <w:spacing w:before="100" w:beforeAutospacing="1" w:after="100" w:afterAutospacing="1"/>
        <w:rPr>
          <w:rFonts w:ascii="Arial" w:hAnsi="Arial" w:cs="Arial"/>
          <w:color w:val="000000"/>
        </w:rPr>
      </w:pPr>
      <w:r w:rsidRPr="00FA6A1B">
        <w:rPr>
          <w:rFonts w:ascii="Arial" w:hAnsi="Arial" w:cs="Arial"/>
          <w:color w:val="000000"/>
        </w:rPr>
        <w:t>Solve the problem, or find someone who can solve it. Research indicates that customers prefer the person they are speaking with to instantly solve their problem. When complaints are moved up the chain of command, they become more expensive to handle and only add to the customer's frustration.</w:t>
      </w:r>
    </w:p>
    <w:p w:rsidR="00654C9E" w:rsidRDefault="00F83279" w:rsidP="00F83279">
      <w:pPr>
        <w:rPr>
          <w:rFonts w:ascii="Arial" w:hAnsi="Arial" w:cs="Arial"/>
        </w:rPr>
      </w:pPr>
      <w:r w:rsidRPr="00FA6A1B">
        <w:rPr>
          <w:rFonts w:ascii="Arial" w:hAnsi="Arial" w:cs="Arial"/>
        </w:rPr>
        <w:t>If you are unable to resolve the problem, please contact Thermotec Head Office for assistance</w:t>
      </w:r>
    </w:p>
    <w:p w:rsidR="00654C9E" w:rsidRDefault="00654C9E" w:rsidP="00F83279">
      <w:pPr>
        <w:rPr>
          <w:rFonts w:ascii="Arial" w:hAnsi="Arial" w:cs="Arial"/>
        </w:rPr>
      </w:pPr>
    </w:p>
    <w:p w:rsidR="00F83279" w:rsidRPr="00F83279" w:rsidRDefault="00F83279" w:rsidP="00F83279">
      <w:pPr>
        <w:rPr>
          <w:rFonts w:ascii="Arial" w:hAnsi="Arial" w:cs="Arial"/>
        </w:rPr>
      </w:pPr>
      <w:r w:rsidRPr="00FA6A1B">
        <w:rPr>
          <w:rFonts w:ascii="Arial" w:hAnsi="Arial" w:cs="Arial"/>
        </w:rPr>
        <w:t>.</w:t>
      </w:r>
    </w:p>
    <w:p w:rsidR="00F83279" w:rsidRPr="00E04AC3" w:rsidRDefault="00F83279" w:rsidP="00E04AC3">
      <w:pPr>
        <w:pStyle w:val="Heading2"/>
        <w:numPr>
          <w:ilvl w:val="1"/>
          <w:numId w:val="139"/>
        </w:numPr>
        <w:ind w:left="1134" w:hanging="524"/>
        <w:rPr>
          <w:lang w:eastAsia="en-AU"/>
        </w:rPr>
      </w:pPr>
      <w:r w:rsidRPr="00FA6A1B">
        <w:rPr>
          <w:lang w:eastAsia="en-AU"/>
        </w:rPr>
        <w:t>Abusive customers</w:t>
      </w:r>
    </w:p>
    <w:p w:rsidR="00F83279" w:rsidRPr="00FA6A1B" w:rsidRDefault="00F83279" w:rsidP="00654C9E">
      <w:pPr>
        <w:pStyle w:val="Numberedlist"/>
        <w:numPr>
          <w:ilvl w:val="0"/>
          <w:numId w:val="0"/>
        </w:numPr>
        <w:ind w:left="610"/>
        <w:rPr>
          <w:rFonts w:cs="Arial"/>
          <w:color w:val="000000"/>
          <w:sz w:val="22"/>
          <w:szCs w:val="22"/>
          <w:lang w:val="en-AU" w:eastAsia="en-AU"/>
        </w:rPr>
      </w:pPr>
      <w:r w:rsidRPr="00FA6A1B">
        <w:rPr>
          <w:rFonts w:cs="Arial"/>
          <w:color w:val="000000"/>
          <w:sz w:val="22"/>
          <w:szCs w:val="22"/>
          <w:lang w:val="en-AU" w:eastAsia="en-AU"/>
        </w:rPr>
        <w:t>Unfortunately, you may experience some customers who are abusive towards you or other staff members. Their behaviour is out of your control, but you must do everything in your power to diffuse the situation. It can be extremely difficult to handle these situations, but you should attempt to:</w:t>
      </w:r>
    </w:p>
    <w:p w:rsidR="00F83279" w:rsidRPr="00FA6A1B" w:rsidRDefault="00F83279" w:rsidP="00654C9E">
      <w:pPr>
        <w:pStyle w:val="Numberedlist"/>
        <w:numPr>
          <w:ilvl w:val="0"/>
          <w:numId w:val="0"/>
        </w:numPr>
        <w:ind w:left="1537" w:hanging="360"/>
        <w:rPr>
          <w:rFonts w:cs="Arial"/>
          <w:sz w:val="22"/>
          <w:szCs w:val="22"/>
          <w:lang w:val="en-AU"/>
        </w:rPr>
      </w:pPr>
    </w:p>
    <w:p w:rsidR="00F83279" w:rsidRPr="00FA6A1B" w:rsidRDefault="00F83279" w:rsidP="00654C9E">
      <w:pPr>
        <w:pStyle w:val="Numberedlist"/>
        <w:numPr>
          <w:ilvl w:val="0"/>
          <w:numId w:val="78"/>
        </w:numPr>
        <w:ind w:left="1330"/>
        <w:rPr>
          <w:rFonts w:cs="Arial"/>
          <w:sz w:val="22"/>
          <w:szCs w:val="22"/>
          <w:lang w:val="en-AU"/>
        </w:rPr>
      </w:pPr>
      <w:r w:rsidRPr="00FA6A1B">
        <w:rPr>
          <w:rFonts w:cs="Arial"/>
          <w:sz w:val="22"/>
          <w:szCs w:val="22"/>
          <w:lang w:val="en-AU"/>
        </w:rPr>
        <w:t>Stay calm and speak slowly, being compassionate and understanding their anger</w:t>
      </w:r>
    </w:p>
    <w:p w:rsidR="00F83279" w:rsidRPr="00FA6A1B" w:rsidRDefault="00F83279" w:rsidP="00654C9E">
      <w:pPr>
        <w:pStyle w:val="Numberedlist"/>
        <w:numPr>
          <w:ilvl w:val="0"/>
          <w:numId w:val="77"/>
        </w:numPr>
        <w:ind w:left="1330"/>
        <w:rPr>
          <w:rFonts w:cs="Arial"/>
          <w:sz w:val="22"/>
          <w:szCs w:val="22"/>
          <w:lang w:val="en-AU"/>
        </w:rPr>
      </w:pPr>
      <w:r w:rsidRPr="00FA6A1B">
        <w:rPr>
          <w:rFonts w:cs="Arial"/>
          <w:sz w:val="22"/>
          <w:szCs w:val="22"/>
          <w:lang w:val="en-AU"/>
        </w:rPr>
        <w:t>Try to remove the customer from the store (if the behaviour is ridiculous and an act of them being drunk etc.)</w:t>
      </w:r>
    </w:p>
    <w:p w:rsidR="00F83279" w:rsidRPr="00FA6A1B" w:rsidRDefault="00F83279" w:rsidP="00654C9E">
      <w:pPr>
        <w:pStyle w:val="Numberedlist"/>
        <w:numPr>
          <w:ilvl w:val="0"/>
          <w:numId w:val="77"/>
        </w:numPr>
        <w:ind w:left="1330"/>
        <w:rPr>
          <w:rFonts w:cs="Arial"/>
          <w:sz w:val="22"/>
          <w:szCs w:val="22"/>
          <w:lang w:val="en-AU"/>
        </w:rPr>
      </w:pPr>
      <w:r w:rsidRPr="00FA6A1B">
        <w:rPr>
          <w:rFonts w:cs="Arial"/>
          <w:sz w:val="22"/>
          <w:szCs w:val="22"/>
          <w:lang w:val="en-AU"/>
        </w:rPr>
        <w:lastRenderedPageBreak/>
        <w:t>Try to encourage the customer away from other customers who may be intimidated</w:t>
      </w:r>
    </w:p>
    <w:p w:rsidR="00F83279" w:rsidRPr="00FA6A1B" w:rsidRDefault="00F83279" w:rsidP="00654C9E">
      <w:pPr>
        <w:pStyle w:val="Numberedlist"/>
        <w:numPr>
          <w:ilvl w:val="0"/>
          <w:numId w:val="77"/>
        </w:numPr>
        <w:ind w:left="1330"/>
        <w:rPr>
          <w:rFonts w:cs="Arial"/>
          <w:sz w:val="22"/>
          <w:szCs w:val="22"/>
          <w:lang w:val="en-AU"/>
        </w:rPr>
      </w:pPr>
      <w:r w:rsidRPr="00FA6A1B">
        <w:rPr>
          <w:rFonts w:cs="Arial"/>
          <w:sz w:val="22"/>
          <w:szCs w:val="22"/>
          <w:lang w:val="en-AU"/>
        </w:rPr>
        <w:t>Apologise to other customers</w:t>
      </w:r>
    </w:p>
    <w:p w:rsidR="00F83279" w:rsidRPr="00E04AC3" w:rsidRDefault="00F83279" w:rsidP="0020159F">
      <w:pPr>
        <w:pStyle w:val="Numberedlist"/>
        <w:numPr>
          <w:ilvl w:val="0"/>
          <w:numId w:val="77"/>
        </w:numPr>
        <w:ind w:left="1330"/>
        <w:rPr>
          <w:rFonts w:cs="Arial"/>
          <w:sz w:val="22"/>
          <w:szCs w:val="22"/>
          <w:lang w:val="en-AU"/>
        </w:rPr>
      </w:pPr>
      <w:r w:rsidRPr="00FA6A1B">
        <w:rPr>
          <w:rFonts w:cs="Arial"/>
          <w:sz w:val="22"/>
          <w:szCs w:val="22"/>
          <w:lang w:val="en-AU"/>
        </w:rPr>
        <w:t>Counsel the staff member who has been affected as they are likely to be upset over the experience</w:t>
      </w:r>
    </w:p>
    <w:p w:rsidR="00F83279" w:rsidRDefault="00654C9E" w:rsidP="00654C9E">
      <w:pPr>
        <w:pStyle w:val="Heading2"/>
        <w:numPr>
          <w:ilvl w:val="1"/>
          <w:numId w:val="139"/>
        </w:numPr>
        <w:ind w:left="1134" w:hanging="567"/>
      </w:pPr>
      <w:r>
        <w:t xml:space="preserve"> </w:t>
      </w:r>
      <w:r w:rsidR="00F83279" w:rsidRPr="00FA6A1B">
        <w:t>Serious Complaints</w:t>
      </w:r>
    </w:p>
    <w:p w:rsidR="00F83279" w:rsidRDefault="0034524A" w:rsidP="00654C9E">
      <w:pPr>
        <w:pStyle w:val="Numberedlist"/>
        <w:numPr>
          <w:ilvl w:val="0"/>
          <w:numId w:val="0"/>
        </w:numPr>
        <w:ind w:left="567"/>
        <w:rPr>
          <w:rFonts w:cs="Arial"/>
          <w:sz w:val="22"/>
          <w:szCs w:val="22"/>
          <w:lang w:val="en-AU"/>
        </w:rPr>
      </w:pPr>
      <w:r>
        <w:rPr>
          <w:rFonts w:cs="Arial"/>
          <w:sz w:val="22"/>
          <w:szCs w:val="22"/>
          <w:lang w:val="en-AU"/>
        </w:rPr>
        <w:t>Some</w:t>
      </w:r>
      <w:r w:rsidR="00F83279">
        <w:rPr>
          <w:rFonts w:cs="Arial"/>
          <w:sz w:val="22"/>
          <w:szCs w:val="22"/>
          <w:lang w:val="en-AU"/>
        </w:rPr>
        <w:t xml:space="preserve"> complaints may be extremely serious. In this case, it is crucial to keep carefully detailed notes of everything that occurs and all communication. You must always comply with your legal obligations mentioned on the website: </w:t>
      </w:r>
      <w:hyperlink r:id="rId37" w:history="1">
        <w:r w:rsidR="00F83279" w:rsidRPr="004C421E">
          <w:rPr>
            <w:rStyle w:val="Hyperlink"/>
            <w:rFonts w:cs="Arial"/>
            <w:sz w:val="22"/>
            <w:szCs w:val="22"/>
            <w:lang w:val="en-AU"/>
          </w:rPr>
          <w:t>www.consumer.gov.au</w:t>
        </w:r>
      </w:hyperlink>
    </w:p>
    <w:p w:rsidR="00F83279" w:rsidRDefault="0034524A" w:rsidP="00654C9E">
      <w:pPr>
        <w:pStyle w:val="Numberedlist"/>
        <w:numPr>
          <w:ilvl w:val="0"/>
          <w:numId w:val="0"/>
        </w:numPr>
        <w:ind w:left="567"/>
        <w:rPr>
          <w:rFonts w:cs="Arial"/>
          <w:sz w:val="22"/>
          <w:szCs w:val="22"/>
          <w:lang w:val="en-AU"/>
        </w:rPr>
      </w:pPr>
      <w:r>
        <w:rPr>
          <w:rFonts w:cs="Arial"/>
          <w:sz w:val="22"/>
          <w:szCs w:val="22"/>
          <w:lang w:val="en-AU"/>
        </w:rPr>
        <w:t>You</w:t>
      </w:r>
      <w:r w:rsidR="00F83279">
        <w:rPr>
          <w:rFonts w:cs="Arial"/>
          <w:sz w:val="22"/>
          <w:szCs w:val="22"/>
          <w:lang w:val="en-AU"/>
        </w:rPr>
        <w:t xml:space="preserve"> must report serious complaints to the Thermotec Head Office. These include problems which relate to:</w:t>
      </w:r>
    </w:p>
    <w:p w:rsidR="00F83279" w:rsidRDefault="00F83279" w:rsidP="00654C9E">
      <w:pPr>
        <w:pStyle w:val="Numberedlist"/>
        <w:numPr>
          <w:ilvl w:val="0"/>
          <w:numId w:val="79"/>
        </w:numPr>
        <w:ind w:left="1347"/>
        <w:rPr>
          <w:rFonts w:cs="Arial"/>
          <w:sz w:val="22"/>
          <w:szCs w:val="22"/>
          <w:lang w:val="en-AU"/>
        </w:rPr>
      </w:pPr>
      <w:r>
        <w:rPr>
          <w:rFonts w:cs="Arial"/>
          <w:sz w:val="22"/>
          <w:szCs w:val="22"/>
          <w:lang w:val="en-AU"/>
        </w:rPr>
        <w:t>Any poisoning or Food contamination claims</w:t>
      </w:r>
    </w:p>
    <w:p w:rsidR="00F83279" w:rsidRDefault="00F83279" w:rsidP="00654C9E">
      <w:pPr>
        <w:pStyle w:val="Numberedlist"/>
        <w:numPr>
          <w:ilvl w:val="0"/>
          <w:numId w:val="79"/>
        </w:numPr>
        <w:ind w:left="1347"/>
        <w:rPr>
          <w:rFonts w:cs="Arial"/>
          <w:sz w:val="22"/>
          <w:szCs w:val="22"/>
          <w:lang w:val="en-AU"/>
        </w:rPr>
      </w:pPr>
      <w:r>
        <w:rPr>
          <w:rFonts w:cs="Arial"/>
          <w:sz w:val="22"/>
          <w:szCs w:val="22"/>
          <w:lang w:val="en-AU"/>
        </w:rPr>
        <w:t>Sexual harassment</w:t>
      </w:r>
    </w:p>
    <w:p w:rsidR="00F83279" w:rsidRDefault="00F83279" w:rsidP="00654C9E">
      <w:pPr>
        <w:pStyle w:val="Numberedlist"/>
        <w:numPr>
          <w:ilvl w:val="0"/>
          <w:numId w:val="79"/>
        </w:numPr>
        <w:ind w:left="1347"/>
        <w:rPr>
          <w:rFonts w:cs="Arial"/>
          <w:sz w:val="22"/>
          <w:szCs w:val="22"/>
          <w:lang w:val="en-AU"/>
        </w:rPr>
      </w:pPr>
      <w:r>
        <w:rPr>
          <w:rFonts w:cs="Arial"/>
          <w:sz w:val="22"/>
          <w:szCs w:val="22"/>
          <w:lang w:val="en-AU"/>
        </w:rPr>
        <w:t>Occupational Health and Safety</w:t>
      </w:r>
    </w:p>
    <w:p w:rsidR="00F83279" w:rsidRDefault="00F83279" w:rsidP="00654C9E">
      <w:pPr>
        <w:pStyle w:val="Numberedlist"/>
        <w:numPr>
          <w:ilvl w:val="0"/>
          <w:numId w:val="79"/>
        </w:numPr>
        <w:ind w:left="1347"/>
        <w:rPr>
          <w:rFonts w:cs="Arial"/>
          <w:sz w:val="22"/>
          <w:szCs w:val="22"/>
          <w:lang w:val="en-AU"/>
        </w:rPr>
      </w:pPr>
      <w:r>
        <w:rPr>
          <w:rFonts w:cs="Arial"/>
          <w:sz w:val="22"/>
          <w:szCs w:val="22"/>
          <w:lang w:val="en-AU"/>
        </w:rPr>
        <w:t>Criminal acts</w:t>
      </w:r>
    </w:p>
    <w:p w:rsidR="00F83279" w:rsidRDefault="00F83279" w:rsidP="00654C9E">
      <w:pPr>
        <w:pStyle w:val="Numberedlist"/>
        <w:numPr>
          <w:ilvl w:val="0"/>
          <w:numId w:val="79"/>
        </w:numPr>
        <w:ind w:left="1347"/>
        <w:rPr>
          <w:rFonts w:cs="Arial"/>
          <w:sz w:val="22"/>
          <w:szCs w:val="22"/>
          <w:lang w:val="en-AU"/>
        </w:rPr>
      </w:pPr>
      <w:r>
        <w:rPr>
          <w:rFonts w:cs="Arial"/>
          <w:sz w:val="22"/>
          <w:szCs w:val="22"/>
          <w:lang w:val="en-AU"/>
        </w:rPr>
        <w:t>Any issue that may require police involvement</w:t>
      </w:r>
    </w:p>
    <w:p w:rsidR="00AF44E9" w:rsidRPr="0031402A" w:rsidRDefault="00654C9E" w:rsidP="00654C9E">
      <w:pPr>
        <w:pStyle w:val="Heading1"/>
        <w:numPr>
          <w:ilvl w:val="0"/>
          <w:numId w:val="139"/>
        </w:numPr>
      </w:pPr>
      <w:r>
        <w:t xml:space="preserve"> </w:t>
      </w:r>
      <w:r w:rsidR="00AF44E9" w:rsidRPr="0031402A">
        <w:t>Business Security</w:t>
      </w:r>
    </w:p>
    <w:p w:rsidR="00E04AC3" w:rsidRDefault="00AF44E9" w:rsidP="00AF44E9">
      <w:pPr>
        <w:pStyle w:val="BodyText"/>
        <w:rPr>
          <w:rFonts w:ascii="Arial" w:hAnsi="Arial"/>
        </w:rPr>
      </w:pPr>
      <w:r w:rsidRPr="00323D69">
        <w:rPr>
          <w:rFonts w:ascii="Arial" w:hAnsi="Arial"/>
        </w:rPr>
        <w:t>You must take all appropriate actions to pr</w:t>
      </w:r>
      <w:r>
        <w:rPr>
          <w:rFonts w:ascii="Arial" w:hAnsi="Arial"/>
        </w:rPr>
        <w:t>otect your business and assets.</w:t>
      </w:r>
      <w:r w:rsidRPr="00323D69">
        <w:rPr>
          <w:rFonts w:ascii="Arial" w:hAnsi="Arial"/>
        </w:rPr>
        <w:t xml:space="preserve"> </w:t>
      </w:r>
      <w:r>
        <w:rPr>
          <w:rFonts w:ascii="Arial" w:hAnsi="Arial"/>
        </w:rPr>
        <w:t xml:space="preserve">This involves complying with </w:t>
      </w:r>
      <w:proofErr w:type="spellStart"/>
      <w:r>
        <w:rPr>
          <w:rFonts w:ascii="Arial" w:hAnsi="Arial"/>
        </w:rPr>
        <w:t>Thermotecs</w:t>
      </w:r>
      <w:proofErr w:type="spellEnd"/>
      <w:r>
        <w:rPr>
          <w:rFonts w:ascii="Arial" w:hAnsi="Arial"/>
        </w:rPr>
        <w:t xml:space="preserve"> security equipment requirements </w:t>
      </w:r>
      <w:r w:rsidRPr="00323D69">
        <w:rPr>
          <w:rFonts w:ascii="Arial" w:hAnsi="Arial"/>
          <w:highlight w:val="red"/>
        </w:rPr>
        <w:t>(see Security Registers).</w:t>
      </w:r>
    </w:p>
    <w:p w:rsidR="00AF44E9" w:rsidRPr="00654C9E" w:rsidRDefault="00654C9E" w:rsidP="00654C9E">
      <w:pPr>
        <w:pStyle w:val="Heading2"/>
        <w:numPr>
          <w:ilvl w:val="1"/>
          <w:numId w:val="139"/>
        </w:numPr>
        <w:ind w:left="1134" w:hanging="567"/>
      </w:pPr>
      <w:r>
        <w:t xml:space="preserve"> </w:t>
      </w:r>
      <w:r w:rsidR="00AF44E9" w:rsidRPr="00654C9E">
        <w:t>Theft</w:t>
      </w:r>
    </w:p>
    <w:p w:rsidR="00AF44E9" w:rsidRPr="00323D69" w:rsidRDefault="00AF44E9" w:rsidP="00654C9E">
      <w:pPr>
        <w:pStyle w:val="BodyText"/>
        <w:ind w:left="567"/>
        <w:rPr>
          <w:rFonts w:ascii="Arial" w:hAnsi="Arial"/>
        </w:rPr>
      </w:pPr>
      <w:r w:rsidRPr="00323D69">
        <w:rPr>
          <w:rFonts w:ascii="Arial" w:hAnsi="Arial"/>
        </w:rPr>
        <w:t>Many businesses can struggle with customer or staff theft. It is important you are able to minimise thievery as much as possible by taking all steps to limit your risk. Strategies to reduce theft include</w:t>
      </w:r>
    </w:p>
    <w:p w:rsidR="00AF44E9" w:rsidRPr="00323D69" w:rsidRDefault="00AF44E9" w:rsidP="00654C9E">
      <w:pPr>
        <w:pStyle w:val="BodyText"/>
        <w:numPr>
          <w:ilvl w:val="0"/>
          <w:numId w:val="83"/>
        </w:numPr>
        <w:ind w:left="1287"/>
        <w:rPr>
          <w:rFonts w:ascii="Arial" w:hAnsi="Arial"/>
        </w:rPr>
      </w:pPr>
      <w:r w:rsidRPr="00323D69">
        <w:rPr>
          <w:rFonts w:ascii="Arial" w:hAnsi="Arial"/>
        </w:rPr>
        <w:t>Install security cameras</w:t>
      </w:r>
    </w:p>
    <w:p w:rsidR="00AF44E9" w:rsidRPr="00323D69" w:rsidRDefault="00AF44E9" w:rsidP="00654C9E">
      <w:pPr>
        <w:pStyle w:val="BodyText"/>
        <w:numPr>
          <w:ilvl w:val="0"/>
          <w:numId w:val="83"/>
        </w:numPr>
        <w:ind w:left="1287"/>
        <w:rPr>
          <w:rFonts w:ascii="Arial" w:hAnsi="Arial"/>
        </w:rPr>
      </w:pPr>
      <w:r w:rsidRPr="00323D69">
        <w:rPr>
          <w:rFonts w:ascii="Arial" w:hAnsi="Arial"/>
        </w:rPr>
        <w:t>Avoid placing expensive items close to the exit</w:t>
      </w:r>
    </w:p>
    <w:p w:rsidR="00AF44E9" w:rsidRPr="00323D69" w:rsidRDefault="00AF44E9" w:rsidP="00654C9E">
      <w:pPr>
        <w:pStyle w:val="BodyText"/>
        <w:numPr>
          <w:ilvl w:val="0"/>
          <w:numId w:val="83"/>
        </w:numPr>
        <w:ind w:left="1287"/>
        <w:rPr>
          <w:rFonts w:ascii="Arial" w:hAnsi="Arial"/>
        </w:rPr>
      </w:pPr>
      <w:r w:rsidRPr="00323D69">
        <w:rPr>
          <w:rFonts w:ascii="Arial" w:hAnsi="Arial"/>
        </w:rPr>
        <w:t>Ensure the entire store is well lit</w:t>
      </w:r>
    </w:p>
    <w:p w:rsidR="00AF44E9" w:rsidRPr="00323D69" w:rsidRDefault="00AF44E9" w:rsidP="00654C9E">
      <w:pPr>
        <w:pStyle w:val="BodyText"/>
        <w:numPr>
          <w:ilvl w:val="0"/>
          <w:numId w:val="83"/>
        </w:numPr>
        <w:ind w:left="1287"/>
        <w:rPr>
          <w:rFonts w:ascii="Arial" w:hAnsi="Arial"/>
        </w:rPr>
      </w:pPr>
      <w:r w:rsidRPr="00323D69">
        <w:rPr>
          <w:rFonts w:ascii="Arial" w:hAnsi="Arial"/>
        </w:rPr>
        <w:t>Check employee references carefully prior to employment</w:t>
      </w:r>
    </w:p>
    <w:p w:rsidR="00AF44E9" w:rsidRPr="00323D69" w:rsidRDefault="00AF44E9" w:rsidP="00654C9E">
      <w:pPr>
        <w:pStyle w:val="BodyText"/>
        <w:numPr>
          <w:ilvl w:val="0"/>
          <w:numId w:val="83"/>
        </w:numPr>
        <w:ind w:left="1287"/>
        <w:rPr>
          <w:rFonts w:ascii="Arial" w:hAnsi="Arial"/>
        </w:rPr>
      </w:pPr>
      <w:r w:rsidRPr="00323D69">
        <w:rPr>
          <w:rFonts w:ascii="Arial" w:hAnsi="Arial"/>
        </w:rPr>
        <w:t>Set the tone from management and develop an honest culture</w:t>
      </w:r>
    </w:p>
    <w:p w:rsidR="00AF44E9" w:rsidRPr="00323D69" w:rsidRDefault="00AF44E9" w:rsidP="00654C9E">
      <w:pPr>
        <w:pStyle w:val="BodyText"/>
        <w:numPr>
          <w:ilvl w:val="0"/>
          <w:numId w:val="83"/>
        </w:numPr>
        <w:ind w:left="1287"/>
        <w:rPr>
          <w:rFonts w:ascii="Arial" w:hAnsi="Arial"/>
        </w:rPr>
      </w:pPr>
      <w:r w:rsidRPr="00323D69">
        <w:rPr>
          <w:rFonts w:ascii="Arial" w:hAnsi="Arial"/>
        </w:rPr>
        <w:t>Avoid staff serving their family members or friends</w:t>
      </w:r>
    </w:p>
    <w:p w:rsidR="00AF44E9" w:rsidRPr="00323D69" w:rsidRDefault="00AF44E9" w:rsidP="00654C9E">
      <w:pPr>
        <w:pStyle w:val="BodyText"/>
        <w:numPr>
          <w:ilvl w:val="0"/>
          <w:numId w:val="83"/>
        </w:numPr>
        <w:ind w:left="1287"/>
        <w:rPr>
          <w:rFonts w:ascii="Arial" w:hAnsi="Arial"/>
        </w:rPr>
      </w:pPr>
      <w:r w:rsidRPr="00323D69">
        <w:rPr>
          <w:rFonts w:ascii="Arial" w:hAnsi="Arial"/>
        </w:rPr>
        <w:t>Greet all customers and watch for odd behaviour</w:t>
      </w:r>
    </w:p>
    <w:p w:rsidR="00AF44E9" w:rsidRPr="00323D69" w:rsidRDefault="00AF44E9" w:rsidP="00654C9E">
      <w:pPr>
        <w:pStyle w:val="BodyText"/>
        <w:numPr>
          <w:ilvl w:val="0"/>
          <w:numId w:val="83"/>
        </w:numPr>
        <w:ind w:left="1287"/>
        <w:rPr>
          <w:rFonts w:ascii="Arial" w:hAnsi="Arial"/>
        </w:rPr>
      </w:pPr>
      <w:r w:rsidRPr="00323D69">
        <w:rPr>
          <w:rFonts w:ascii="Arial" w:hAnsi="Arial"/>
        </w:rPr>
        <w:t>Use strategic check-out areas</w:t>
      </w:r>
    </w:p>
    <w:p w:rsidR="00AF44E9" w:rsidRPr="00323D69" w:rsidRDefault="00AF44E9" w:rsidP="00654C9E">
      <w:pPr>
        <w:pStyle w:val="BodyText"/>
        <w:numPr>
          <w:ilvl w:val="0"/>
          <w:numId w:val="83"/>
        </w:numPr>
        <w:ind w:left="1287"/>
        <w:rPr>
          <w:rFonts w:ascii="Arial" w:hAnsi="Arial"/>
        </w:rPr>
      </w:pPr>
      <w:r w:rsidRPr="00323D69">
        <w:rPr>
          <w:rFonts w:ascii="Arial" w:hAnsi="Arial"/>
        </w:rPr>
        <w:t>Train employees to look for signs of theft</w:t>
      </w:r>
    </w:p>
    <w:p w:rsidR="00AF44E9" w:rsidRPr="00323D69" w:rsidRDefault="00AF44E9" w:rsidP="00654C9E">
      <w:pPr>
        <w:pStyle w:val="BodyText"/>
        <w:ind w:left="567"/>
        <w:rPr>
          <w:rFonts w:ascii="Arial" w:hAnsi="Arial"/>
        </w:rPr>
      </w:pPr>
    </w:p>
    <w:p w:rsidR="00CF6167" w:rsidRDefault="00AF44E9" w:rsidP="00654C9E">
      <w:pPr>
        <w:pStyle w:val="BodyText"/>
        <w:ind w:left="567"/>
        <w:rPr>
          <w:rFonts w:ascii="Arial" w:hAnsi="Arial"/>
        </w:rPr>
      </w:pPr>
      <w:r w:rsidRPr="00323D69">
        <w:rPr>
          <w:rFonts w:ascii="Arial" w:hAnsi="Arial"/>
        </w:rPr>
        <w:t>In the event you experience theft, make sure you document what was stolen, who may have been involved, the timeframe and what action was taken. Contact Thermotec Head Office in the event of any theft.</w:t>
      </w:r>
    </w:p>
    <w:p w:rsidR="00CF6167" w:rsidRPr="00E04AC3" w:rsidRDefault="00E04AC3" w:rsidP="00E04AC3">
      <w:pPr>
        <w:pStyle w:val="Heading1"/>
        <w:numPr>
          <w:ilvl w:val="0"/>
          <w:numId w:val="139"/>
        </w:numPr>
      </w:pPr>
      <w:r>
        <w:t xml:space="preserve"> </w:t>
      </w:r>
      <w:r w:rsidR="00CF6167" w:rsidRPr="00E04AC3">
        <w:t>Customer Service</w:t>
      </w:r>
    </w:p>
    <w:p w:rsidR="00CF6167" w:rsidRPr="00A522ED" w:rsidRDefault="00CF6167" w:rsidP="00CF6167">
      <w:pPr>
        <w:pStyle w:val="BodyText"/>
        <w:rPr>
          <w:rFonts w:ascii="Arial" w:hAnsi="Arial"/>
        </w:rPr>
      </w:pPr>
      <w:r w:rsidRPr="00A522ED">
        <w:rPr>
          <w:rFonts w:ascii="Arial" w:hAnsi="Arial"/>
        </w:rPr>
        <w:t xml:space="preserve">Maintaining a high level of customer service standards across the franchise network is crucial to </w:t>
      </w:r>
      <w:proofErr w:type="spellStart"/>
      <w:r w:rsidRPr="00A522ED">
        <w:rPr>
          <w:rFonts w:ascii="Arial" w:hAnsi="Arial"/>
        </w:rPr>
        <w:t>Thermotec’s</w:t>
      </w:r>
      <w:proofErr w:type="spellEnd"/>
      <w:r w:rsidRPr="00A522ED">
        <w:rPr>
          <w:rFonts w:ascii="Arial" w:hAnsi="Arial"/>
        </w:rPr>
        <w:t xml:space="preserve"> offering. You should follow the prevailing guidelines to ensure you deliver a consistently exceptional customer experience.</w:t>
      </w:r>
    </w:p>
    <w:p w:rsidR="00CF6167" w:rsidRPr="00A522ED" w:rsidRDefault="00CF6167" w:rsidP="00CF6167">
      <w:pPr>
        <w:pStyle w:val="BodyText"/>
        <w:rPr>
          <w:b/>
        </w:rPr>
      </w:pPr>
    </w:p>
    <w:p w:rsidR="00CF6167" w:rsidRPr="0031402A" w:rsidRDefault="00CF6167" w:rsidP="00E04AC3">
      <w:pPr>
        <w:pStyle w:val="Heading2"/>
        <w:numPr>
          <w:ilvl w:val="1"/>
          <w:numId w:val="158"/>
        </w:numPr>
        <w:ind w:hanging="513"/>
      </w:pPr>
      <w:r w:rsidRPr="0031402A">
        <w:t>Consistent Trading Hours</w:t>
      </w:r>
    </w:p>
    <w:p w:rsidR="00CF6167" w:rsidRPr="00A522ED" w:rsidRDefault="00CF6167" w:rsidP="00E26A8F">
      <w:pPr>
        <w:pStyle w:val="NoSpacing"/>
        <w:numPr>
          <w:ilvl w:val="0"/>
          <w:numId w:val="84"/>
        </w:numPr>
        <w:rPr>
          <w:rFonts w:ascii="Arial" w:hAnsi="Arial" w:cs="Arial"/>
          <w:b/>
        </w:rPr>
      </w:pPr>
      <w:r>
        <w:rPr>
          <w:rFonts w:ascii="Arial" w:hAnsi="Arial" w:cs="Arial"/>
        </w:rPr>
        <w:t>Customers like the certainty of knowing when a store will be open</w:t>
      </w:r>
    </w:p>
    <w:p w:rsidR="00CF6167" w:rsidRPr="00E04AC3" w:rsidRDefault="00CF6167" w:rsidP="000B7A55">
      <w:pPr>
        <w:pStyle w:val="NoSpacing"/>
        <w:numPr>
          <w:ilvl w:val="0"/>
          <w:numId w:val="84"/>
        </w:numPr>
        <w:rPr>
          <w:rFonts w:ascii="Arial" w:hAnsi="Arial" w:cs="Arial"/>
          <w:b/>
        </w:rPr>
      </w:pPr>
      <w:r>
        <w:rPr>
          <w:rFonts w:ascii="Arial" w:hAnsi="Arial" w:cs="Arial"/>
        </w:rPr>
        <w:t>It is a good idea to stay open slightly after the scheduled day close in case a customer is running late</w:t>
      </w:r>
    </w:p>
    <w:p w:rsidR="00CF6167" w:rsidRDefault="00E04AC3" w:rsidP="00E04AC3">
      <w:pPr>
        <w:pStyle w:val="Heading2"/>
        <w:numPr>
          <w:ilvl w:val="1"/>
          <w:numId w:val="158"/>
        </w:numPr>
        <w:ind w:left="1134" w:hanging="567"/>
      </w:pPr>
      <w:r>
        <w:t xml:space="preserve"> </w:t>
      </w:r>
      <w:r w:rsidR="00CF6167">
        <w:t>Efficient Customer Service</w:t>
      </w:r>
    </w:p>
    <w:p w:rsidR="00CF6167" w:rsidRPr="00A522ED" w:rsidRDefault="00CF6167" w:rsidP="00E26A8F">
      <w:pPr>
        <w:pStyle w:val="NoSpacing"/>
        <w:numPr>
          <w:ilvl w:val="0"/>
          <w:numId w:val="85"/>
        </w:numPr>
        <w:rPr>
          <w:rFonts w:ascii="Arial" w:hAnsi="Arial" w:cs="Arial"/>
          <w:b/>
        </w:rPr>
      </w:pPr>
      <w:r>
        <w:rPr>
          <w:rFonts w:ascii="Arial" w:hAnsi="Arial" w:cs="Arial"/>
        </w:rPr>
        <w:t>Serve customers efficiently as possible</w:t>
      </w:r>
    </w:p>
    <w:p w:rsidR="00CF6167" w:rsidRPr="00E04AC3" w:rsidRDefault="00CF6167" w:rsidP="0031402A">
      <w:pPr>
        <w:pStyle w:val="NoSpacing"/>
        <w:numPr>
          <w:ilvl w:val="0"/>
          <w:numId w:val="85"/>
        </w:numPr>
        <w:rPr>
          <w:rFonts w:ascii="Arial" w:hAnsi="Arial" w:cs="Arial"/>
          <w:b/>
        </w:rPr>
      </w:pPr>
      <w:r>
        <w:rPr>
          <w:rFonts w:ascii="Arial" w:hAnsi="Arial" w:cs="Arial"/>
        </w:rPr>
        <w:t>If you are preoccupied with another customer, make sure you acknowledge the incoming customer and let them know you will be with them soon</w:t>
      </w:r>
    </w:p>
    <w:p w:rsidR="00CF6167" w:rsidRPr="0031402A" w:rsidRDefault="00E04AC3" w:rsidP="00E04AC3">
      <w:pPr>
        <w:pStyle w:val="Heading2"/>
        <w:numPr>
          <w:ilvl w:val="1"/>
          <w:numId w:val="158"/>
        </w:numPr>
        <w:ind w:left="1134" w:hanging="567"/>
      </w:pPr>
      <w:r>
        <w:t xml:space="preserve"> </w:t>
      </w:r>
      <w:r w:rsidR="00CF6167" w:rsidRPr="0031402A">
        <w:t>Pleasing store aesthetics</w:t>
      </w:r>
    </w:p>
    <w:p w:rsidR="00CF6167" w:rsidRPr="00A1295A" w:rsidRDefault="00CF6167" w:rsidP="00E26A8F">
      <w:pPr>
        <w:pStyle w:val="NoSpacing"/>
        <w:numPr>
          <w:ilvl w:val="0"/>
          <w:numId w:val="86"/>
        </w:numPr>
        <w:rPr>
          <w:rFonts w:ascii="Arial" w:hAnsi="Arial" w:cs="Arial"/>
          <w:b/>
        </w:rPr>
      </w:pPr>
      <w:r>
        <w:rPr>
          <w:rFonts w:ascii="Arial" w:hAnsi="Arial" w:cs="Arial"/>
        </w:rPr>
        <w:t>Ensure the store is clean and visually appealing</w:t>
      </w:r>
    </w:p>
    <w:p w:rsidR="00CF6167" w:rsidRPr="00E04AC3" w:rsidRDefault="00CF6167" w:rsidP="0031402A">
      <w:pPr>
        <w:pStyle w:val="NoSpacing"/>
        <w:numPr>
          <w:ilvl w:val="0"/>
          <w:numId w:val="86"/>
        </w:numPr>
        <w:rPr>
          <w:rFonts w:ascii="Arial" w:hAnsi="Arial" w:cs="Arial"/>
          <w:b/>
        </w:rPr>
      </w:pPr>
      <w:r>
        <w:rPr>
          <w:rFonts w:ascii="Arial" w:hAnsi="Arial" w:cs="Arial"/>
        </w:rPr>
        <w:t>Play approved music at a medium-low volume</w:t>
      </w:r>
    </w:p>
    <w:p w:rsidR="00CF6167" w:rsidRDefault="00E04AC3" w:rsidP="00E04AC3">
      <w:pPr>
        <w:pStyle w:val="Heading2"/>
        <w:numPr>
          <w:ilvl w:val="1"/>
          <w:numId w:val="158"/>
        </w:numPr>
        <w:ind w:left="1134" w:hanging="567"/>
      </w:pPr>
      <w:r>
        <w:t xml:space="preserve"> </w:t>
      </w:r>
      <w:r w:rsidR="00CF6167" w:rsidRPr="00A1295A">
        <w:t>Staff trained appropriately</w:t>
      </w:r>
    </w:p>
    <w:p w:rsidR="00CF6167" w:rsidRDefault="00CF6167" w:rsidP="00E26A8F">
      <w:pPr>
        <w:pStyle w:val="NoSpacing"/>
        <w:numPr>
          <w:ilvl w:val="0"/>
          <w:numId w:val="87"/>
        </w:numPr>
        <w:rPr>
          <w:rFonts w:ascii="Arial" w:hAnsi="Arial" w:cs="Arial"/>
        </w:rPr>
      </w:pPr>
      <w:r>
        <w:rPr>
          <w:rFonts w:ascii="Arial" w:hAnsi="Arial" w:cs="Arial"/>
        </w:rPr>
        <w:t>Ensure staff undertake continuous training to improve their customer service techniques</w:t>
      </w:r>
    </w:p>
    <w:p w:rsidR="00CF6167" w:rsidRPr="00E04AC3" w:rsidRDefault="00CF6167" w:rsidP="0031402A">
      <w:pPr>
        <w:pStyle w:val="NoSpacing"/>
        <w:numPr>
          <w:ilvl w:val="0"/>
          <w:numId w:val="87"/>
        </w:numPr>
        <w:rPr>
          <w:rFonts w:ascii="Arial" w:hAnsi="Arial" w:cs="Arial"/>
        </w:rPr>
      </w:pPr>
      <w:r>
        <w:rPr>
          <w:rFonts w:ascii="Arial" w:hAnsi="Arial" w:cs="Arial"/>
        </w:rPr>
        <w:t>Reward staff for delivering exceptional customer experiences</w:t>
      </w:r>
    </w:p>
    <w:p w:rsidR="00CF6167" w:rsidRPr="005F4550" w:rsidRDefault="00E04AC3" w:rsidP="00E04AC3">
      <w:pPr>
        <w:pStyle w:val="Heading2"/>
        <w:numPr>
          <w:ilvl w:val="1"/>
          <w:numId w:val="158"/>
        </w:numPr>
        <w:ind w:left="1134" w:hanging="567"/>
      </w:pPr>
      <w:r>
        <w:t xml:space="preserve"> </w:t>
      </w:r>
      <w:r w:rsidR="00CF6167" w:rsidRPr="005F4550">
        <w:t>Manage, measure and improve</w:t>
      </w:r>
    </w:p>
    <w:p w:rsidR="00CF6167" w:rsidRDefault="00CF6167" w:rsidP="00CF6167">
      <w:pPr>
        <w:pStyle w:val="NoSpacing"/>
        <w:numPr>
          <w:ilvl w:val="0"/>
          <w:numId w:val="88"/>
        </w:numPr>
        <w:rPr>
          <w:rFonts w:ascii="Arial" w:hAnsi="Arial" w:cs="Arial"/>
        </w:rPr>
      </w:pPr>
      <w:r>
        <w:rPr>
          <w:rFonts w:ascii="Arial" w:hAnsi="Arial" w:cs="Arial"/>
        </w:rPr>
        <w:t>Manage customer service standards, measure the outcomes and look at ways to improve</w:t>
      </w:r>
    </w:p>
    <w:p w:rsidR="0031402A" w:rsidRPr="0031402A" w:rsidRDefault="0031402A" w:rsidP="0031402A">
      <w:pPr>
        <w:pStyle w:val="NoSpacing"/>
        <w:ind w:left="720"/>
        <w:rPr>
          <w:rFonts w:ascii="Arial" w:hAnsi="Arial" w:cs="Arial"/>
        </w:rPr>
      </w:pPr>
    </w:p>
    <w:p w:rsidR="00CF6167" w:rsidRPr="00E04AC3" w:rsidRDefault="00E04AC3" w:rsidP="00E04AC3">
      <w:pPr>
        <w:pStyle w:val="Heading1"/>
        <w:numPr>
          <w:ilvl w:val="0"/>
          <w:numId w:val="175"/>
        </w:numPr>
        <w:ind w:hanging="720"/>
      </w:pPr>
      <w:r>
        <w:t xml:space="preserve">  </w:t>
      </w:r>
      <w:r w:rsidR="00CF6167" w:rsidRPr="00E04AC3">
        <w:t>Customer Telephone Enquiries</w:t>
      </w:r>
    </w:p>
    <w:p w:rsidR="00CF6167" w:rsidRPr="00A270F7" w:rsidRDefault="00CF6167" w:rsidP="00CF6167">
      <w:pPr>
        <w:spacing w:before="60" w:after="60" w:line="264" w:lineRule="auto"/>
        <w:rPr>
          <w:rFonts w:ascii="Arial" w:eastAsia="Times New Roman" w:hAnsi="Arial" w:cs="Arial"/>
          <w:color w:val="000000"/>
          <w:lang w:eastAsia="en-AU"/>
        </w:rPr>
      </w:pPr>
      <w:r w:rsidRPr="00A270F7">
        <w:rPr>
          <w:rFonts w:ascii="Arial" w:eastAsia="Times New Roman" w:hAnsi="Arial" w:cs="Arial"/>
          <w:color w:val="000000"/>
          <w:lang w:eastAsia="en-AU"/>
        </w:rPr>
        <w:t>Some of your franchise business customers will call to enquire about products or seek to order in advance, it is important that you and your staff have a good phone manner. Make sure you smile while you are dealing with customers as they can tell when you are not supportive of their interests. The following tips will help you communicate with customers on the phone:</w:t>
      </w:r>
    </w:p>
    <w:p w:rsidR="00CF6167" w:rsidRPr="00A270F7" w:rsidRDefault="00CF6167" w:rsidP="00E26A8F">
      <w:pPr>
        <w:numPr>
          <w:ilvl w:val="0"/>
          <w:numId w:val="90"/>
        </w:numPr>
        <w:spacing w:before="20" w:after="120" w:line="288" w:lineRule="auto"/>
        <w:contextualSpacing/>
        <w:rPr>
          <w:rFonts w:ascii="Arial" w:eastAsia="Times New Roman" w:hAnsi="Arial" w:cs="Arial"/>
          <w:color w:val="000000"/>
          <w:lang w:eastAsia="en-AU"/>
        </w:rPr>
      </w:pPr>
      <w:r w:rsidRPr="00A270F7">
        <w:rPr>
          <w:rFonts w:ascii="Arial" w:eastAsia="Times New Roman" w:hAnsi="Arial" w:cs="Arial"/>
          <w:color w:val="000000"/>
          <w:lang w:eastAsia="en-AU"/>
        </w:rPr>
        <w:t>Answer with a smile and the standard response, which is outline below</w:t>
      </w:r>
    </w:p>
    <w:p w:rsidR="00CF6167" w:rsidRPr="00A270F7" w:rsidRDefault="00CF6167" w:rsidP="00E26A8F">
      <w:pPr>
        <w:numPr>
          <w:ilvl w:val="0"/>
          <w:numId w:val="90"/>
        </w:numPr>
        <w:spacing w:before="20" w:after="120" w:line="288" w:lineRule="auto"/>
        <w:contextualSpacing/>
        <w:rPr>
          <w:rFonts w:ascii="Arial" w:eastAsia="Times New Roman" w:hAnsi="Arial" w:cs="Arial"/>
          <w:color w:val="000000"/>
          <w:lang w:eastAsia="en-AU"/>
        </w:rPr>
      </w:pPr>
      <w:r w:rsidRPr="00A270F7">
        <w:rPr>
          <w:rFonts w:ascii="Arial" w:eastAsia="Times New Roman" w:hAnsi="Arial" w:cs="Arial"/>
          <w:color w:val="000000"/>
          <w:lang w:eastAsia="en-AU"/>
        </w:rPr>
        <w:t>Speak slowly and clearly and in a friendly tone</w:t>
      </w:r>
    </w:p>
    <w:p w:rsidR="00CF6167" w:rsidRPr="00A270F7" w:rsidRDefault="00CF6167" w:rsidP="00E26A8F">
      <w:pPr>
        <w:numPr>
          <w:ilvl w:val="0"/>
          <w:numId w:val="90"/>
        </w:numPr>
        <w:spacing w:before="20" w:after="120" w:line="288" w:lineRule="auto"/>
        <w:contextualSpacing/>
        <w:rPr>
          <w:rFonts w:ascii="Arial" w:eastAsia="Times New Roman" w:hAnsi="Arial" w:cs="Arial"/>
          <w:bCs/>
          <w:color w:val="000000"/>
          <w:lang w:eastAsia="en-AU"/>
        </w:rPr>
      </w:pPr>
      <w:r w:rsidRPr="00A270F7">
        <w:rPr>
          <w:rFonts w:ascii="Arial" w:eastAsia="Times New Roman" w:hAnsi="Arial" w:cs="Arial"/>
          <w:bCs/>
          <w:color w:val="000000"/>
          <w:lang w:eastAsia="en-AU"/>
        </w:rPr>
        <w:t>Try your best to be helpful</w:t>
      </w:r>
    </w:p>
    <w:p w:rsidR="00CF6167" w:rsidRPr="00A270F7" w:rsidRDefault="00CF6167" w:rsidP="00E26A8F">
      <w:pPr>
        <w:numPr>
          <w:ilvl w:val="0"/>
          <w:numId w:val="90"/>
        </w:numPr>
        <w:spacing w:before="20" w:after="120" w:line="288" w:lineRule="auto"/>
        <w:contextualSpacing/>
        <w:rPr>
          <w:rFonts w:ascii="Arial" w:eastAsia="Times New Roman" w:hAnsi="Arial" w:cs="Arial"/>
          <w:bCs/>
          <w:color w:val="000000"/>
          <w:lang w:eastAsia="en-AU"/>
        </w:rPr>
      </w:pPr>
      <w:r w:rsidRPr="00A270F7">
        <w:rPr>
          <w:rFonts w:ascii="Arial" w:eastAsia="Times New Roman" w:hAnsi="Arial" w:cs="Arial"/>
          <w:bCs/>
          <w:color w:val="000000"/>
          <w:lang w:eastAsia="en-AU"/>
        </w:rPr>
        <w:t>Ensure you understand the important issues the customer wants solved</w:t>
      </w:r>
    </w:p>
    <w:p w:rsidR="00CF6167" w:rsidRPr="00A270F7" w:rsidRDefault="00CF6167" w:rsidP="00E26A8F">
      <w:pPr>
        <w:numPr>
          <w:ilvl w:val="0"/>
          <w:numId w:val="90"/>
        </w:numPr>
        <w:spacing w:before="20" w:after="120" w:line="288" w:lineRule="auto"/>
        <w:contextualSpacing/>
        <w:rPr>
          <w:rFonts w:ascii="Arial" w:eastAsia="Times New Roman" w:hAnsi="Arial" w:cs="Arial"/>
          <w:bCs/>
          <w:color w:val="000000"/>
          <w:lang w:eastAsia="en-AU"/>
        </w:rPr>
      </w:pPr>
      <w:r w:rsidRPr="00A270F7">
        <w:rPr>
          <w:rFonts w:ascii="Arial" w:eastAsia="Times New Roman" w:hAnsi="Arial" w:cs="Arial"/>
          <w:bCs/>
          <w:color w:val="000000"/>
          <w:lang w:eastAsia="en-AU"/>
        </w:rPr>
        <w:t>Enquire deeper to ensure you understand all information</w:t>
      </w:r>
    </w:p>
    <w:p w:rsidR="0031402A" w:rsidRPr="00E04AC3" w:rsidRDefault="00CF6167" w:rsidP="00E04AC3">
      <w:pPr>
        <w:numPr>
          <w:ilvl w:val="0"/>
          <w:numId w:val="90"/>
        </w:numPr>
        <w:spacing w:before="20" w:after="120" w:line="288" w:lineRule="auto"/>
        <w:contextualSpacing/>
        <w:rPr>
          <w:rFonts w:ascii="Arial" w:eastAsia="Times New Roman" w:hAnsi="Arial" w:cs="Arial"/>
          <w:bCs/>
          <w:color w:val="000000"/>
          <w:lang w:eastAsia="en-AU"/>
        </w:rPr>
      </w:pPr>
      <w:r w:rsidRPr="00B728C7">
        <w:rPr>
          <w:rFonts w:ascii="Arial" w:eastAsia="Times New Roman" w:hAnsi="Arial" w:cs="Arial"/>
          <w:bCs/>
          <w:color w:val="000000"/>
          <w:lang w:eastAsia="en-AU"/>
        </w:rPr>
        <w:t xml:space="preserve">Have a notepad handy </w:t>
      </w:r>
      <w:r w:rsidRPr="00A270F7">
        <w:rPr>
          <w:rFonts w:ascii="Arial" w:eastAsia="Times New Roman" w:hAnsi="Arial" w:cs="Arial"/>
          <w:bCs/>
          <w:color w:val="000000"/>
          <w:lang w:eastAsia="en-AU"/>
        </w:rPr>
        <w:t>so you can record important notes from the conversation</w:t>
      </w:r>
      <w:bookmarkStart w:id="4" w:name="_Toc341254681"/>
    </w:p>
    <w:p w:rsidR="00CF6167" w:rsidRPr="00A270F7" w:rsidRDefault="00E04AC3" w:rsidP="00E04AC3">
      <w:pPr>
        <w:pStyle w:val="Heading2"/>
        <w:numPr>
          <w:ilvl w:val="1"/>
          <w:numId w:val="175"/>
        </w:numPr>
        <w:ind w:left="1134" w:hanging="567"/>
        <w:rPr>
          <w:rFonts w:eastAsia="Times New Roman"/>
        </w:rPr>
      </w:pPr>
      <w:r>
        <w:rPr>
          <w:rFonts w:eastAsia="Times New Roman"/>
        </w:rPr>
        <w:t xml:space="preserve"> </w:t>
      </w:r>
      <w:r w:rsidR="00CF6167" w:rsidRPr="00A270F7">
        <w:rPr>
          <w:rFonts w:eastAsia="Times New Roman"/>
        </w:rPr>
        <w:t>Standard telephone conduct</w:t>
      </w:r>
      <w:bookmarkEnd w:id="4"/>
    </w:p>
    <w:p w:rsidR="00CF6167" w:rsidRPr="00A270F7" w:rsidRDefault="00CF6167" w:rsidP="00E04AC3">
      <w:pPr>
        <w:numPr>
          <w:ilvl w:val="0"/>
          <w:numId w:val="89"/>
        </w:numPr>
        <w:spacing w:before="120" w:after="120" w:line="312" w:lineRule="auto"/>
        <w:ind w:left="1077" w:hanging="357"/>
        <w:contextualSpacing/>
        <w:rPr>
          <w:rFonts w:ascii="Arial" w:eastAsia="Times New Roman" w:hAnsi="Arial" w:cs="Arial"/>
          <w:color w:val="000000"/>
          <w:lang w:eastAsia="en-AU"/>
        </w:rPr>
      </w:pPr>
      <w:r w:rsidRPr="00A270F7">
        <w:rPr>
          <w:rFonts w:ascii="Arial" w:eastAsia="Times New Roman" w:hAnsi="Arial" w:cs="Arial"/>
          <w:color w:val="000000"/>
          <w:lang w:eastAsia="en-AU"/>
        </w:rPr>
        <w:t>Always answer the call as quickly as you can</w:t>
      </w:r>
    </w:p>
    <w:p w:rsidR="00CF6167" w:rsidRPr="00A270F7" w:rsidRDefault="00CF6167" w:rsidP="00E04AC3">
      <w:pPr>
        <w:numPr>
          <w:ilvl w:val="0"/>
          <w:numId w:val="89"/>
        </w:numPr>
        <w:spacing w:before="120" w:after="120" w:line="312" w:lineRule="auto"/>
        <w:ind w:left="1077" w:hanging="357"/>
        <w:contextualSpacing/>
        <w:rPr>
          <w:rFonts w:ascii="Arial" w:eastAsia="Times New Roman" w:hAnsi="Arial" w:cs="Arial"/>
          <w:color w:val="000000"/>
          <w:lang w:eastAsia="en-AU"/>
        </w:rPr>
      </w:pPr>
      <w:r w:rsidRPr="00A270F7">
        <w:rPr>
          <w:rFonts w:ascii="Arial" w:eastAsia="Times New Roman" w:hAnsi="Arial" w:cs="Arial"/>
          <w:color w:val="000000"/>
          <w:lang w:eastAsia="en-AU"/>
        </w:rPr>
        <w:t xml:space="preserve">The standard answering line is </w:t>
      </w:r>
      <w:r w:rsidRPr="00B35D1F">
        <w:rPr>
          <w:rFonts w:ascii="Arial" w:eastAsia="Times New Roman" w:hAnsi="Arial" w:cs="Arial"/>
          <w:color w:val="000000"/>
          <w:lang w:eastAsia="en-AU"/>
        </w:rPr>
        <w:t>“Good morning/afternoon/evening, Thermotec, Jeremy speaking”.</w:t>
      </w:r>
      <w:r w:rsidRPr="00A270F7">
        <w:rPr>
          <w:rFonts w:ascii="Arial" w:eastAsia="Times New Roman" w:hAnsi="Arial" w:cs="Arial"/>
          <w:color w:val="000000"/>
          <w:lang w:eastAsia="en-AU"/>
        </w:rPr>
        <w:t xml:space="preserve"> Ask the customer how you can help them.</w:t>
      </w:r>
    </w:p>
    <w:p w:rsidR="00CF6167" w:rsidRPr="00A270F7" w:rsidRDefault="00CF6167" w:rsidP="00E04AC3">
      <w:pPr>
        <w:numPr>
          <w:ilvl w:val="0"/>
          <w:numId w:val="89"/>
        </w:numPr>
        <w:spacing w:before="120" w:after="120" w:line="312" w:lineRule="auto"/>
        <w:ind w:left="1077" w:hanging="357"/>
        <w:contextualSpacing/>
        <w:rPr>
          <w:rFonts w:ascii="Arial" w:eastAsia="Times New Roman" w:hAnsi="Arial" w:cs="Arial"/>
          <w:color w:val="000000"/>
          <w:lang w:eastAsia="en-AU"/>
        </w:rPr>
      </w:pPr>
      <w:r w:rsidRPr="00A270F7">
        <w:rPr>
          <w:rFonts w:ascii="Arial" w:eastAsia="Times New Roman" w:hAnsi="Arial" w:cs="Arial"/>
          <w:color w:val="000000"/>
          <w:lang w:eastAsia="en-AU"/>
        </w:rPr>
        <w:t>Understand what the customer wants, and then solve the problem or organise for it to be solved. However, remember that transferring a customer to different departments where they have to re-explain their issue will make them more frustrated. Making sure you clearly understand the problem and putting them through the correct area is critical</w:t>
      </w:r>
    </w:p>
    <w:p w:rsidR="00CF6167" w:rsidRPr="00A270F7" w:rsidRDefault="00CF6167" w:rsidP="00E04AC3">
      <w:pPr>
        <w:numPr>
          <w:ilvl w:val="0"/>
          <w:numId w:val="89"/>
        </w:numPr>
        <w:spacing w:before="120" w:after="120" w:line="312" w:lineRule="auto"/>
        <w:ind w:left="1077" w:hanging="357"/>
        <w:contextualSpacing/>
        <w:rPr>
          <w:rFonts w:ascii="Arial" w:eastAsia="Times New Roman" w:hAnsi="Arial" w:cs="Arial"/>
          <w:color w:val="000000"/>
          <w:lang w:eastAsia="en-AU"/>
        </w:rPr>
      </w:pPr>
      <w:r w:rsidRPr="00A270F7">
        <w:rPr>
          <w:rFonts w:ascii="Arial" w:eastAsia="Times New Roman" w:hAnsi="Arial" w:cs="Arial"/>
          <w:color w:val="000000"/>
          <w:lang w:eastAsia="en-AU"/>
        </w:rPr>
        <w:lastRenderedPageBreak/>
        <w:t>Show an interest in what the customer is telling you, make sure you are always friendly</w:t>
      </w:r>
    </w:p>
    <w:p w:rsidR="00CF6167" w:rsidRPr="00A270F7" w:rsidRDefault="00CF6167" w:rsidP="00E04AC3">
      <w:pPr>
        <w:numPr>
          <w:ilvl w:val="0"/>
          <w:numId w:val="89"/>
        </w:numPr>
        <w:spacing w:before="120" w:after="120" w:line="312" w:lineRule="auto"/>
        <w:ind w:left="1077" w:hanging="357"/>
        <w:contextualSpacing/>
        <w:rPr>
          <w:rFonts w:ascii="Arial" w:eastAsia="Times New Roman" w:hAnsi="Arial" w:cs="Arial"/>
          <w:color w:val="000000"/>
          <w:lang w:eastAsia="en-AU"/>
        </w:rPr>
      </w:pPr>
      <w:r w:rsidRPr="00A270F7">
        <w:rPr>
          <w:rFonts w:ascii="Arial" w:eastAsia="Times New Roman" w:hAnsi="Arial" w:cs="Arial"/>
          <w:color w:val="000000"/>
          <w:lang w:eastAsia="en-AU"/>
        </w:rPr>
        <w:t>Ask them how their day is going, it is a good way to start building a relationship</w:t>
      </w:r>
    </w:p>
    <w:p w:rsidR="00CF6167" w:rsidRPr="00A270F7" w:rsidRDefault="00CF6167" w:rsidP="00E04AC3">
      <w:pPr>
        <w:numPr>
          <w:ilvl w:val="0"/>
          <w:numId w:val="89"/>
        </w:numPr>
        <w:spacing w:before="120" w:after="120" w:line="312" w:lineRule="auto"/>
        <w:ind w:left="1077" w:hanging="357"/>
        <w:contextualSpacing/>
        <w:rPr>
          <w:rFonts w:ascii="Arial" w:eastAsia="Times New Roman" w:hAnsi="Arial" w:cs="Arial"/>
          <w:color w:val="000000"/>
          <w:lang w:eastAsia="en-AU"/>
        </w:rPr>
      </w:pPr>
      <w:r w:rsidRPr="00A270F7">
        <w:rPr>
          <w:rFonts w:ascii="Arial" w:eastAsia="Times New Roman" w:hAnsi="Arial" w:cs="Arial"/>
          <w:color w:val="000000"/>
          <w:lang w:eastAsia="en-AU"/>
        </w:rPr>
        <w:t>Deliver any messages to the required people and take responsibility over ensuring they resolve the issue</w:t>
      </w:r>
    </w:p>
    <w:p w:rsidR="00FB4E8D" w:rsidRPr="00E04AC3" w:rsidRDefault="00CF6167" w:rsidP="00E04AC3">
      <w:pPr>
        <w:numPr>
          <w:ilvl w:val="0"/>
          <w:numId w:val="89"/>
        </w:numPr>
        <w:spacing w:before="120" w:after="120" w:line="312" w:lineRule="auto"/>
        <w:ind w:left="1077" w:hanging="357"/>
        <w:contextualSpacing/>
        <w:rPr>
          <w:rFonts w:ascii="Arial" w:eastAsia="Times New Roman" w:hAnsi="Arial" w:cs="Arial"/>
          <w:color w:val="000000"/>
          <w:lang w:eastAsia="en-AU"/>
        </w:rPr>
      </w:pPr>
      <w:r w:rsidRPr="00A270F7">
        <w:rPr>
          <w:rFonts w:ascii="Arial" w:eastAsia="Times New Roman" w:hAnsi="Arial" w:cs="Arial"/>
          <w:color w:val="000000"/>
          <w:lang w:eastAsia="en-AU"/>
        </w:rPr>
        <w:t>Always complete the call with “is there any</w:t>
      </w:r>
      <w:r w:rsidR="00E04AC3">
        <w:rPr>
          <w:rFonts w:ascii="Arial" w:eastAsia="Times New Roman" w:hAnsi="Arial" w:cs="Arial"/>
          <w:color w:val="000000"/>
          <w:lang w:eastAsia="en-AU"/>
        </w:rPr>
        <w:t>thing else I can help you with”</w:t>
      </w:r>
    </w:p>
    <w:tbl>
      <w:tblPr>
        <w:tblW w:w="8647" w:type="dxa"/>
        <w:tblInd w:w="-142" w:type="dxa"/>
        <w:tblLook w:val="04A0" w:firstRow="1" w:lastRow="0" w:firstColumn="1" w:lastColumn="0" w:noHBand="0" w:noVBand="1"/>
      </w:tblPr>
      <w:tblGrid>
        <w:gridCol w:w="1356"/>
        <w:gridCol w:w="1387"/>
        <w:gridCol w:w="951"/>
        <w:gridCol w:w="1207"/>
        <w:gridCol w:w="3746"/>
      </w:tblGrid>
      <w:tr w:rsidR="00FB4E8D" w:rsidRPr="00AF7B7C" w:rsidTr="003A4D3B">
        <w:trPr>
          <w:trHeight w:val="348"/>
        </w:trPr>
        <w:tc>
          <w:tcPr>
            <w:tcW w:w="8647" w:type="dxa"/>
            <w:gridSpan w:val="5"/>
            <w:tcBorders>
              <w:top w:val="nil"/>
              <w:left w:val="nil"/>
              <w:bottom w:val="nil"/>
              <w:right w:val="nil"/>
            </w:tcBorders>
            <w:shd w:val="clear" w:color="auto" w:fill="auto"/>
            <w:noWrap/>
            <w:vAlign w:val="bottom"/>
            <w:hideMark/>
          </w:tcPr>
          <w:p w:rsidR="00FB4E8D" w:rsidRPr="00E04AC3" w:rsidRDefault="00FB4E8D" w:rsidP="00E04AC3">
            <w:pPr>
              <w:pStyle w:val="Heading1"/>
              <w:numPr>
                <w:ilvl w:val="0"/>
                <w:numId w:val="175"/>
              </w:numPr>
              <w:ind w:hanging="637"/>
            </w:pPr>
            <w:r w:rsidRPr="00E04AC3">
              <w:t>Minimum Company Stock Requirements</w:t>
            </w:r>
          </w:p>
          <w:p w:rsidR="00FB4E8D" w:rsidRPr="0031402A" w:rsidRDefault="00FB4E8D" w:rsidP="007971FD">
            <w:pPr>
              <w:spacing w:after="0"/>
              <w:rPr>
                <w:rFonts w:ascii="Arial" w:eastAsia="Times New Roman" w:hAnsi="Arial" w:cs="Arial"/>
                <w:b/>
                <w:bCs/>
                <w:color w:val="000000"/>
                <w:szCs w:val="28"/>
                <w:lang w:eastAsia="en-AU"/>
              </w:rPr>
            </w:pPr>
          </w:p>
          <w:p w:rsidR="00FB4E8D" w:rsidRPr="00AF7B7C" w:rsidRDefault="00FB4E8D" w:rsidP="007971FD">
            <w:pPr>
              <w:spacing w:after="0"/>
              <w:rPr>
                <w:rFonts w:ascii="Arial" w:eastAsia="Times New Roman" w:hAnsi="Arial" w:cs="Arial"/>
                <w:bCs/>
                <w:color w:val="000000"/>
                <w:lang w:eastAsia="en-AU"/>
              </w:rPr>
            </w:pPr>
            <w:r>
              <w:rPr>
                <w:rFonts w:ascii="Arial" w:eastAsia="Times New Roman" w:hAnsi="Arial" w:cs="Arial"/>
                <w:bCs/>
                <w:color w:val="000000"/>
                <w:lang w:eastAsia="en-AU"/>
              </w:rPr>
              <w:t>You will be required to stock the below items prior to opening a Thermotec franchise.</w:t>
            </w: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b/>
                <w:bCs/>
                <w:color w:val="000000"/>
                <w:lang w:eastAsia="en-AU"/>
              </w:rPr>
            </w:pPr>
            <w:r w:rsidRPr="00AF7B7C">
              <w:rPr>
                <w:rFonts w:ascii="Arial" w:eastAsia="Times New Roman" w:hAnsi="Arial" w:cs="Arial"/>
                <w:b/>
                <w:bCs/>
                <w:color w:val="000000"/>
                <w:lang w:eastAsia="en-AU"/>
              </w:rPr>
              <w:t>Valves</w:t>
            </w: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r>
      <w:tr w:rsidR="00FB4E8D" w:rsidRPr="00AF7B7C" w:rsidTr="003A4D3B">
        <w:trPr>
          <w:trHeight w:val="288"/>
        </w:trPr>
        <w:tc>
          <w:tcPr>
            <w:tcW w:w="135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Qty</w:t>
            </w:r>
            <w:proofErr w:type="spellEnd"/>
          </w:p>
        </w:tc>
        <w:tc>
          <w:tcPr>
            <w:tcW w:w="138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Supplier</w:t>
            </w:r>
          </w:p>
        </w:tc>
        <w:tc>
          <w:tcPr>
            <w:tcW w:w="951"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Part No.</w:t>
            </w:r>
          </w:p>
        </w:tc>
        <w:tc>
          <w:tcPr>
            <w:tcW w:w="3746"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Description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108057</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068Z3284</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Danfoss</w:t>
            </w:r>
            <w:proofErr w:type="spellEnd"/>
            <w:r w:rsidRPr="00AF7B7C">
              <w:rPr>
                <w:rFonts w:ascii="Arial" w:eastAsia="Times New Roman" w:hAnsi="Arial" w:cs="Arial"/>
                <w:color w:val="000000"/>
                <w:lang w:eastAsia="en-AU"/>
              </w:rPr>
              <w:t xml:space="preserve"> TX Valve R22 Solder - Externally Equalized</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108045</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068Z3385</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Danfoss</w:t>
            </w:r>
            <w:proofErr w:type="spellEnd"/>
            <w:r w:rsidRPr="00AF7B7C">
              <w:rPr>
                <w:rFonts w:ascii="Arial" w:eastAsia="Times New Roman" w:hAnsi="Arial" w:cs="Arial"/>
                <w:color w:val="000000"/>
                <w:lang w:eastAsia="en-AU"/>
              </w:rPr>
              <w:t xml:space="preserve"> TX Valve R134a Solder - Externally Equalized</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108056</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068Z3415</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Danfoss</w:t>
            </w:r>
            <w:proofErr w:type="spellEnd"/>
            <w:r w:rsidRPr="00AF7B7C">
              <w:rPr>
                <w:rFonts w:ascii="Arial" w:eastAsia="Times New Roman" w:hAnsi="Arial" w:cs="Arial"/>
                <w:color w:val="000000"/>
                <w:lang w:eastAsia="en-AU"/>
              </w:rPr>
              <w:t xml:space="preserve"> TX Valve R404a Solder - Externally Equalized</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108021</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01 Orifice - </w:t>
            </w:r>
            <w:proofErr w:type="spellStart"/>
            <w:r w:rsidRPr="00AF7B7C">
              <w:rPr>
                <w:rFonts w:ascii="Arial" w:eastAsia="Times New Roman" w:hAnsi="Arial" w:cs="Arial"/>
                <w:color w:val="000000"/>
                <w:lang w:eastAsia="en-AU"/>
              </w:rPr>
              <w:t>Danfoss</w:t>
            </w:r>
            <w:proofErr w:type="spellEnd"/>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108022</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02 Orifice - </w:t>
            </w:r>
            <w:proofErr w:type="spellStart"/>
            <w:r w:rsidRPr="00AF7B7C">
              <w:rPr>
                <w:rFonts w:ascii="Arial" w:eastAsia="Times New Roman" w:hAnsi="Arial" w:cs="Arial"/>
                <w:color w:val="000000"/>
                <w:lang w:eastAsia="en-AU"/>
              </w:rPr>
              <w:t>Danfoss</w:t>
            </w:r>
            <w:proofErr w:type="spellEnd"/>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108023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03 Orifice - </w:t>
            </w:r>
            <w:proofErr w:type="spellStart"/>
            <w:r w:rsidRPr="00AF7B7C">
              <w:rPr>
                <w:rFonts w:ascii="Arial" w:eastAsia="Times New Roman" w:hAnsi="Arial" w:cs="Arial"/>
                <w:color w:val="000000"/>
                <w:lang w:eastAsia="en-AU"/>
              </w:rPr>
              <w:t>Danfoss</w:t>
            </w:r>
            <w:proofErr w:type="spellEnd"/>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108024</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04 Orifice - </w:t>
            </w:r>
            <w:proofErr w:type="spellStart"/>
            <w:r w:rsidRPr="00AF7B7C">
              <w:rPr>
                <w:rFonts w:ascii="Arial" w:eastAsia="Times New Roman" w:hAnsi="Arial" w:cs="Arial"/>
                <w:color w:val="000000"/>
                <w:lang w:eastAsia="en-AU"/>
              </w:rPr>
              <w:t>Danfoss</w:t>
            </w:r>
            <w:proofErr w:type="spellEnd"/>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108025</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05 Orifice - </w:t>
            </w:r>
            <w:proofErr w:type="spellStart"/>
            <w:r w:rsidRPr="00AF7B7C">
              <w:rPr>
                <w:rFonts w:ascii="Arial" w:eastAsia="Times New Roman" w:hAnsi="Arial" w:cs="Arial"/>
                <w:color w:val="000000"/>
                <w:lang w:eastAsia="en-AU"/>
              </w:rPr>
              <w:t>Danfoss</w:t>
            </w:r>
            <w:proofErr w:type="spellEnd"/>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108026</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06 Orifice - </w:t>
            </w:r>
            <w:proofErr w:type="spellStart"/>
            <w:r w:rsidRPr="00AF7B7C">
              <w:rPr>
                <w:rFonts w:ascii="Arial" w:eastAsia="Times New Roman" w:hAnsi="Arial" w:cs="Arial"/>
                <w:color w:val="000000"/>
                <w:lang w:eastAsia="en-AU"/>
              </w:rPr>
              <w:t>Danfoss</w:t>
            </w:r>
            <w:proofErr w:type="spellEnd"/>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Note: Alternative Valves and smaller Orifices can be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ordered on an as required basis - this list will cover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gramStart"/>
            <w:r w:rsidRPr="00AF7B7C">
              <w:rPr>
                <w:rFonts w:ascii="Arial" w:eastAsia="Times New Roman" w:hAnsi="Arial" w:cs="Arial"/>
                <w:color w:val="000000"/>
                <w:lang w:eastAsia="en-AU"/>
              </w:rPr>
              <w:t>most</w:t>
            </w:r>
            <w:proofErr w:type="gramEnd"/>
            <w:r w:rsidRPr="00AF7B7C">
              <w:rPr>
                <w:rFonts w:ascii="Arial" w:eastAsia="Times New Roman" w:hAnsi="Arial" w:cs="Arial"/>
                <w:color w:val="000000"/>
                <w:lang w:eastAsia="en-AU"/>
              </w:rPr>
              <w:t xml:space="preserve"> commercial capacities.</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197290</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Teflon Seal Ring Multi Pack (</w:t>
            </w:r>
            <w:proofErr w:type="spellStart"/>
            <w:r w:rsidRPr="00AF7B7C">
              <w:rPr>
                <w:rFonts w:ascii="Arial" w:eastAsia="Times New Roman" w:hAnsi="Arial" w:cs="Arial"/>
                <w:color w:val="000000"/>
                <w:lang w:eastAsia="en-AU"/>
              </w:rPr>
              <w:t>Rotalock</w:t>
            </w:r>
            <w:proofErr w:type="spellEnd"/>
            <w:r w:rsidRPr="00AF7B7C">
              <w:rPr>
                <w:rFonts w:ascii="Arial" w:eastAsia="Times New Roman" w:hAnsi="Arial" w:cs="Arial"/>
                <w:color w:val="000000"/>
                <w:lang w:eastAsia="en-AU"/>
              </w:rPr>
              <w:t>)</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5</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207088</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Schrader Access Valve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207156</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Multi Size Access Valve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198021</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Bullet Line Piercing Valve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123046</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240v Castel Solenoid Coil</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123073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Castell Junction Box</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122067</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Danfoss</w:t>
            </w:r>
            <w:proofErr w:type="spellEnd"/>
            <w:r w:rsidRPr="00AF7B7C">
              <w:rPr>
                <w:rFonts w:ascii="Arial" w:eastAsia="Times New Roman" w:hAnsi="Arial" w:cs="Arial"/>
                <w:color w:val="000000"/>
                <w:lang w:eastAsia="en-AU"/>
              </w:rPr>
              <w:t xml:space="preserve"> 240v Solenoid Coil</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E04AC3" w:rsidRDefault="00E04AC3" w:rsidP="0031402A">
            <w:pPr>
              <w:spacing w:after="0"/>
              <w:rPr>
                <w:rFonts w:ascii="Arial" w:eastAsia="Times New Roman" w:hAnsi="Arial" w:cs="Arial"/>
                <w:b/>
                <w:bCs/>
                <w:color w:val="000000"/>
                <w:lang w:eastAsia="en-AU"/>
              </w:rPr>
            </w:pPr>
          </w:p>
          <w:p w:rsidR="00E04AC3" w:rsidRDefault="00E04AC3" w:rsidP="0031402A">
            <w:pPr>
              <w:spacing w:after="0"/>
              <w:rPr>
                <w:rFonts w:ascii="Arial" w:eastAsia="Times New Roman" w:hAnsi="Arial" w:cs="Arial"/>
                <w:b/>
                <w:bCs/>
                <w:color w:val="000000"/>
                <w:lang w:eastAsia="en-AU"/>
              </w:rPr>
            </w:pPr>
          </w:p>
          <w:p w:rsidR="00FB4E8D" w:rsidRPr="00AF7B7C" w:rsidRDefault="00FB4E8D" w:rsidP="0031402A">
            <w:pPr>
              <w:spacing w:after="0"/>
              <w:rPr>
                <w:rFonts w:ascii="Arial" w:eastAsia="Times New Roman" w:hAnsi="Arial" w:cs="Arial"/>
                <w:b/>
                <w:bCs/>
                <w:color w:val="000000"/>
                <w:lang w:eastAsia="en-AU"/>
              </w:rPr>
            </w:pPr>
            <w:r w:rsidRPr="00AF7B7C">
              <w:rPr>
                <w:rFonts w:ascii="Arial" w:eastAsia="Times New Roman" w:hAnsi="Arial" w:cs="Arial"/>
                <w:b/>
                <w:bCs/>
                <w:color w:val="000000"/>
                <w:lang w:eastAsia="en-AU"/>
              </w:rPr>
              <w:lastRenderedPageBreak/>
              <w:t>Controls</w:t>
            </w: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r>
      <w:tr w:rsidR="00FB4E8D" w:rsidRPr="00AF7B7C" w:rsidTr="003A4D3B">
        <w:trPr>
          <w:trHeight w:val="288"/>
        </w:trPr>
        <w:tc>
          <w:tcPr>
            <w:tcW w:w="135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lastRenderedPageBreak/>
              <w:t>Qty</w:t>
            </w:r>
            <w:proofErr w:type="spellEnd"/>
          </w:p>
        </w:tc>
        <w:tc>
          <w:tcPr>
            <w:tcW w:w="138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Supplier</w:t>
            </w:r>
          </w:p>
        </w:tc>
        <w:tc>
          <w:tcPr>
            <w:tcW w:w="951"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Part No.</w:t>
            </w:r>
          </w:p>
        </w:tc>
        <w:tc>
          <w:tcPr>
            <w:tcW w:w="3746"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Description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147028</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Ranco</w:t>
            </w:r>
            <w:proofErr w:type="spellEnd"/>
            <w:r w:rsidRPr="00AF7B7C">
              <w:rPr>
                <w:rFonts w:ascii="Arial" w:eastAsia="Times New Roman" w:hAnsi="Arial" w:cs="Arial"/>
                <w:color w:val="000000"/>
                <w:lang w:eastAsia="en-AU"/>
              </w:rPr>
              <w:t xml:space="preserve"> Dual Pressure Control</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147001</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Ranco</w:t>
            </w:r>
            <w:proofErr w:type="spellEnd"/>
            <w:r w:rsidRPr="00AF7B7C">
              <w:rPr>
                <w:rFonts w:ascii="Arial" w:eastAsia="Times New Roman" w:hAnsi="Arial" w:cs="Arial"/>
                <w:color w:val="000000"/>
                <w:lang w:eastAsia="en-AU"/>
              </w:rPr>
              <w:t xml:space="preserve"> Low Pressure Control</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144094</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Penn Thermostat</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147038</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Cover Replacement for </w:t>
            </w:r>
            <w:proofErr w:type="spellStart"/>
            <w:r w:rsidRPr="00AF7B7C">
              <w:rPr>
                <w:rFonts w:ascii="Arial" w:eastAsia="Times New Roman" w:hAnsi="Arial" w:cs="Arial"/>
                <w:color w:val="000000"/>
                <w:lang w:eastAsia="en-AU"/>
              </w:rPr>
              <w:t>Ranco</w:t>
            </w:r>
            <w:proofErr w:type="spellEnd"/>
            <w:r w:rsidRPr="00AF7B7C">
              <w:rPr>
                <w:rFonts w:ascii="Arial" w:eastAsia="Times New Roman" w:hAnsi="Arial" w:cs="Arial"/>
                <w:color w:val="000000"/>
                <w:lang w:eastAsia="en-AU"/>
              </w:rPr>
              <w:t xml:space="preserve"> 016</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147039</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xml:space="preserve">Cover Replacement for </w:t>
            </w:r>
            <w:proofErr w:type="spellStart"/>
            <w:r w:rsidRPr="00AF7B7C">
              <w:rPr>
                <w:rFonts w:ascii="Arial" w:eastAsia="Times New Roman" w:hAnsi="Arial" w:cs="Arial"/>
                <w:color w:val="000000"/>
                <w:lang w:eastAsia="en-AU"/>
              </w:rPr>
              <w:t>Ranco</w:t>
            </w:r>
            <w:proofErr w:type="spellEnd"/>
            <w:r w:rsidRPr="00AF7B7C">
              <w:rPr>
                <w:rFonts w:ascii="Arial" w:eastAsia="Times New Roman" w:hAnsi="Arial" w:cs="Arial"/>
                <w:color w:val="000000"/>
                <w:lang w:eastAsia="en-AU"/>
              </w:rPr>
              <w:t xml:space="preserve"> 017</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148002</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Ranco</w:t>
            </w:r>
            <w:proofErr w:type="spellEnd"/>
            <w:r w:rsidRPr="00AF7B7C">
              <w:rPr>
                <w:rFonts w:ascii="Arial" w:eastAsia="Times New Roman" w:hAnsi="Arial" w:cs="Arial"/>
                <w:color w:val="000000"/>
                <w:lang w:eastAsia="en-AU"/>
              </w:rPr>
              <w:t xml:space="preserve"> Thermostat</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146272</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Carel</w:t>
            </w:r>
            <w:proofErr w:type="spellEnd"/>
            <w:r w:rsidRPr="00AF7B7C">
              <w:rPr>
                <w:rFonts w:ascii="Arial" w:eastAsia="Times New Roman" w:hAnsi="Arial" w:cs="Arial"/>
                <w:color w:val="000000"/>
                <w:lang w:eastAsia="en-AU"/>
              </w:rPr>
              <w:t xml:space="preserve"> Probe NTC</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144201</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Phasefale</w:t>
            </w:r>
            <w:proofErr w:type="spellEnd"/>
            <w:r w:rsidRPr="00AF7B7C">
              <w:rPr>
                <w:rFonts w:ascii="Arial" w:eastAsia="Times New Roman" w:hAnsi="Arial" w:cs="Arial"/>
                <w:color w:val="000000"/>
                <w:lang w:eastAsia="en-AU"/>
              </w:rPr>
              <w:t xml:space="preserve"> Sensor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FB4E8D" w:rsidRDefault="00FB4E8D" w:rsidP="007971FD">
            <w:pPr>
              <w:spacing w:after="0"/>
              <w:rPr>
                <w:rFonts w:ascii="Arial" w:eastAsia="Times New Roman" w:hAnsi="Arial" w:cs="Arial"/>
                <w:b/>
                <w:bCs/>
                <w:color w:val="000000"/>
                <w:lang w:eastAsia="en-AU"/>
              </w:rPr>
            </w:pPr>
          </w:p>
          <w:p w:rsidR="00FB4E8D" w:rsidRPr="00AF7B7C" w:rsidRDefault="00FB4E8D" w:rsidP="007971FD">
            <w:pPr>
              <w:spacing w:after="0"/>
              <w:rPr>
                <w:rFonts w:ascii="Arial" w:eastAsia="Times New Roman" w:hAnsi="Arial" w:cs="Arial"/>
                <w:b/>
                <w:bCs/>
                <w:color w:val="000000"/>
                <w:lang w:eastAsia="en-AU"/>
              </w:rPr>
            </w:pPr>
            <w:r>
              <w:rPr>
                <w:rFonts w:ascii="Arial" w:eastAsia="Times New Roman" w:hAnsi="Arial" w:cs="Arial"/>
                <w:b/>
                <w:bCs/>
                <w:color w:val="000000"/>
                <w:lang w:eastAsia="en-AU"/>
              </w:rPr>
              <w:t>Driers</w:t>
            </w: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r>
      <w:tr w:rsidR="00FB4E8D" w:rsidRPr="00AF7B7C" w:rsidTr="003A4D3B">
        <w:trPr>
          <w:trHeight w:val="288"/>
        </w:trPr>
        <w:tc>
          <w:tcPr>
            <w:tcW w:w="135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Qty</w:t>
            </w:r>
            <w:proofErr w:type="spellEnd"/>
          </w:p>
        </w:tc>
        <w:tc>
          <w:tcPr>
            <w:tcW w:w="138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Supplier</w:t>
            </w:r>
          </w:p>
        </w:tc>
        <w:tc>
          <w:tcPr>
            <w:tcW w:w="951"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Part No.</w:t>
            </w:r>
          </w:p>
        </w:tc>
        <w:tc>
          <w:tcPr>
            <w:tcW w:w="3746"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Description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169013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High Cap Black POE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171002</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Flare 032 Drier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171006</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3/8 Flare 032 Drier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171003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Solder 032 Drier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171076</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3/8 Flare 083 Drier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171023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1/2 Flare 164 Drier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171025</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5/8 Flare 165 Drier</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3694" w:type="dxa"/>
            <w:gridSpan w:val="3"/>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b/>
                <w:bCs/>
                <w:color w:val="000000"/>
                <w:lang w:eastAsia="en-AU"/>
              </w:rPr>
            </w:pPr>
            <w:r w:rsidRPr="00AF7B7C">
              <w:rPr>
                <w:rFonts w:ascii="Arial" w:eastAsia="Times New Roman" w:hAnsi="Arial" w:cs="Arial"/>
                <w:b/>
                <w:bCs/>
                <w:color w:val="000000"/>
                <w:lang w:eastAsia="en-AU"/>
              </w:rPr>
              <w:t>Oils and Consumables</w:t>
            </w: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
        </w:tc>
      </w:tr>
      <w:tr w:rsidR="00FB4E8D" w:rsidRPr="00AF7B7C" w:rsidTr="003A4D3B">
        <w:trPr>
          <w:trHeight w:val="288"/>
        </w:trPr>
        <w:tc>
          <w:tcPr>
            <w:tcW w:w="135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Qty</w:t>
            </w:r>
            <w:proofErr w:type="spellEnd"/>
          </w:p>
        </w:tc>
        <w:tc>
          <w:tcPr>
            <w:tcW w:w="138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Supplier</w:t>
            </w:r>
          </w:p>
        </w:tc>
        <w:tc>
          <w:tcPr>
            <w:tcW w:w="951"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Part No.</w:t>
            </w:r>
          </w:p>
        </w:tc>
        <w:tc>
          <w:tcPr>
            <w:tcW w:w="3746" w:type="dxa"/>
            <w:tcBorders>
              <w:top w:val="single" w:sz="4" w:space="0" w:color="auto"/>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Description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184039</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Acid Test Kit - Mineral Oil</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184059</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Acid Test Kit - Polyester Oil</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184409</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Leak Detector Solution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184120</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B5 Oil - 4 Litre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184133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BSE 32 Oil - 5 Litre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184023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Vac Pump Oil - 4 Litre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184135</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Flushing Agent - 5 Litre</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184431</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Spill Kit</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nil"/>
              <w:bottom w:val="nil"/>
              <w:right w:val="nil"/>
            </w:tcBorders>
            <w:shd w:val="clear" w:color="auto" w:fill="auto"/>
            <w:noWrap/>
            <w:vAlign w:val="bottom"/>
            <w:hideMark/>
          </w:tcPr>
          <w:p w:rsidR="00E04AC3" w:rsidRDefault="00E04AC3" w:rsidP="007971FD">
            <w:pPr>
              <w:spacing w:after="0"/>
              <w:jc w:val="center"/>
              <w:rPr>
                <w:rFonts w:ascii="Arial" w:eastAsia="Times New Roman" w:hAnsi="Arial" w:cs="Arial"/>
                <w:color w:val="000000"/>
                <w:lang w:eastAsia="en-AU"/>
              </w:rPr>
            </w:pPr>
          </w:p>
          <w:p w:rsidR="00E04AC3" w:rsidRDefault="00E04AC3" w:rsidP="007971FD">
            <w:pPr>
              <w:spacing w:after="0"/>
              <w:jc w:val="center"/>
              <w:rPr>
                <w:rFonts w:ascii="Arial" w:eastAsia="Times New Roman" w:hAnsi="Arial" w:cs="Arial"/>
                <w:color w:val="000000"/>
                <w:lang w:eastAsia="en-AU"/>
              </w:rPr>
            </w:pPr>
          </w:p>
          <w:p w:rsidR="00E04AC3" w:rsidRDefault="00E04AC3" w:rsidP="007971FD">
            <w:pPr>
              <w:spacing w:after="0"/>
              <w:jc w:val="center"/>
              <w:rPr>
                <w:rFonts w:ascii="Arial" w:eastAsia="Times New Roman" w:hAnsi="Arial" w:cs="Arial"/>
                <w:color w:val="000000"/>
                <w:lang w:eastAsia="en-AU"/>
              </w:rPr>
            </w:pPr>
          </w:p>
          <w:p w:rsidR="00E04AC3" w:rsidRDefault="00E04AC3" w:rsidP="007971FD">
            <w:pPr>
              <w:spacing w:after="0"/>
              <w:jc w:val="center"/>
              <w:rPr>
                <w:rFonts w:ascii="Arial" w:eastAsia="Times New Roman" w:hAnsi="Arial" w:cs="Arial"/>
                <w:color w:val="000000"/>
                <w:lang w:eastAsia="en-AU"/>
              </w:rPr>
            </w:pPr>
          </w:p>
          <w:p w:rsidR="00E04AC3" w:rsidRDefault="00E04AC3" w:rsidP="007971FD">
            <w:pPr>
              <w:spacing w:after="0"/>
              <w:jc w:val="center"/>
              <w:rPr>
                <w:rFonts w:ascii="Arial" w:eastAsia="Times New Roman" w:hAnsi="Arial" w:cs="Arial"/>
                <w:color w:val="000000"/>
                <w:lang w:eastAsia="en-AU"/>
              </w:rPr>
            </w:pPr>
          </w:p>
          <w:p w:rsidR="00E04AC3" w:rsidRDefault="00E04AC3" w:rsidP="007971FD">
            <w:pPr>
              <w:spacing w:after="0"/>
              <w:jc w:val="center"/>
              <w:rPr>
                <w:rFonts w:ascii="Arial" w:eastAsia="Times New Roman" w:hAnsi="Arial" w:cs="Arial"/>
                <w:color w:val="000000"/>
                <w:lang w:eastAsia="en-AU"/>
              </w:rPr>
            </w:pPr>
          </w:p>
          <w:p w:rsidR="00E04AC3" w:rsidRDefault="00E04AC3" w:rsidP="007971FD">
            <w:pPr>
              <w:spacing w:after="0"/>
              <w:jc w:val="center"/>
              <w:rPr>
                <w:rFonts w:ascii="Arial" w:eastAsia="Times New Roman" w:hAnsi="Arial" w:cs="Arial"/>
                <w:color w:val="000000"/>
                <w:lang w:eastAsia="en-AU"/>
              </w:rPr>
            </w:pPr>
          </w:p>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nil"/>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nil"/>
              <w:bottom w:val="single" w:sz="4" w:space="0" w:color="auto"/>
              <w:right w:val="nil"/>
            </w:tcBorders>
            <w:shd w:val="clear" w:color="auto" w:fill="auto"/>
            <w:noWrap/>
            <w:vAlign w:val="bottom"/>
            <w:hideMark/>
          </w:tcPr>
          <w:p w:rsidR="00FB4E8D" w:rsidRPr="00AF7B7C" w:rsidRDefault="00FB4E8D" w:rsidP="007971FD">
            <w:pPr>
              <w:spacing w:after="0"/>
              <w:rPr>
                <w:rFonts w:ascii="Arial" w:eastAsia="Times New Roman" w:hAnsi="Arial" w:cs="Arial"/>
                <w:b/>
                <w:bCs/>
                <w:color w:val="000000"/>
                <w:lang w:eastAsia="en-AU"/>
              </w:rPr>
            </w:pPr>
            <w:r w:rsidRPr="00AF7B7C">
              <w:rPr>
                <w:rFonts w:ascii="Arial" w:eastAsia="Times New Roman" w:hAnsi="Arial" w:cs="Arial"/>
                <w:b/>
                <w:bCs/>
                <w:color w:val="000000"/>
                <w:lang w:eastAsia="en-AU"/>
              </w:rPr>
              <w:lastRenderedPageBreak/>
              <w:t>Fittings</w:t>
            </w:r>
          </w:p>
        </w:tc>
        <w:tc>
          <w:tcPr>
            <w:tcW w:w="1387" w:type="dxa"/>
            <w:tcBorders>
              <w:top w:val="nil"/>
              <w:left w:val="nil"/>
              <w:bottom w:val="single" w:sz="4" w:space="0" w:color="auto"/>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nil"/>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Qty</w:t>
            </w:r>
            <w:proofErr w:type="spellEnd"/>
          </w:p>
        </w:tc>
        <w:tc>
          <w:tcPr>
            <w:tcW w:w="1387" w:type="dxa"/>
            <w:tcBorders>
              <w:top w:val="nil"/>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Supplier</w:t>
            </w:r>
          </w:p>
        </w:tc>
        <w:tc>
          <w:tcPr>
            <w:tcW w:w="951" w:type="dxa"/>
            <w:tcBorders>
              <w:top w:val="nil"/>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Cat #</w:t>
            </w:r>
          </w:p>
        </w:tc>
        <w:tc>
          <w:tcPr>
            <w:tcW w:w="1207" w:type="dxa"/>
            <w:tcBorders>
              <w:top w:val="nil"/>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Part No.</w:t>
            </w:r>
          </w:p>
        </w:tc>
        <w:tc>
          <w:tcPr>
            <w:tcW w:w="3746" w:type="dxa"/>
            <w:tcBorders>
              <w:top w:val="nil"/>
              <w:left w:val="nil"/>
              <w:bottom w:val="single" w:sz="4" w:space="0" w:color="auto"/>
              <w:right w:val="single" w:sz="4" w:space="0" w:color="auto"/>
            </w:tcBorders>
            <w:shd w:val="clear" w:color="000000" w:fill="B8CCE4"/>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Description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 (5)</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190060</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Brass SB Flare Nut 5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 (5)</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190062</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3/8" Brass SB Flare Nut 5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 (2)</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190064</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1/2" Brass SB Flare Nut 2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 (2)</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190066</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5/8" Brass SB Flare Nut 2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 (2)</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190068</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3/4" Brass SB Flare Nut 2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 (5)</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190200</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Flare Bonnet 5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 (10)</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190210</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Flare Copper Washer 10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 (10)</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190211</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3/8" Flare Copper Washer 10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191017</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MF x 3/8 FMF Brass Union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2</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191024</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3/8 MF x 3/8 FMF Brass Union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191125</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MF x 1/8 BSP Brass Union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191127</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1/4 MF x 1/4 BSP Brass Union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191137</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3/8 MF x 1/4 BSP Brass Union</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194082</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Brass Tee: 1/4 MF 1/8 BSP Branch</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201307</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5/8 Copper Elbow 3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201308</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3/4 Copper Elbow 3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201309</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7/8 Copper Elbow 3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201310</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 Copper Elbow 2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201311</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 1/8 Copper Elbow 2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201313</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 3/8 Copper Elbow 2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1</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proofErr w:type="spellStart"/>
            <w:r w:rsidRPr="00AF7B7C">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jc w:val="right"/>
              <w:rPr>
                <w:rFonts w:ascii="Arial" w:eastAsia="Times New Roman" w:hAnsi="Arial" w:cs="Arial"/>
                <w:color w:val="000000"/>
                <w:lang w:eastAsia="en-AU"/>
              </w:rPr>
            </w:pPr>
            <w:r w:rsidRPr="00AF7B7C">
              <w:rPr>
                <w:rFonts w:ascii="Arial" w:eastAsia="Times New Roman" w:hAnsi="Arial" w:cs="Arial"/>
                <w:color w:val="000000"/>
                <w:lang w:eastAsia="en-AU"/>
              </w:rPr>
              <w:t>201315</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1 5/8 Copper Elbow 2 Pack</w:t>
            </w:r>
          </w:p>
        </w:tc>
      </w:tr>
      <w:tr w:rsidR="00FB4E8D" w:rsidRPr="00AF7B7C" w:rsidTr="003A4D3B">
        <w:trPr>
          <w:trHeight w:val="288"/>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FB4E8D" w:rsidRPr="00AF7B7C" w:rsidRDefault="00FB4E8D" w:rsidP="007971FD">
            <w:pPr>
              <w:spacing w:after="0"/>
              <w:jc w:val="center"/>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38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c>
          <w:tcPr>
            <w:tcW w:w="3746" w:type="dxa"/>
            <w:tcBorders>
              <w:top w:val="nil"/>
              <w:left w:val="nil"/>
              <w:bottom w:val="single" w:sz="4" w:space="0" w:color="auto"/>
              <w:right w:val="single" w:sz="4" w:space="0" w:color="auto"/>
            </w:tcBorders>
            <w:shd w:val="clear" w:color="auto" w:fill="auto"/>
            <w:noWrap/>
            <w:vAlign w:val="bottom"/>
            <w:hideMark/>
          </w:tcPr>
          <w:p w:rsidR="00FB4E8D" w:rsidRPr="00AF7B7C" w:rsidRDefault="00FB4E8D" w:rsidP="007971FD">
            <w:pPr>
              <w:spacing w:after="0"/>
              <w:rPr>
                <w:rFonts w:ascii="Arial" w:eastAsia="Times New Roman" w:hAnsi="Arial" w:cs="Arial"/>
                <w:color w:val="000000"/>
                <w:lang w:eastAsia="en-AU"/>
              </w:rPr>
            </w:pPr>
            <w:r w:rsidRPr="00AF7B7C">
              <w:rPr>
                <w:rFonts w:ascii="Arial" w:eastAsia="Times New Roman" w:hAnsi="Arial" w:cs="Arial"/>
                <w:color w:val="000000"/>
                <w:lang w:eastAsia="en-AU"/>
              </w:rPr>
              <w:t> </w:t>
            </w:r>
          </w:p>
        </w:tc>
      </w:tr>
    </w:tbl>
    <w:p w:rsidR="00FB4E8D" w:rsidRDefault="00FB4E8D" w:rsidP="00FB4E8D"/>
    <w:p w:rsidR="00FB4E8D" w:rsidRPr="00A270F7" w:rsidRDefault="00683221" w:rsidP="00FB4E8D">
      <w:pPr>
        <w:spacing w:before="120" w:after="120" w:line="312" w:lineRule="auto"/>
        <w:rPr>
          <w:rFonts w:ascii="Arial" w:eastAsia="Times New Roman" w:hAnsi="Arial" w:cs="Arial"/>
          <w:color w:val="000000"/>
          <w:lang w:eastAsia="en-AU"/>
        </w:rPr>
      </w:pPr>
      <w:r w:rsidRPr="00683221">
        <w:rPr>
          <w:rFonts w:ascii="Arial" w:eastAsia="Times New Roman" w:hAnsi="Arial" w:cs="Arial"/>
          <w:color w:val="000000"/>
          <w:highlight w:val="red"/>
          <w:lang w:eastAsia="en-AU"/>
        </w:rPr>
        <w:t xml:space="preserve">This can be ordered as a Thermotec Starter pack. The current price is $..... </w:t>
      </w:r>
      <w:r w:rsidR="0034524A" w:rsidRPr="00683221">
        <w:rPr>
          <w:rFonts w:ascii="Arial" w:eastAsia="Times New Roman" w:hAnsi="Arial" w:cs="Arial"/>
          <w:color w:val="000000"/>
          <w:highlight w:val="red"/>
          <w:lang w:eastAsia="en-AU"/>
        </w:rPr>
        <w:t>Which may vary?</w:t>
      </w:r>
    </w:p>
    <w:p w:rsidR="00CF6167" w:rsidRPr="00B728C7" w:rsidRDefault="00CF6167" w:rsidP="00CF6167">
      <w:pPr>
        <w:rPr>
          <w:rFonts w:ascii="Arial" w:hAnsi="Arial" w:cs="Arial"/>
        </w:rPr>
      </w:pPr>
    </w:p>
    <w:p w:rsidR="00CF6167" w:rsidRPr="00323D69" w:rsidRDefault="00CF6167" w:rsidP="00AF44E9">
      <w:pPr>
        <w:pStyle w:val="BodyText"/>
        <w:rPr>
          <w:rFonts w:ascii="Arial" w:hAnsi="Arial"/>
        </w:rPr>
      </w:pPr>
    </w:p>
    <w:p w:rsidR="00AF44E9" w:rsidRDefault="00AF44E9"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E04AC3" w:rsidRDefault="00E04AC3" w:rsidP="00AF44E9">
      <w:pPr>
        <w:pStyle w:val="BodyText"/>
      </w:pPr>
    </w:p>
    <w:p w:rsidR="00AF44E9" w:rsidRPr="00323D69" w:rsidRDefault="00AF44E9" w:rsidP="00AF44E9">
      <w:pPr>
        <w:pStyle w:val="NoSpacing"/>
        <w:rPr>
          <w:rFonts w:ascii="Arial" w:hAnsi="Arial" w:cs="Arial"/>
        </w:rPr>
      </w:pPr>
    </w:p>
    <w:p w:rsidR="00AF44E9" w:rsidRPr="00E04AC3" w:rsidRDefault="0009197F" w:rsidP="00E04AC3">
      <w:pPr>
        <w:pStyle w:val="Numberedlist"/>
        <w:numPr>
          <w:ilvl w:val="0"/>
          <w:numId w:val="0"/>
        </w:numPr>
        <w:ind w:left="720" w:hanging="360"/>
        <w:rPr>
          <w:rFonts w:cs="Arial"/>
          <w:b/>
          <w:sz w:val="32"/>
          <w:szCs w:val="32"/>
          <w:lang w:val="en-AU"/>
        </w:rPr>
      </w:pPr>
      <w:r w:rsidRPr="00E04AC3">
        <w:rPr>
          <w:rFonts w:cs="Arial"/>
          <w:b/>
          <w:sz w:val="32"/>
          <w:szCs w:val="32"/>
          <w:lang w:val="en-AU"/>
        </w:rPr>
        <w:lastRenderedPageBreak/>
        <w:t>SECTION 5 – MARKETING</w:t>
      </w:r>
    </w:p>
    <w:p w:rsidR="0009197F" w:rsidRDefault="0009197F" w:rsidP="00AF44E9">
      <w:pPr>
        <w:pStyle w:val="Numberedlist"/>
        <w:numPr>
          <w:ilvl w:val="0"/>
          <w:numId w:val="0"/>
        </w:numPr>
        <w:ind w:left="927" w:hanging="360"/>
        <w:rPr>
          <w:rFonts w:cs="Arial"/>
          <w:sz w:val="22"/>
          <w:szCs w:val="22"/>
          <w:lang w:val="en-AU"/>
        </w:rPr>
      </w:pPr>
    </w:p>
    <w:p w:rsidR="0009197F" w:rsidRPr="00E04AC3" w:rsidRDefault="0009197F" w:rsidP="0009197F">
      <w:pPr>
        <w:pStyle w:val="Heading1"/>
        <w:numPr>
          <w:ilvl w:val="0"/>
          <w:numId w:val="175"/>
        </w:numPr>
        <w:ind w:hanging="578"/>
      </w:pPr>
      <w:bookmarkStart w:id="5" w:name="_Toc356226828"/>
      <w:r w:rsidRPr="00E04AC3">
        <w:t>Marketing</w:t>
      </w:r>
      <w:bookmarkEnd w:id="5"/>
      <w:r w:rsidRPr="00E04AC3">
        <w:t xml:space="preserve"> Activities</w:t>
      </w:r>
    </w:p>
    <w:p w:rsidR="0009197F" w:rsidRPr="00930C42" w:rsidRDefault="0009197F" w:rsidP="0009197F">
      <w:pPr>
        <w:pStyle w:val="BodyText"/>
        <w:rPr>
          <w:rFonts w:ascii="Arial" w:hAnsi="Arial"/>
          <w:szCs w:val="22"/>
        </w:rPr>
      </w:pPr>
      <w:r w:rsidRPr="00930C42">
        <w:rPr>
          <w:rFonts w:ascii="Arial" w:hAnsi="Arial"/>
          <w:szCs w:val="22"/>
        </w:rPr>
        <w:t xml:space="preserve">It is important that you undertake marketing activities in order to grow your business and constantly communicate with your customers. People are more likely to purchase from you if the </w:t>
      </w:r>
      <w:r w:rsidR="0034524A">
        <w:rPr>
          <w:rFonts w:ascii="Arial" w:hAnsi="Arial"/>
          <w:szCs w:val="22"/>
        </w:rPr>
        <w:t>Thermotec</w:t>
      </w:r>
      <w:r w:rsidRPr="00930C42">
        <w:rPr>
          <w:rFonts w:ascii="Arial" w:hAnsi="Arial"/>
          <w:szCs w:val="22"/>
        </w:rPr>
        <w:t xml:space="preserve"> business is at the forefront of their minds during their decision making process. In order for your </w:t>
      </w:r>
      <w:r>
        <w:rPr>
          <w:rFonts w:ascii="Arial" w:hAnsi="Arial"/>
          <w:szCs w:val="22"/>
        </w:rPr>
        <w:t>Thermotec</w:t>
      </w:r>
      <w:r w:rsidRPr="00930C42">
        <w:rPr>
          <w:rFonts w:ascii="Arial" w:hAnsi="Arial"/>
          <w:szCs w:val="22"/>
        </w:rPr>
        <w:t xml:space="preserve"> franchise to be top of mind, you must create and implement a marketing plan </w:t>
      </w:r>
      <w:r w:rsidRPr="00930C42">
        <w:rPr>
          <w:rFonts w:ascii="Arial" w:hAnsi="Arial"/>
          <w:szCs w:val="22"/>
          <w:highlight w:val="cyan"/>
        </w:rPr>
        <w:t>(attachment)</w:t>
      </w:r>
      <w:r w:rsidR="00E04AC3">
        <w:rPr>
          <w:rFonts w:ascii="Arial" w:hAnsi="Arial"/>
          <w:szCs w:val="22"/>
        </w:rPr>
        <w:t xml:space="preserve"> which will include:</w:t>
      </w:r>
    </w:p>
    <w:p w:rsidR="0009197F" w:rsidRPr="00930C42" w:rsidRDefault="0009197F" w:rsidP="0009197F">
      <w:pPr>
        <w:pStyle w:val="Bullet"/>
        <w:numPr>
          <w:ilvl w:val="0"/>
          <w:numId w:val="102"/>
        </w:numPr>
        <w:spacing w:after="120" w:line="288" w:lineRule="auto"/>
        <w:contextualSpacing/>
        <w:rPr>
          <w:rFonts w:ascii="Arial" w:hAnsi="Arial"/>
          <w:szCs w:val="22"/>
        </w:rPr>
      </w:pPr>
      <w:r w:rsidRPr="00930C42">
        <w:rPr>
          <w:rFonts w:ascii="Arial" w:hAnsi="Arial"/>
          <w:szCs w:val="22"/>
        </w:rPr>
        <w:t>Target market</w:t>
      </w:r>
    </w:p>
    <w:p w:rsidR="0009197F" w:rsidRPr="00930C42" w:rsidRDefault="0009197F" w:rsidP="0009197F">
      <w:pPr>
        <w:pStyle w:val="Bullet"/>
        <w:numPr>
          <w:ilvl w:val="0"/>
          <w:numId w:val="102"/>
        </w:numPr>
        <w:spacing w:after="120" w:line="288" w:lineRule="auto"/>
        <w:contextualSpacing/>
        <w:rPr>
          <w:rFonts w:ascii="Arial" w:hAnsi="Arial"/>
          <w:szCs w:val="22"/>
        </w:rPr>
      </w:pPr>
      <w:r w:rsidRPr="00930C42">
        <w:rPr>
          <w:rFonts w:ascii="Arial" w:hAnsi="Arial"/>
          <w:szCs w:val="22"/>
        </w:rPr>
        <w:t>Marketing budget</w:t>
      </w:r>
    </w:p>
    <w:p w:rsidR="0009197F" w:rsidRPr="00930C42" w:rsidRDefault="0009197F" w:rsidP="0009197F">
      <w:pPr>
        <w:pStyle w:val="Bullet"/>
        <w:numPr>
          <w:ilvl w:val="0"/>
          <w:numId w:val="102"/>
        </w:numPr>
        <w:spacing w:after="120" w:line="288" w:lineRule="auto"/>
        <w:contextualSpacing/>
        <w:rPr>
          <w:rFonts w:ascii="Arial" w:hAnsi="Arial"/>
          <w:szCs w:val="22"/>
        </w:rPr>
      </w:pPr>
      <w:r w:rsidRPr="00930C42">
        <w:rPr>
          <w:rFonts w:ascii="Arial" w:hAnsi="Arial"/>
          <w:szCs w:val="22"/>
        </w:rPr>
        <w:t>Activities undertaken (including timeframe and who is responsible)</w:t>
      </w:r>
    </w:p>
    <w:p w:rsidR="0009197F" w:rsidRPr="00930C42" w:rsidRDefault="0009197F" w:rsidP="0009197F">
      <w:pPr>
        <w:pStyle w:val="Bullet"/>
        <w:numPr>
          <w:ilvl w:val="0"/>
          <w:numId w:val="102"/>
        </w:numPr>
        <w:spacing w:after="120" w:line="288" w:lineRule="auto"/>
        <w:contextualSpacing/>
        <w:rPr>
          <w:rFonts w:ascii="Arial" w:hAnsi="Arial"/>
          <w:szCs w:val="22"/>
        </w:rPr>
      </w:pPr>
      <w:r w:rsidRPr="00930C42">
        <w:rPr>
          <w:rFonts w:ascii="Arial" w:hAnsi="Arial"/>
          <w:szCs w:val="22"/>
        </w:rPr>
        <w:t>Cost per activity</w:t>
      </w:r>
    </w:p>
    <w:p w:rsidR="0009197F" w:rsidRPr="00930C42" w:rsidRDefault="0009197F" w:rsidP="0009197F">
      <w:pPr>
        <w:pStyle w:val="Bullet"/>
        <w:numPr>
          <w:ilvl w:val="0"/>
          <w:numId w:val="102"/>
        </w:numPr>
        <w:spacing w:after="120" w:line="288" w:lineRule="auto"/>
        <w:contextualSpacing/>
        <w:rPr>
          <w:rFonts w:ascii="Arial" w:hAnsi="Arial"/>
          <w:szCs w:val="22"/>
        </w:rPr>
      </w:pPr>
      <w:r w:rsidRPr="00930C42">
        <w:rPr>
          <w:rFonts w:ascii="Arial" w:hAnsi="Arial"/>
          <w:szCs w:val="22"/>
        </w:rPr>
        <w:t>Measurement tools and return on investment</w:t>
      </w:r>
    </w:p>
    <w:p w:rsidR="0009197F" w:rsidRPr="00930C42" w:rsidRDefault="0009197F" w:rsidP="0009197F">
      <w:pPr>
        <w:pStyle w:val="Heading2"/>
        <w:rPr>
          <w:rFonts w:ascii="Arial" w:hAnsi="Arial"/>
          <w:b w:val="0"/>
          <w:bCs w:val="0"/>
          <w:color w:val="000000"/>
          <w:sz w:val="22"/>
        </w:rPr>
      </w:pPr>
      <w:r w:rsidRPr="00930C42">
        <w:rPr>
          <w:rFonts w:ascii="Arial" w:hAnsi="Arial"/>
          <w:b w:val="0"/>
          <w:bCs w:val="0"/>
          <w:color w:val="000000"/>
          <w:sz w:val="22"/>
        </w:rPr>
        <w:t>You will be required to complete a marketing plan each year for your franchise business. An important element of this is discussing each of the activities you will undertake. Some of these may include:</w:t>
      </w:r>
    </w:p>
    <w:p w:rsidR="0009197F" w:rsidRPr="00930C42" w:rsidRDefault="0009197F">
      <w:pPr>
        <w:pStyle w:val="Bullet"/>
        <w:numPr>
          <w:ilvl w:val="0"/>
          <w:numId w:val="103"/>
        </w:numPr>
        <w:spacing w:after="120" w:line="288" w:lineRule="auto"/>
        <w:contextualSpacing/>
        <w:rPr>
          <w:rFonts w:ascii="Arial" w:hAnsi="Arial"/>
          <w:szCs w:val="22"/>
        </w:rPr>
        <w:pPrChange w:id="6"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Local event or sporting club sponsorship</w:t>
      </w:r>
    </w:p>
    <w:p w:rsidR="0009197F" w:rsidRPr="00930C42" w:rsidRDefault="0009197F">
      <w:pPr>
        <w:pStyle w:val="Bullet"/>
        <w:numPr>
          <w:ilvl w:val="0"/>
          <w:numId w:val="103"/>
        </w:numPr>
        <w:spacing w:after="120" w:line="288" w:lineRule="auto"/>
        <w:contextualSpacing/>
        <w:rPr>
          <w:rFonts w:ascii="Arial" w:hAnsi="Arial"/>
          <w:szCs w:val="22"/>
        </w:rPr>
        <w:pPrChange w:id="7"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Community networking events</w:t>
      </w:r>
    </w:p>
    <w:p w:rsidR="0009197F" w:rsidRPr="00930C42" w:rsidRDefault="0009197F">
      <w:pPr>
        <w:pStyle w:val="Bullet"/>
        <w:numPr>
          <w:ilvl w:val="0"/>
          <w:numId w:val="103"/>
        </w:numPr>
        <w:spacing w:after="120" w:line="288" w:lineRule="auto"/>
        <w:contextualSpacing/>
        <w:rPr>
          <w:rFonts w:ascii="Arial" w:hAnsi="Arial"/>
          <w:szCs w:val="22"/>
        </w:rPr>
        <w:pPrChange w:id="8"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Local radio or newspaper advertising</w:t>
      </w:r>
    </w:p>
    <w:p w:rsidR="0009197F" w:rsidRPr="00930C42" w:rsidRDefault="0009197F">
      <w:pPr>
        <w:pStyle w:val="Bullet"/>
        <w:numPr>
          <w:ilvl w:val="0"/>
          <w:numId w:val="103"/>
        </w:numPr>
        <w:spacing w:after="120" w:line="288" w:lineRule="auto"/>
        <w:contextualSpacing/>
        <w:rPr>
          <w:rFonts w:ascii="Arial" w:hAnsi="Arial"/>
          <w:szCs w:val="22"/>
        </w:rPr>
        <w:pPrChange w:id="9"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 xml:space="preserve">Online advertising (talk with </w:t>
      </w:r>
      <w:r>
        <w:rPr>
          <w:rFonts w:ascii="Arial" w:hAnsi="Arial"/>
          <w:szCs w:val="22"/>
        </w:rPr>
        <w:t xml:space="preserve">Thermotec </w:t>
      </w:r>
      <w:r w:rsidRPr="00930C42">
        <w:rPr>
          <w:rFonts w:ascii="Arial" w:hAnsi="Arial"/>
          <w:szCs w:val="22"/>
        </w:rPr>
        <w:t>Head Office about this)</w:t>
      </w:r>
    </w:p>
    <w:p w:rsidR="0009197F" w:rsidRPr="00930C42" w:rsidRDefault="0009197F">
      <w:pPr>
        <w:pStyle w:val="Bullet"/>
        <w:numPr>
          <w:ilvl w:val="0"/>
          <w:numId w:val="103"/>
        </w:numPr>
        <w:spacing w:after="120" w:line="288" w:lineRule="auto"/>
        <w:contextualSpacing/>
        <w:rPr>
          <w:rFonts w:ascii="Arial" w:hAnsi="Arial"/>
          <w:szCs w:val="22"/>
        </w:rPr>
        <w:pPrChange w:id="10"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 xml:space="preserve">Social media marketing (talk with </w:t>
      </w:r>
      <w:r>
        <w:rPr>
          <w:rFonts w:ascii="Arial" w:hAnsi="Arial"/>
          <w:szCs w:val="22"/>
        </w:rPr>
        <w:t>Thermotec</w:t>
      </w:r>
      <w:r w:rsidRPr="00930C42">
        <w:rPr>
          <w:rFonts w:ascii="Arial" w:hAnsi="Arial"/>
          <w:szCs w:val="22"/>
        </w:rPr>
        <w:t xml:space="preserve"> Head Office about this)</w:t>
      </w:r>
    </w:p>
    <w:p w:rsidR="0009197F" w:rsidRPr="00930C42" w:rsidRDefault="0009197F">
      <w:pPr>
        <w:pStyle w:val="Bullet"/>
        <w:numPr>
          <w:ilvl w:val="0"/>
          <w:numId w:val="103"/>
        </w:numPr>
        <w:spacing w:after="120" w:line="288" w:lineRule="auto"/>
        <w:contextualSpacing/>
        <w:rPr>
          <w:rFonts w:ascii="Arial" w:hAnsi="Arial"/>
          <w:szCs w:val="22"/>
        </w:rPr>
        <w:pPrChange w:id="11"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Letter box drops (brochures or specials)</w:t>
      </w:r>
    </w:p>
    <w:p w:rsidR="0009197F" w:rsidRPr="00930C42" w:rsidRDefault="0009197F">
      <w:pPr>
        <w:pStyle w:val="Bullet"/>
        <w:numPr>
          <w:ilvl w:val="0"/>
          <w:numId w:val="103"/>
        </w:numPr>
        <w:spacing w:after="120" w:line="288" w:lineRule="auto"/>
        <w:contextualSpacing/>
        <w:rPr>
          <w:rFonts w:ascii="Arial" w:hAnsi="Arial"/>
          <w:szCs w:val="22"/>
        </w:rPr>
        <w:pPrChange w:id="12"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Gift promotions</w:t>
      </w:r>
    </w:p>
    <w:p w:rsidR="0009197F" w:rsidRPr="00930C42" w:rsidRDefault="0009197F">
      <w:pPr>
        <w:pStyle w:val="Bullet"/>
        <w:numPr>
          <w:ilvl w:val="0"/>
          <w:numId w:val="103"/>
        </w:numPr>
        <w:spacing w:after="120" w:line="288" w:lineRule="auto"/>
        <w:contextualSpacing/>
        <w:rPr>
          <w:rFonts w:ascii="Arial" w:hAnsi="Arial"/>
          <w:szCs w:val="22"/>
        </w:rPr>
        <w:pPrChange w:id="13"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Loyalty programs</w:t>
      </w:r>
    </w:p>
    <w:p w:rsidR="0009197F" w:rsidRPr="00930C42" w:rsidRDefault="0009197F">
      <w:pPr>
        <w:pStyle w:val="Bullet"/>
        <w:numPr>
          <w:ilvl w:val="0"/>
          <w:numId w:val="103"/>
        </w:numPr>
        <w:spacing w:after="120" w:line="288" w:lineRule="auto"/>
        <w:contextualSpacing/>
        <w:rPr>
          <w:rFonts w:ascii="Arial" w:hAnsi="Arial"/>
          <w:szCs w:val="22"/>
        </w:rPr>
        <w:pPrChange w:id="14" w:author="Ryan Gunasena" w:date="2013-02-21T14:33:00Z">
          <w:pPr>
            <w:pStyle w:val="Bullet"/>
            <w:numPr>
              <w:numId w:val="5"/>
            </w:numPr>
            <w:tabs>
              <w:tab w:val="clear" w:pos="357"/>
              <w:tab w:val="num" w:pos="360"/>
              <w:tab w:val="num" w:pos="994"/>
            </w:tabs>
            <w:spacing w:after="120" w:line="288" w:lineRule="auto"/>
            <w:ind w:left="994" w:hanging="360"/>
            <w:contextualSpacing/>
          </w:pPr>
        </w:pPrChange>
      </w:pPr>
      <w:r w:rsidRPr="00930C42">
        <w:rPr>
          <w:rFonts w:ascii="Arial" w:hAnsi="Arial"/>
          <w:szCs w:val="22"/>
        </w:rPr>
        <w:t>Printed brochures and written materials</w:t>
      </w:r>
    </w:p>
    <w:p w:rsidR="0009197F" w:rsidRPr="00930C42" w:rsidRDefault="0009197F" w:rsidP="0009197F">
      <w:pPr>
        <w:pStyle w:val="BodyText"/>
        <w:rPr>
          <w:rFonts w:ascii="Arial" w:hAnsi="Arial"/>
          <w:szCs w:val="22"/>
        </w:rPr>
      </w:pPr>
      <w:r w:rsidRPr="00930C42">
        <w:rPr>
          <w:rFonts w:ascii="Arial" w:hAnsi="Arial"/>
          <w:szCs w:val="22"/>
        </w:rPr>
        <w:t xml:space="preserve">By closely reviewing how each marketing activity performs, you can use this as a guide for preparing future budgets and expected returns. </w:t>
      </w:r>
      <w:r>
        <w:rPr>
          <w:rFonts w:ascii="Arial" w:hAnsi="Arial"/>
          <w:szCs w:val="22"/>
        </w:rPr>
        <w:t>Thermotec</w:t>
      </w:r>
      <w:r w:rsidRPr="00930C42">
        <w:rPr>
          <w:rFonts w:ascii="Arial" w:hAnsi="Arial"/>
          <w:szCs w:val="22"/>
        </w:rPr>
        <w:t xml:space="preserve"> Head Office will provide you with a sample marketing budget template to assist you </w:t>
      </w:r>
      <w:r w:rsidRPr="00930C42">
        <w:rPr>
          <w:rFonts w:ascii="Arial" w:hAnsi="Arial"/>
          <w:szCs w:val="22"/>
          <w:highlight w:val="red"/>
        </w:rPr>
        <w:t>(attachment).</w:t>
      </w:r>
    </w:p>
    <w:p w:rsidR="0009197F" w:rsidRPr="00930C42" w:rsidRDefault="0009197F" w:rsidP="0009197F">
      <w:pPr>
        <w:pStyle w:val="Heading4"/>
        <w:rPr>
          <w:rFonts w:ascii="Arial" w:hAnsi="Arial" w:cs="Arial"/>
          <w:i w:val="0"/>
        </w:rPr>
      </w:pPr>
      <w:r w:rsidRPr="00930C42">
        <w:rPr>
          <w:rFonts w:ascii="Arial" w:hAnsi="Arial" w:cs="Arial"/>
          <w:i w:val="0"/>
        </w:rPr>
        <w:t>It is a good idea to identify what marketing activities competitors are undertaking and observing if they are being successful (an opportunity may arise for you to run a similar marketing activity. Try to stick to your marketing budget and focus on activities that provide the great return on investment)</w:t>
      </w:r>
    </w:p>
    <w:p w:rsidR="0009197F" w:rsidRPr="00930C42" w:rsidRDefault="0009197F" w:rsidP="0009197F">
      <w:pPr>
        <w:pStyle w:val="BodyText"/>
        <w:rPr>
          <w:rFonts w:ascii="Arial" w:hAnsi="Arial"/>
          <w:szCs w:val="22"/>
        </w:rPr>
      </w:pPr>
    </w:p>
    <w:p w:rsidR="0009197F" w:rsidRPr="0031402A" w:rsidRDefault="0009197F" w:rsidP="0031402A">
      <w:pPr>
        <w:pStyle w:val="BodyText"/>
        <w:rPr>
          <w:rFonts w:ascii="Arial" w:hAnsi="Arial"/>
          <w:szCs w:val="22"/>
        </w:rPr>
      </w:pPr>
      <w:r w:rsidRPr="00930C42">
        <w:rPr>
          <w:rFonts w:ascii="Arial" w:hAnsi="Arial"/>
          <w:szCs w:val="22"/>
        </w:rPr>
        <w:t xml:space="preserve">To assist you with your initial local area marketing campaign, </w:t>
      </w:r>
      <w:r>
        <w:rPr>
          <w:rFonts w:ascii="Arial" w:hAnsi="Arial"/>
          <w:szCs w:val="22"/>
        </w:rPr>
        <w:t>Thermotec</w:t>
      </w:r>
      <w:r w:rsidRPr="00930C42">
        <w:rPr>
          <w:rFonts w:ascii="Arial" w:hAnsi="Arial"/>
          <w:szCs w:val="22"/>
        </w:rPr>
        <w:t xml:space="preserve"> Head Office will supply you with ap</w:t>
      </w:r>
      <w:r w:rsidR="0031402A">
        <w:rPr>
          <w:rFonts w:ascii="Arial" w:hAnsi="Arial"/>
          <w:szCs w:val="22"/>
        </w:rPr>
        <w:t>proved templates and materials.</w:t>
      </w:r>
    </w:p>
    <w:p w:rsidR="0009197F" w:rsidRPr="00E04AC3" w:rsidRDefault="0009197F" w:rsidP="00E04AC3">
      <w:pPr>
        <w:pStyle w:val="Heading1"/>
        <w:numPr>
          <w:ilvl w:val="0"/>
          <w:numId w:val="175"/>
        </w:numPr>
        <w:ind w:hanging="578"/>
      </w:pPr>
      <w:r w:rsidRPr="00E04AC3">
        <w:t>Marketing Approval</w:t>
      </w:r>
    </w:p>
    <w:p w:rsidR="0009197F" w:rsidRPr="006374D2" w:rsidRDefault="0009197F" w:rsidP="0009197F">
      <w:pPr>
        <w:pStyle w:val="BodyText"/>
        <w:rPr>
          <w:rFonts w:ascii="Arial" w:hAnsi="Arial"/>
          <w:szCs w:val="22"/>
        </w:rPr>
      </w:pPr>
      <w:r w:rsidRPr="006374D2">
        <w:rPr>
          <w:rFonts w:ascii="Arial" w:hAnsi="Arial"/>
          <w:szCs w:val="22"/>
        </w:rPr>
        <w:t xml:space="preserve">Every marketing initiative you undertake must be approved by the </w:t>
      </w:r>
      <w:r>
        <w:rPr>
          <w:rFonts w:ascii="Arial" w:hAnsi="Arial"/>
          <w:szCs w:val="22"/>
        </w:rPr>
        <w:t>Thermotec</w:t>
      </w:r>
      <w:r w:rsidRPr="006374D2">
        <w:rPr>
          <w:rFonts w:ascii="Arial" w:hAnsi="Arial"/>
          <w:szCs w:val="22"/>
        </w:rPr>
        <w:t xml:space="preserve"> Head Office.  We will provide you with many materials that you may use in your marketing efforts that have already been approved by us. Samples of pre-approved materials are included in the attachment </w:t>
      </w:r>
      <w:r w:rsidRPr="006374D2">
        <w:rPr>
          <w:rFonts w:ascii="Arial" w:hAnsi="Arial"/>
          <w:szCs w:val="22"/>
          <w:highlight w:val="red"/>
        </w:rPr>
        <w:t>(attachment).</w:t>
      </w:r>
    </w:p>
    <w:p w:rsidR="0009197F" w:rsidRPr="006374D2" w:rsidRDefault="0009197F" w:rsidP="0009197F">
      <w:pPr>
        <w:pStyle w:val="BodyText"/>
        <w:rPr>
          <w:rFonts w:ascii="Arial" w:hAnsi="Arial"/>
          <w:szCs w:val="22"/>
        </w:rPr>
      </w:pPr>
      <w:r w:rsidRPr="006374D2">
        <w:rPr>
          <w:rFonts w:ascii="Arial" w:hAnsi="Arial"/>
          <w:szCs w:val="22"/>
        </w:rPr>
        <w:t xml:space="preserve">It is important </w:t>
      </w:r>
      <w:r>
        <w:rPr>
          <w:rFonts w:ascii="Arial" w:hAnsi="Arial"/>
          <w:szCs w:val="22"/>
        </w:rPr>
        <w:t>Thermotec</w:t>
      </w:r>
      <w:r w:rsidRPr="006374D2">
        <w:rPr>
          <w:rFonts w:ascii="Arial" w:hAnsi="Arial"/>
          <w:szCs w:val="22"/>
        </w:rPr>
        <w:t xml:space="preserve"> Head office approves all marketing materials to ensure the brand is being represented appropriately and to guide you on how they will help grow your franchise </w:t>
      </w:r>
      <w:r w:rsidRPr="006374D2">
        <w:rPr>
          <w:rFonts w:ascii="Arial" w:hAnsi="Arial"/>
          <w:szCs w:val="22"/>
        </w:rPr>
        <w:lastRenderedPageBreak/>
        <w:t xml:space="preserve">business. For example, our experience from previous marketing trials should enable you to focus your activities on areas that have proven to be successful, versus those that have failed to achieve reasonable returns in the past. </w:t>
      </w:r>
    </w:p>
    <w:p w:rsidR="0009197F" w:rsidRPr="0031402A" w:rsidRDefault="0009197F" w:rsidP="00E04AC3">
      <w:pPr>
        <w:pStyle w:val="Heading2"/>
        <w:numPr>
          <w:ilvl w:val="1"/>
          <w:numId w:val="175"/>
        </w:numPr>
      </w:pPr>
      <w:r w:rsidRPr="0031402A">
        <w:t>How do you get marketing approval?</w:t>
      </w:r>
    </w:p>
    <w:p w:rsidR="0009197F" w:rsidRPr="006374D2" w:rsidRDefault="0009197F" w:rsidP="00E04AC3">
      <w:pPr>
        <w:pStyle w:val="BodyText"/>
        <w:ind w:left="360"/>
        <w:rPr>
          <w:rFonts w:ascii="Arial" w:hAnsi="Arial"/>
          <w:szCs w:val="22"/>
        </w:rPr>
      </w:pPr>
      <w:r w:rsidRPr="006374D2">
        <w:rPr>
          <w:rFonts w:ascii="Arial" w:hAnsi="Arial"/>
          <w:szCs w:val="22"/>
        </w:rPr>
        <w:t xml:space="preserve">Prior to committing </w:t>
      </w:r>
      <w:r>
        <w:rPr>
          <w:rFonts w:ascii="Arial" w:hAnsi="Arial"/>
          <w:szCs w:val="22"/>
        </w:rPr>
        <w:t>to any suppliers, you must send Thermotec</w:t>
      </w:r>
      <w:r w:rsidRPr="006374D2">
        <w:rPr>
          <w:rFonts w:ascii="Arial" w:hAnsi="Arial"/>
          <w:szCs w:val="22"/>
        </w:rPr>
        <w:t xml:space="preserve"> Head Office detail regarding the planned marketing activity. This must include specific information about:</w:t>
      </w:r>
    </w:p>
    <w:p w:rsidR="0009197F" w:rsidRPr="006374D2" w:rsidRDefault="0009197F" w:rsidP="00E04AC3">
      <w:pPr>
        <w:pStyle w:val="BodyText"/>
        <w:numPr>
          <w:ilvl w:val="0"/>
          <w:numId w:val="101"/>
        </w:numPr>
        <w:ind w:left="1080"/>
        <w:rPr>
          <w:rFonts w:ascii="Arial" w:hAnsi="Arial"/>
          <w:szCs w:val="22"/>
        </w:rPr>
      </w:pPr>
      <w:r w:rsidRPr="006374D2">
        <w:rPr>
          <w:rFonts w:ascii="Arial" w:hAnsi="Arial"/>
          <w:szCs w:val="22"/>
        </w:rPr>
        <w:t>Why you are doing the marketing activity (what is it intended to achieve)</w:t>
      </w:r>
    </w:p>
    <w:p w:rsidR="0009197F" w:rsidRPr="006374D2" w:rsidRDefault="0009197F" w:rsidP="00E04AC3">
      <w:pPr>
        <w:pStyle w:val="BodyText"/>
        <w:numPr>
          <w:ilvl w:val="0"/>
          <w:numId w:val="101"/>
        </w:numPr>
        <w:ind w:left="1080"/>
        <w:rPr>
          <w:rFonts w:ascii="Arial" w:hAnsi="Arial"/>
          <w:szCs w:val="22"/>
        </w:rPr>
      </w:pPr>
      <w:r w:rsidRPr="006374D2">
        <w:rPr>
          <w:rFonts w:ascii="Arial" w:hAnsi="Arial"/>
          <w:szCs w:val="22"/>
        </w:rPr>
        <w:t>What the intended marketing activity is and its roll out plan (timeframe)</w:t>
      </w:r>
    </w:p>
    <w:p w:rsidR="0009197F" w:rsidRPr="006374D2" w:rsidRDefault="0009197F" w:rsidP="00E04AC3">
      <w:pPr>
        <w:pStyle w:val="BodyText"/>
        <w:numPr>
          <w:ilvl w:val="0"/>
          <w:numId w:val="101"/>
        </w:numPr>
        <w:ind w:left="1080"/>
        <w:rPr>
          <w:rFonts w:ascii="Arial" w:hAnsi="Arial"/>
          <w:szCs w:val="22"/>
        </w:rPr>
      </w:pPr>
      <w:r w:rsidRPr="006374D2">
        <w:rPr>
          <w:rFonts w:ascii="Arial" w:hAnsi="Arial"/>
          <w:szCs w:val="22"/>
        </w:rPr>
        <w:t>Details of the supplier you intend to use and whether they are capable of servicing the entire network</w:t>
      </w:r>
    </w:p>
    <w:p w:rsidR="0009197F" w:rsidRPr="006374D2" w:rsidRDefault="0009197F" w:rsidP="00E04AC3">
      <w:pPr>
        <w:pStyle w:val="BodyText"/>
        <w:numPr>
          <w:ilvl w:val="0"/>
          <w:numId w:val="101"/>
        </w:numPr>
        <w:ind w:left="1080"/>
        <w:rPr>
          <w:rFonts w:ascii="Arial" w:hAnsi="Arial"/>
          <w:szCs w:val="22"/>
        </w:rPr>
      </w:pPr>
      <w:r w:rsidRPr="006374D2">
        <w:rPr>
          <w:rFonts w:ascii="Arial" w:hAnsi="Arial"/>
          <w:szCs w:val="22"/>
        </w:rPr>
        <w:t>What costs are involved with the marketing activity are</w:t>
      </w:r>
    </w:p>
    <w:p w:rsidR="0009197F" w:rsidRPr="00E04AC3" w:rsidRDefault="0009197F" w:rsidP="00E04AC3">
      <w:pPr>
        <w:pStyle w:val="BodyText"/>
        <w:numPr>
          <w:ilvl w:val="0"/>
          <w:numId w:val="101"/>
        </w:numPr>
        <w:ind w:left="1080"/>
        <w:rPr>
          <w:rFonts w:ascii="Arial" w:hAnsi="Arial"/>
          <w:szCs w:val="22"/>
        </w:rPr>
      </w:pPr>
      <w:r w:rsidRPr="006374D2">
        <w:rPr>
          <w:rFonts w:ascii="Arial" w:hAnsi="Arial"/>
          <w:szCs w:val="22"/>
        </w:rPr>
        <w:t>What results is the marketing activity expected to yield and how they will be measured</w:t>
      </w:r>
    </w:p>
    <w:p w:rsidR="00575C33" w:rsidRDefault="0009197F" w:rsidP="006763F2">
      <w:pPr>
        <w:pStyle w:val="BodyText"/>
        <w:ind w:left="360"/>
        <w:rPr>
          <w:rFonts w:ascii="Arial" w:hAnsi="Arial"/>
          <w:szCs w:val="22"/>
        </w:rPr>
      </w:pPr>
      <w:r>
        <w:rPr>
          <w:rFonts w:ascii="Arial" w:hAnsi="Arial"/>
          <w:szCs w:val="22"/>
        </w:rPr>
        <w:t>Thermotec</w:t>
      </w:r>
      <w:r w:rsidRPr="006374D2">
        <w:rPr>
          <w:rFonts w:ascii="Arial" w:hAnsi="Arial"/>
          <w:szCs w:val="22"/>
        </w:rPr>
        <w:t xml:space="preserve"> Head Office will then discuss whether the intended marketing activity will be approved or not and you will be contacted as appropriate.</w:t>
      </w:r>
    </w:p>
    <w:p w:rsidR="00575C33" w:rsidRPr="006763F2" w:rsidRDefault="00575C33" w:rsidP="006763F2">
      <w:pPr>
        <w:pStyle w:val="Heading1"/>
        <w:numPr>
          <w:ilvl w:val="0"/>
          <w:numId w:val="175"/>
        </w:numPr>
        <w:ind w:hanging="720"/>
      </w:pPr>
      <w:r w:rsidRPr="006763F2">
        <w:t>Brand Values</w:t>
      </w:r>
    </w:p>
    <w:p w:rsidR="00575C33" w:rsidRPr="00434AA0" w:rsidRDefault="00575C33" w:rsidP="00575C33">
      <w:pPr>
        <w:pStyle w:val="Bullet"/>
        <w:numPr>
          <w:ilvl w:val="0"/>
          <w:numId w:val="0"/>
        </w:numPr>
        <w:spacing w:after="120" w:line="288" w:lineRule="auto"/>
        <w:contextualSpacing/>
        <w:rPr>
          <w:rFonts w:ascii="Arial" w:hAnsi="Arial"/>
          <w:szCs w:val="22"/>
        </w:rPr>
      </w:pPr>
      <w:r w:rsidRPr="00434AA0">
        <w:rPr>
          <w:rFonts w:ascii="Arial" w:hAnsi="Arial"/>
          <w:szCs w:val="22"/>
        </w:rPr>
        <w:t xml:space="preserve">When you are intending to undertake any marketing activity, you should carefully consider what values the brand holds. The </w:t>
      </w:r>
      <w:r>
        <w:rPr>
          <w:rFonts w:ascii="Arial" w:hAnsi="Arial"/>
          <w:szCs w:val="22"/>
        </w:rPr>
        <w:t>Thermotec</w:t>
      </w:r>
      <w:r w:rsidRPr="00434AA0">
        <w:rPr>
          <w:rFonts w:ascii="Arial" w:hAnsi="Arial"/>
          <w:szCs w:val="22"/>
        </w:rPr>
        <w:t xml:space="preserve"> brand is synonymous with the following characteristics and it is important you maintain these standards</w:t>
      </w:r>
    </w:p>
    <w:p w:rsidR="00575C33" w:rsidRPr="00434AA0" w:rsidRDefault="00575C33" w:rsidP="00575C33">
      <w:pPr>
        <w:pStyle w:val="Bullet"/>
        <w:numPr>
          <w:ilvl w:val="0"/>
          <w:numId w:val="0"/>
        </w:numPr>
        <w:spacing w:after="120" w:line="288" w:lineRule="auto"/>
        <w:contextualSpacing/>
        <w:rPr>
          <w:rFonts w:ascii="Arial" w:hAnsi="Arial"/>
          <w:szCs w:val="22"/>
        </w:rPr>
      </w:pPr>
    </w:p>
    <w:p w:rsidR="00575C33" w:rsidRPr="00434AA0" w:rsidRDefault="00575C33" w:rsidP="00575C33">
      <w:pPr>
        <w:pStyle w:val="Bullet"/>
        <w:numPr>
          <w:ilvl w:val="0"/>
          <w:numId w:val="104"/>
        </w:numPr>
        <w:spacing w:after="120" w:line="288" w:lineRule="auto"/>
        <w:contextualSpacing/>
        <w:rPr>
          <w:rFonts w:ascii="Arial" w:hAnsi="Arial"/>
          <w:szCs w:val="22"/>
          <w:highlight w:val="cyan"/>
        </w:rPr>
      </w:pPr>
      <w:r w:rsidRPr="00434AA0">
        <w:rPr>
          <w:rFonts w:ascii="Arial" w:hAnsi="Arial"/>
          <w:szCs w:val="22"/>
          <w:highlight w:val="cyan"/>
        </w:rPr>
        <w:t>Product quality</w:t>
      </w:r>
    </w:p>
    <w:p w:rsidR="00575C33" w:rsidRPr="00434AA0" w:rsidRDefault="00575C33" w:rsidP="00575C33">
      <w:pPr>
        <w:pStyle w:val="Bullet"/>
        <w:numPr>
          <w:ilvl w:val="0"/>
          <w:numId w:val="104"/>
        </w:numPr>
        <w:spacing w:after="120" w:line="288" w:lineRule="auto"/>
        <w:contextualSpacing/>
        <w:rPr>
          <w:rFonts w:ascii="Arial" w:hAnsi="Arial"/>
          <w:szCs w:val="22"/>
          <w:highlight w:val="cyan"/>
        </w:rPr>
      </w:pPr>
      <w:r w:rsidRPr="00434AA0">
        <w:rPr>
          <w:rFonts w:ascii="Arial" w:hAnsi="Arial"/>
          <w:szCs w:val="22"/>
          <w:highlight w:val="cyan"/>
        </w:rPr>
        <w:t>Service quality</w:t>
      </w:r>
    </w:p>
    <w:p w:rsidR="00575C33" w:rsidRPr="00434AA0" w:rsidRDefault="00575C33" w:rsidP="00575C33">
      <w:pPr>
        <w:pStyle w:val="Bullet"/>
        <w:numPr>
          <w:ilvl w:val="0"/>
          <w:numId w:val="104"/>
        </w:numPr>
        <w:spacing w:after="120" w:line="288" w:lineRule="auto"/>
        <w:contextualSpacing/>
        <w:rPr>
          <w:rFonts w:ascii="Arial" w:hAnsi="Arial"/>
          <w:szCs w:val="22"/>
          <w:highlight w:val="cyan"/>
        </w:rPr>
      </w:pPr>
      <w:r w:rsidRPr="00434AA0">
        <w:rPr>
          <w:rFonts w:ascii="Arial" w:hAnsi="Arial"/>
          <w:szCs w:val="22"/>
          <w:highlight w:val="cyan"/>
        </w:rPr>
        <w:t>Efficiency of service</w:t>
      </w:r>
    </w:p>
    <w:p w:rsidR="00575C33" w:rsidRPr="00434AA0" w:rsidRDefault="00575C33" w:rsidP="00575C33">
      <w:pPr>
        <w:pStyle w:val="Bullet"/>
        <w:numPr>
          <w:ilvl w:val="0"/>
          <w:numId w:val="104"/>
        </w:numPr>
        <w:spacing w:after="120" w:line="288" w:lineRule="auto"/>
        <w:contextualSpacing/>
        <w:rPr>
          <w:rFonts w:ascii="Arial" w:hAnsi="Arial"/>
          <w:szCs w:val="22"/>
          <w:highlight w:val="cyan"/>
        </w:rPr>
      </w:pPr>
      <w:r w:rsidRPr="00434AA0">
        <w:rPr>
          <w:rFonts w:ascii="Arial" w:hAnsi="Arial"/>
          <w:szCs w:val="22"/>
          <w:highlight w:val="cyan"/>
        </w:rPr>
        <w:t>Cost leadership</w:t>
      </w:r>
    </w:p>
    <w:p w:rsidR="00575C33" w:rsidRPr="00434AA0" w:rsidRDefault="00575C33" w:rsidP="00575C33">
      <w:pPr>
        <w:pStyle w:val="Bullet"/>
        <w:numPr>
          <w:ilvl w:val="0"/>
          <w:numId w:val="0"/>
        </w:numPr>
        <w:spacing w:after="120" w:line="288" w:lineRule="auto"/>
        <w:contextualSpacing/>
        <w:rPr>
          <w:rFonts w:ascii="Arial" w:hAnsi="Arial"/>
          <w:szCs w:val="22"/>
        </w:rPr>
      </w:pPr>
    </w:p>
    <w:p w:rsidR="00575C33" w:rsidRPr="006763F2" w:rsidRDefault="00575C33" w:rsidP="006763F2">
      <w:pPr>
        <w:pStyle w:val="Bullet"/>
        <w:numPr>
          <w:ilvl w:val="0"/>
          <w:numId w:val="0"/>
        </w:numPr>
        <w:spacing w:after="120" w:line="288" w:lineRule="auto"/>
        <w:contextualSpacing/>
        <w:rPr>
          <w:rFonts w:ascii="Arial" w:hAnsi="Arial"/>
          <w:szCs w:val="22"/>
        </w:rPr>
      </w:pPr>
      <w:r w:rsidRPr="00434AA0">
        <w:rPr>
          <w:rFonts w:ascii="Arial" w:hAnsi="Arial"/>
          <w:szCs w:val="22"/>
        </w:rPr>
        <w:t xml:space="preserve">Brand values will dictate the experience our customers expect from us. For example, Virgin customers expect a friendly, but fun loving service experience when they fly. Qantas customers expect a professional and prestige flying experience. It is important you consistently adhere to the </w:t>
      </w:r>
      <w:r>
        <w:rPr>
          <w:rFonts w:ascii="Arial" w:hAnsi="Arial"/>
          <w:szCs w:val="22"/>
        </w:rPr>
        <w:t>Thermotec</w:t>
      </w:r>
      <w:r w:rsidR="006763F2">
        <w:rPr>
          <w:rFonts w:ascii="Arial" w:hAnsi="Arial"/>
          <w:szCs w:val="22"/>
        </w:rPr>
        <w:t xml:space="preserve"> brand standards</w:t>
      </w:r>
    </w:p>
    <w:p w:rsidR="00575C33" w:rsidRPr="006763F2" w:rsidRDefault="00575C33" w:rsidP="006763F2">
      <w:pPr>
        <w:pStyle w:val="Heading1"/>
        <w:numPr>
          <w:ilvl w:val="0"/>
          <w:numId w:val="176"/>
        </w:numPr>
        <w:ind w:hanging="720"/>
      </w:pPr>
      <w:r w:rsidRPr="006763F2">
        <w:t>Brand Imagery</w:t>
      </w:r>
    </w:p>
    <w:p w:rsidR="00575C33" w:rsidRPr="00434AA0" w:rsidRDefault="006763F2" w:rsidP="006763F2">
      <w:pPr>
        <w:pStyle w:val="Heading2"/>
        <w:numPr>
          <w:ilvl w:val="1"/>
          <w:numId w:val="176"/>
        </w:numPr>
        <w:ind w:left="1134" w:hanging="567"/>
      </w:pPr>
      <w:r>
        <w:t xml:space="preserve"> </w:t>
      </w:r>
      <w:r w:rsidR="00575C33" w:rsidRPr="00434AA0">
        <w:t>Logo</w:t>
      </w:r>
    </w:p>
    <w:p w:rsidR="00575C33" w:rsidRPr="00434AA0" w:rsidRDefault="00575C33" w:rsidP="006763F2">
      <w:pPr>
        <w:pStyle w:val="BodyText"/>
        <w:ind w:left="567"/>
        <w:rPr>
          <w:rFonts w:ascii="Arial" w:hAnsi="Arial"/>
          <w:szCs w:val="22"/>
        </w:rPr>
      </w:pPr>
      <w:r w:rsidRPr="00434AA0">
        <w:rPr>
          <w:rFonts w:ascii="Arial" w:hAnsi="Arial"/>
          <w:szCs w:val="22"/>
        </w:rPr>
        <w:t>Our logo has been designed to represent the values that are important to the brand (as mentioned above). Ideally, our customers will recognise our logo and intuitively relate it with the brand values we hold and a positive experience. In order to build and project this image to customers, you must present the logo in a high quality format. For example, if the signage outside is dirty, it immediately reflects an unclean image for the entire store. This is why whenever you are using any materials (uniforms, brochures, letters) or structures (signage) with relation to the logo, it is critical it is displayed with:</w:t>
      </w:r>
    </w:p>
    <w:p w:rsidR="00575C33" w:rsidRPr="00434AA0" w:rsidRDefault="00575C33" w:rsidP="006763F2">
      <w:pPr>
        <w:pStyle w:val="BodyText"/>
        <w:ind w:left="360"/>
        <w:rPr>
          <w:rFonts w:ascii="Arial" w:hAnsi="Arial"/>
          <w:szCs w:val="22"/>
        </w:rPr>
      </w:pPr>
    </w:p>
    <w:p w:rsidR="00575C33" w:rsidRPr="00FB10F0" w:rsidRDefault="00575C33" w:rsidP="006763F2">
      <w:pPr>
        <w:pStyle w:val="BodyText"/>
        <w:numPr>
          <w:ilvl w:val="0"/>
          <w:numId w:val="105"/>
        </w:numPr>
        <w:ind w:left="1080"/>
        <w:rPr>
          <w:rFonts w:ascii="Arial" w:hAnsi="Arial"/>
          <w:szCs w:val="22"/>
          <w:highlight w:val="red"/>
        </w:rPr>
      </w:pPr>
      <w:r w:rsidRPr="00FB10F0">
        <w:rPr>
          <w:rFonts w:ascii="Arial" w:hAnsi="Arial"/>
          <w:szCs w:val="22"/>
          <w:highlight w:val="red"/>
        </w:rPr>
        <w:t>16:4 ratio</w:t>
      </w:r>
    </w:p>
    <w:p w:rsidR="00575C33" w:rsidRPr="00FB10F0" w:rsidRDefault="00575C33" w:rsidP="006763F2">
      <w:pPr>
        <w:pStyle w:val="BodyText"/>
        <w:numPr>
          <w:ilvl w:val="0"/>
          <w:numId w:val="105"/>
        </w:numPr>
        <w:ind w:left="1080"/>
        <w:rPr>
          <w:rFonts w:ascii="Arial" w:hAnsi="Arial"/>
          <w:szCs w:val="22"/>
          <w:highlight w:val="red"/>
        </w:rPr>
      </w:pPr>
      <w:r w:rsidRPr="00FB10F0">
        <w:rPr>
          <w:rFonts w:ascii="Arial" w:hAnsi="Arial"/>
          <w:szCs w:val="22"/>
          <w:highlight w:val="red"/>
        </w:rPr>
        <w:t>RED COLOUR 1235</w:t>
      </w:r>
    </w:p>
    <w:p w:rsidR="00575C33" w:rsidRPr="00FB10F0" w:rsidRDefault="00575C33" w:rsidP="006763F2">
      <w:pPr>
        <w:pStyle w:val="BodyText"/>
        <w:numPr>
          <w:ilvl w:val="0"/>
          <w:numId w:val="105"/>
        </w:numPr>
        <w:ind w:left="1080"/>
        <w:rPr>
          <w:rFonts w:ascii="Arial" w:hAnsi="Arial"/>
          <w:szCs w:val="22"/>
          <w:highlight w:val="red"/>
        </w:rPr>
      </w:pPr>
      <w:r w:rsidRPr="00FB10F0">
        <w:rPr>
          <w:rFonts w:ascii="Arial" w:hAnsi="Arial"/>
          <w:szCs w:val="22"/>
          <w:highlight w:val="red"/>
        </w:rPr>
        <w:lastRenderedPageBreak/>
        <w:t>BLUE COLOUR 4324</w:t>
      </w:r>
    </w:p>
    <w:p w:rsidR="00575C33" w:rsidRPr="00FB10F0" w:rsidRDefault="00575C33" w:rsidP="006763F2">
      <w:pPr>
        <w:pStyle w:val="BodyText"/>
        <w:numPr>
          <w:ilvl w:val="0"/>
          <w:numId w:val="105"/>
        </w:numPr>
        <w:ind w:left="1080"/>
        <w:rPr>
          <w:rFonts w:ascii="Arial" w:hAnsi="Arial"/>
          <w:szCs w:val="22"/>
          <w:highlight w:val="red"/>
        </w:rPr>
      </w:pPr>
      <w:r w:rsidRPr="00FB10F0">
        <w:rPr>
          <w:rFonts w:ascii="Arial" w:hAnsi="Arial"/>
          <w:szCs w:val="22"/>
          <w:highlight w:val="red"/>
        </w:rPr>
        <w:t>BLACK COLOUR 4543</w:t>
      </w:r>
    </w:p>
    <w:p w:rsidR="00575C33" w:rsidRPr="00434AA0" w:rsidRDefault="00575C33" w:rsidP="00575C33">
      <w:pPr>
        <w:pStyle w:val="Bullet"/>
        <w:numPr>
          <w:ilvl w:val="0"/>
          <w:numId w:val="0"/>
        </w:numPr>
        <w:spacing w:after="120" w:line="288" w:lineRule="auto"/>
        <w:contextualSpacing/>
        <w:rPr>
          <w:rFonts w:ascii="Arial" w:hAnsi="Arial"/>
          <w:b/>
          <w:szCs w:val="22"/>
        </w:rPr>
      </w:pPr>
    </w:p>
    <w:p w:rsidR="00575C33" w:rsidRPr="00434AA0" w:rsidRDefault="006763F2" w:rsidP="006763F2">
      <w:pPr>
        <w:pStyle w:val="Heading2"/>
        <w:numPr>
          <w:ilvl w:val="1"/>
          <w:numId w:val="176"/>
        </w:numPr>
        <w:ind w:left="1134" w:hanging="567"/>
      </w:pPr>
      <w:r>
        <w:t xml:space="preserve"> </w:t>
      </w:r>
      <w:r w:rsidR="00575C33" w:rsidRPr="00434AA0">
        <w:t>Font</w:t>
      </w:r>
    </w:p>
    <w:p w:rsidR="00575C33" w:rsidRPr="00434AA0" w:rsidRDefault="00575C33" w:rsidP="006763F2">
      <w:pPr>
        <w:pStyle w:val="Bullet"/>
        <w:numPr>
          <w:ilvl w:val="0"/>
          <w:numId w:val="0"/>
        </w:numPr>
        <w:spacing w:after="120" w:line="288" w:lineRule="auto"/>
        <w:ind w:left="567"/>
        <w:contextualSpacing/>
        <w:rPr>
          <w:rFonts w:ascii="Arial" w:hAnsi="Arial"/>
          <w:szCs w:val="22"/>
        </w:rPr>
      </w:pPr>
      <w:r w:rsidRPr="00434AA0">
        <w:rPr>
          <w:rFonts w:ascii="Arial" w:hAnsi="Arial"/>
          <w:szCs w:val="22"/>
        </w:rPr>
        <w:t>If at any stage you are preparing documentation or a letter, you should follow the font guidelines listed below:</w:t>
      </w:r>
    </w:p>
    <w:p w:rsidR="00575C33" w:rsidRPr="00B17539" w:rsidRDefault="00575C33" w:rsidP="006763F2">
      <w:pPr>
        <w:pStyle w:val="Bullet"/>
        <w:numPr>
          <w:ilvl w:val="0"/>
          <w:numId w:val="0"/>
        </w:numPr>
        <w:spacing w:after="120" w:line="288" w:lineRule="auto"/>
        <w:ind w:left="924" w:hanging="357"/>
        <w:contextualSpacing/>
        <w:rPr>
          <w:rFonts w:ascii="Arial" w:hAnsi="Arial"/>
          <w:b/>
          <w:szCs w:val="22"/>
          <w:highlight w:val="red"/>
        </w:rPr>
      </w:pPr>
      <w:r w:rsidRPr="00B17539">
        <w:rPr>
          <w:rFonts w:ascii="Arial" w:hAnsi="Arial"/>
          <w:b/>
          <w:szCs w:val="22"/>
          <w:highlight w:val="red"/>
        </w:rPr>
        <w:t>Email or letter</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Font size – 11 pt.</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Font type – Arial</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Bullet types – or dot</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Heading 1</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Heading 2</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Heading 3</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Standard email colours</w:t>
      </w:r>
    </w:p>
    <w:p w:rsidR="00575C33" w:rsidRPr="00B17539" w:rsidRDefault="00575C33" w:rsidP="006763F2">
      <w:pPr>
        <w:pStyle w:val="Bullet"/>
        <w:numPr>
          <w:ilvl w:val="0"/>
          <w:numId w:val="106"/>
        </w:numPr>
        <w:spacing w:after="120" w:line="288" w:lineRule="auto"/>
        <w:ind w:left="1287"/>
        <w:contextualSpacing/>
        <w:rPr>
          <w:rFonts w:ascii="Arial" w:hAnsi="Arial"/>
          <w:szCs w:val="22"/>
          <w:highlight w:val="red"/>
        </w:rPr>
      </w:pPr>
      <w:r w:rsidRPr="00B17539">
        <w:rPr>
          <w:rFonts w:ascii="Arial" w:hAnsi="Arial"/>
          <w:szCs w:val="22"/>
          <w:highlight w:val="red"/>
        </w:rPr>
        <w:t>Standard signature</w:t>
      </w:r>
    </w:p>
    <w:p w:rsidR="00575C33" w:rsidRPr="00B17539" w:rsidRDefault="00575C33" w:rsidP="006763F2">
      <w:pPr>
        <w:pStyle w:val="Bullet"/>
        <w:numPr>
          <w:ilvl w:val="0"/>
          <w:numId w:val="0"/>
        </w:numPr>
        <w:spacing w:after="120" w:line="288" w:lineRule="auto"/>
        <w:ind w:left="924" w:hanging="357"/>
        <w:contextualSpacing/>
        <w:rPr>
          <w:rFonts w:ascii="Arial" w:hAnsi="Arial"/>
          <w:szCs w:val="22"/>
          <w:highlight w:val="red"/>
        </w:rPr>
      </w:pPr>
    </w:p>
    <w:p w:rsidR="00575C33" w:rsidRPr="00B17539" w:rsidRDefault="00575C33" w:rsidP="006763F2">
      <w:pPr>
        <w:pStyle w:val="Bullet"/>
        <w:numPr>
          <w:ilvl w:val="0"/>
          <w:numId w:val="0"/>
        </w:numPr>
        <w:spacing w:after="120" w:line="288" w:lineRule="auto"/>
        <w:ind w:left="924" w:hanging="357"/>
        <w:contextualSpacing/>
        <w:rPr>
          <w:rFonts w:ascii="Arial" w:hAnsi="Arial"/>
          <w:b/>
          <w:szCs w:val="22"/>
          <w:highlight w:val="red"/>
        </w:rPr>
      </w:pPr>
      <w:r w:rsidRPr="00B17539">
        <w:rPr>
          <w:rFonts w:ascii="Arial" w:hAnsi="Arial"/>
          <w:b/>
          <w:szCs w:val="22"/>
          <w:highlight w:val="red"/>
        </w:rPr>
        <w:t>Other documentation</w:t>
      </w:r>
    </w:p>
    <w:p w:rsidR="00575C33" w:rsidRPr="00B17539" w:rsidRDefault="00C772E4" w:rsidP="006763F2">
      <w:pPr>
        <w:pStyle w:val="Bullet"/>
        <w:numPr>
          <w:ilvl w:val="0"/>
          <w:numId w:val="107"/>
        </w:numPr>
        <w:spacing w:after="120" w:line="288" w:lineRule="auto"/>
        <w:ind w:left="1287"/>
        <w:contextualSpacing/>
        <w:rPr>
          <w:rFonts w:ascii="Arial" w:hAnsi="Arial"/>
          <w:szCs w:val="22"/>
          <w:highlight w:val="red"/>
        </w:rPr>
      </w:pPr>
      <w:r>
        <w:rPr>
          <w:rFonts w:ascii="Arial" w:hAnsi="Arial"/>
          <w:szCs w:val="22"/>
          <w:highlight w:val="red"/>
        </w:rPr>
        <w:t>Font size – 11</w:t>
      </w:r>
      <w:r w:rsidR="00575C33" w:rsidRPr="00B17539">
        <w:rPr>
          <w:rFonts w:ascii="Arial" w:hAnsi="Arial"/>
          <w:szCs w:val="22"/>
          <w:highlight w:val="red"/>
        </w:rPr>
        <w:t xml:space="preserve"> pt.</w:t>
      </w:r>
    </w:p>
    <w:p w:rsidR="00575C33" w:rsidRPr="00B17539" w:rsidRDefault="00575C33" w:rsidP="006763F2">
      <w:pPr>
        <w:pStyle w:val="Bullet"/>
        <w:numPr>
          <w:ilvl w:val="0"/>
          <w:numId w:val="107"/>
        </w:numPr>
        <w:spacing w:after="120" w:line="288" w:lineRule="auto"/>
        <w:ind w:left="1287"/>
        <w:contextualSpacing/>
        <w:rPr>
          <w:rFonts w:ascii="Arial" w:hAnsi="Arial"/>
          <w:szCs w:val="22"/>
          <w:highlight w:val="red"/>
        </w:rPr>
      </w:pPr>
      <w:r w:rsidRPr="00B17539">
        <w:rPr>
          <w:rFonts w:ascii="Arial" w:hAnsi="Arial"/>
          <w:szCs w:val="22"/>
          <w:highlight w:val="red"/>
        </w:rPr>
        <w:t>Font type – Arial</w:t>
      </w:r>
    </w:p>
    <w:p w:rsidR="00575C33" w:rsidRPr="00B17539" w:rsidRDefault="00575C33" w:rsidP="006763F2">
      <w:pPr>
        <w:pStyle w:val="Bullet"/>
        <w:numPr>
          <w:ilvl w:val="0"/>
          <w:numId w:val="107"/>
        </w:numPr>
        <w:spacing w:after="120" w:line="288" w:lineRule="auto"/>
        <w:ind w:left="1287"/>
        <w:contextualSpacing/>
        <w:rPr>
          <w:rFonts w:ascii="Arial" w:hAnsi="Arial"/>
          <w:szCs w:val="22"/>
          <w:highlight w:val="red"/>
        </w:rPr>
      </w:pPr>
      <w:r w:rsidRPr="00B17539">
        <w:rPr>
          <w:rFonts w:ascii="Arial" w:hAnsi="Arial"/>
          <w:szCs w:val="22"/>
          <w:highlight w:val="red"/>
        </w:rPr>
        <w:t>Bullet types – or dot</w:t>
      </w:r>
    </w:p>
    <w:p w:rsidR="00575C33" w:rsidRPr="00B17539" w:rsidRDefault="00575C33" w:rsidP="006763F2">
      <w:pPr>
        <w:pStyle w:val="Bullet"/>
        <w:numPr>
          <w:ilvl w:val="0"/>
          <w:numId w:val="107"/>
        </w:numPr>
        <w:spacing w:after="120" w:line="288" w:lineRule="auto"/>
        <w:ind w:left="1287"/>
        <w:contextualSpacing/>
        <w:rPr>
          <w:rFonts w:ascii="Arial" w:hAnsi="Arial"/>
          <w:szCs w:val="22"/>
          <w:highlight w:val="red"/>
        </w:rPr>
      </w:pPr>
      <w:r w:rsidRPr="00B17539">
        <w:rPr>
          <w:rFonts w:ascii="Arial" w:hAnsi="Arial"/>
          <w:szCs w:val="22"/>
          <w:highlight w:val="red"/>
        </w:rPr>
        <w:t>Heading 1</w:t>
      </w:r>
    </w:p>
    <w:p w:rsidR="00575C33" w:rsidRPr="00B17539" w:rsidRDefault="00575C33" w:rsidP="006763F2">
      <w:pPr>
        <w:pStyle w:val="Bullet"/>
        <w:numPr>
          <w:ilvl w:val="0"/>
          <w:numId w:val="107"/>
        </w:numPr>
        <w:spacing w:after="120" w:line="288" w:lineRule="auto"/>
        <w:ind w:left="1287"/>
        <w:contextualSpacing/>
        <w:rPr>
          <w:rFonts w:ascii="Arial" w:hAnsi="Arial"/>
          <w:szCs w:val="22"/>
          <w:highlight w:val="red"/>
        </w:rPr>
      </w:pPr>
      <w:r w:rsidRPr="00B17539">
        <w:rPr>
          <w:rFonts w:ascii="Arial" w:hAnsi="Arial"/>
          <w:szCs w:val="22"/>
          <w:highlight w:val="red"/>
        </w:rPr>
        <w:t>Heading 2</w:t>
      </w:r>
    </w:p>
    <w:p w:rsidR="00575C33" w:rsidRPr="00B17539" w:rsidRDefault="00575C33" w:rsidP="006763F2">
      <w:pPr>
        <w:pStyle w:val="Bullet"/>
        <w:numPr>
          <w:ilvl w:val="0"/>
          <w:numId w:val="107"/>
        </w:numPr>
        <w:spacing w:after="120" w:line="288" w:lineRule="auto"/>
        <w:ind w:left="1287"/>
        <w:contextualSpacing/>
        <w:rPr>
          <w:rFonts w:ascii="Arial" w:hAnsi="Arial"/>
          <w:szCs w:val="22"/>
          <w:highlight w:val="red"/>
        </w:rPr>
      </w:pPr>
      <w:r w:rsidRPr="00B17539">
        <w:rPr>
          <w:rFonts w:ascii="Arial" w:hAnsi="Arial"/>
          <w:szCs w:val="22"/>
          <w:highlight w:val="red"/>
        </w:rPr>
        <w:t>Heading 3</w:t>
      </w:r>
    </w:p>
    <w:p w:rsidR="00575C33" w:rsidRPr="00B17539" w:rsidRDefault="00575C33" w:rsidP="006763F2">
      <w:pPr>
        <w:pStyle w:val="Bullet"/>
        <w:numPr>
          <w:ilvl w:val="0"/>
          <w:numId w:val="107"/>
        </w:numPr>
        <w:spacing w:after="120" w:line="288" w:lineRule="auto"/>
        <w:ind w:left="1287"/>
        <w:contextualSpacing/>
        <w:rPr>
          <w:rFonts w:ascii="Arial" w:hAnsi="Arial"/>
          <w:szCs w:val="22"/>
          <w:highlight w:val="red"/>
        </w:rPr>
      </w:pPr>
      <w:r w:rsidRPr="00B17539">
        <w:rPr>
          <w:rFonts w:ascii="Arial" w:hAnsi="Arial"/>
          <w:szCs w:val="22"/>
          <w:highlight w:val="red"/>
        </w:rPr>
        <w:t>Standard email colours</w:t>
      </w:r>
    </w:p>
    <w:p w:rsidR="00575C33" w:rsidRPr="00434AA0" w:rsidRDefault="00575C33" w:rsidP="00575C33">
      <w:pPr>
        <w:rPr>
          <w:rFonts w:ascii="Arial" w:hAnsi="Arial" w:cs="Arial"/>
        </w:rPr>
      </w:pPr>
    </w:p>
    <w:p w:rsidR="000B6B6E" w:rsidRPr="000B6B6E" w:rsidRDefault="006763F2" w:rsidP="006763F2">
      <w:pPr>
        <w:pStyle w:val="Heading1"/>
        <w:numPr>
          <w:ilvl w:val="0"/>
          <w:numId w:val="176"/>
        </w:numPr>
        <w:ind w:hanging="720"/>
      </w:pPr>
      <w:r>
        <w:t xml:space="preserve"> </w:t>
      </w:r>
      <w:r w:rsidR="000B6B6E" w:rsidRPr="000B6B6E">
        <w:t>Company Vehicles</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The appearance of your vehicle is often the first impression our Client gains of your business, therefore let it be a</w:t>
      </w:r>
      <w:r>
        <w:rPr>
          <w:rFonts w:ascii="Arial" w:hAnsi="Arial" w:cs="Arial"/>
          <w:color w:val="000000"/>
        </w:rPr>
        <w:t xml:space="preserve"> </w:t>
      </w:r>
      <w:r w:rsidRPr="000B6B6E">
        <w:rPr>
          <w:rFonts w:ascii="Arial" w:hAnsi="Arial" w:cs="Arial"/>
          <w:color w:val="000000"/>
        </w:rPr>
        <w:t>good lasting one.</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You only have one chance to make a good, first impression.</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Your vehicle used in your business should be in good working order, be roadworthy and be fully registered</w:t>
      </w:r>
      <w:r>
        <w:rPr>
          <w:rFonts w:ascii="Arial" w:hAnsi="Arial" w:cs="Arial"/>
          <w:color w:val="000000"/>
        </w:rPr>
        <w:t xml:space="preserve"> </w:t>
      </w:r>
      <w:r w:rsidRPr="000B6B6E">
        <w:rPr>
          <w:rFonts w:ascii="Arial" w:hAnsi="Arial" w:cs="Arial"/>
          <w:color w:val="000000"/>
        </w:rPr>
        <w:t>and insured.</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 xml:space="preserve">All vehicles are to carry the signs authorised by </w:t>
      </w:r>
      <w:r>
        <w:rPr>
          <w:rFonts w:ascii="Arial" w:hAnsi="Arial" w:cs="Arial"/>
          <w:color w:val="000000"/>
        </w:rPr>
        <w:t>Thermotec</w:t>
      </w:r>
      <w:r w:rsidRPr="000B6B6E">
        <w:rPr>
          <w:rFonts w:ascii="Arial" w:hAnsi="Arial" w:cs="Arial"/>
          <w:color w:val="000000"/>
        </w:rPr>
        <w:t>;</w:t>
      </w:r>
    </w:p>
    <w:p w:rsidR="000B6B6E" w:rsidRPr="000B6B6E" w:rsidRDefault="000B6B6E" w:rsidP="000B6B6E">
      <w:pPr>
        <w:autoSpaceDE w:val="0"/>
        <w:autoSpaceDN w:val="0"/>
        <w:adjustRightInd w:val="0"/>
        <w:spacing w:after="0"/>
        <w:rPr>
          <w:rFonts w:ascii="Arial" w:hAnsi="Arial" w:cs="Arial"/>
          <w:color w:val="000000"/>
        </w:rPr>
      </w:pPr>
      <w:r w:rsidRPr="0088701E">
        <w:rPr>
          <w:rFonts w:ascii="Arial" w:hAnsi="Arial" w:cs="Arial"/>
          <w:color w:val="000000"/>
        </w:rPr>
        <w:t>Thermotec will provide vehicle signage</w:t>
      </w:r>
      <w:r w:rsidR="00705C58" w:rsidRPr="0088701E">
        <w:rPr>
          <w:rFonts w:ascii="Arial" w:hAnsi="Arial" w:cs="Arial"/>
          <w:color w:val="000000"/>
        </w:rPr>
        <w:t xml:space="preserve"> </w:t>
      </w:r>
      <w:r w:rsidR="0088701E" w:rsidRPr="0088701E">
        <w:rPr>
          <w:rFonts w:ascii="Arial" w:hAnsi="Arial" w:cs="Arial"/>
          <w:color w:val="000000"/>
        </w:rPr>
        <w:t>design/</w:t>
      </w:r>
      <w:proofErr w:type="spellStart"/>
      <w:r w:rsidR="0088701E" w:rsidRPr="0088701E">
        <w:rPr>
          <w:rFonts w:ascii="Arial" w:hAnsi="Arial" w:cs="Arial"/>
          <w:color w:val="000000"/>
        </w:rPr>
        <w:t>templete</w:t>
      </w:r>
      <w:proofErr w:type="spellEnd"/>
      <w:r w:rsidR="0088701E" w:rsidRPr="0088701E">
        <w:rPr>
          <w:rFonts w:ascii="Arial" w:hAnsi="Arial" w:cs="Arial"/>
          <w:color w:val="000000"/>
        </w:rPr>
        <w:t xml:space="preserve"> for vehicle. </w:t>
      </w:r>
      <w:r w:rsidR="00705C58">
        <w:rPr>
          <w:rFonts w:ascii="Arial" w:hAnsi="Arial" w:cs="Arial"/>
          <w:color w:val="000000"/>
        </w:rPr>
        <w:t>Y</w:t>
      </w:r>
      <w:r w:rsidRPr="000B6B6E">
        <w:rPr>
          <w:rFonts w:ascii="Arial" w:hAnsi="Arial" w:cs="Arial"/>
          <w:color w:val="000000"/>
        </w:rPr>
        <w:t xml:space="preserve">ou will need to arrange </w:t>
      </w:r>
      <w:r w:rsidR="0088701E">
        <w:rPr>
          <w:rFonts w:ascii="Arial" w:hAnsi="Arial" w:cs="Arial"/>
          <w:color w:val="000000"/>
        </w:rPr>
        <w:t>the vehicle signage application at your own cost.</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Vehicles are to be kep</w:t>
      </w:r>
      <w:r>
        <w:rPr>
          <w:rFonts w:ascii="Arial" w:hAnsi="Arial" w:cs="Arial"/>
          <w:color w:val="000000"/>
        </w:rPr>
        <w:t>t as tidy and clean as possible.</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 xml:space="preserve">Any panel defects (rust or accident damage) must be </w:t>
      </w:r>
      <w:r w:rsidR="00705C58">
        <w:rPr>
          <w:rFonts w:ascii="Arial" w:hAnsi="Arial" w:cs="Arial"/>
          <w:color w:val="000000"/>
        </w:rPr>
        <w:t xml:space="preserve">reported to Head Office &amp; </w:t>
      </w:r>
      <w:r w:rsidRPr="000B6B6E">
        <w:rPr>
          <w:rFonts w:ascii="Arial" w:hAnsi="Arial" w:cs="Arial"/>
          <w:color w:val="000000"/>
        </w:rPr>
        <w:t>repaire</w:t>
      </w:r>
      <w:r>
        <w:rPr>
          <w:rFonts w:ascii="Arial" w:hAnsi="Arial" w:cs="Arial"/>
          <w:color w:val="000000"/>
        </w:rPr>
        <w:t>d promptly.</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 xml:space="preserve">No additional signage / stickers are to be displayed on the vehicle without written permission from </w:t>
      </w:r>
      <w:r>
        <w:rPr>
          <w:rFonts w:ascii="Arial" w:hAnsi="Arial" w:cs="Arial"/>
          <w:color w:val="000000"/>
        </w:rPr>
        <w:t>Thermotec head office.</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Vehicle signage must be commercially produced</w:t>
      </w:r>
      <w:r>
        <w:rPr>
          <w:rFonts w:ascii="Arial" w:hAnsi="Arial" w:cs="Arial"/>
          <w:color w:val="000000"/>
        </w:rPr>
        <w:t xml:space="preserve"> in accordance with our company rules.</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You will need to adhere to road rules and do not break the law</w:t>
      </w:r>
      <w:r>
        <w:rPr>
          <w:rFonts w:ascii="Arial" w:hAnsi="Arial" w:cs="Arial"/>
          <w:color w:val="000000"/>
        </w:rPr>
        <w:t>.</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Make certain only you and your team with the correct class of current driver’s license are permitted to drive</w:t>
      </w:r>
      <w:r>
        <w:rPr>
          <w:rFonts w:ascii="Arial" w:hAnsi="Arial" w:cs="Arial"/>
          <w:color w:val="000000"/>
        </w:rPr>
        <w:t>.</w:t>
      </w:r>
    </w:p>
    <w:p w:rsidR="000B6B6E" w:rsidRPr="000B6B6E" w:rsidRDefault="000B6B6E" w:rsidP="000B6B6E">
      <w:pPr>
        <w:autoSpaceDE w:val="0"/>
        <w:autoSpaceDN w:val="0"/>
        <w:adjustRightInd w:val="0"/>
        <w:spacing w:after="0"/>
        <w:rPr>
          <w:rFonts w:ascii="Arial" w:hAnsi="Arial" w:cs="Arial"/>
          <w:color w:val="000000"/>
        </w:rPr>
      </w:pPr>
      <w:r w:rsidRPr="000B6B6E">
        <w:rPr>
          <w:rFonts w:ascii="Arial" w:hAnsi="Arial" w:cs="Arial"/>
          <w:color w:val="000000"/>
        </w:rPr>
        <w:t>Company vehicles and all drivers and license details are reported to the insurance company</w:t>
      </w:r>
      <w:r>
        <w:rPr>
          <w:rFonts w:ascii="Arial" w:hAnsi="Arial" w:cs="Arial"/>
          <w:color w:val="000000"/>
        </w:rPr>
        <w:t>.</w:t>
      </w:r>
    </w:p>
    <w:p w:rsidR="006763F2" w:rsidRDefault="006763F2" w:rsidP="006763F2">
      <w:pPr>
        <w:pStyle w:val="Numberedlist"/>
        <w:numPr>
          <w:ilvl w:val="0"/>
          <w:numId w:val="0"/>
        </w:numPr>
        <w:rPr>
          <w:rFonts w:cs="Arial"/>
          <w:color w:val="000000"/>
          <w:sz w:val="22"/>
          <w:szCs w:val="22"/>
          <w:lang w:val="en-AU" w:eastAsia="en-AU"/>
        </w:rPr>
      </w:pPr>
    </w:p>
    <w:p w:rsidR="00A97433" w:rsidRPr="006763F2" w:rsidRDefault="00A2525C" w:rsidP="006763F2">
      <w:pPr>
        <w:pStyle w:val="Numberedlist"/>
        <w:numPr>
          <w:ilvl w:val="0"/>
          <w:numId w:val="0"/>
        </w:numPr>
        <w:ind w:left="360"/>
        <w:rPr>
          <w:rFonts w:cs="Arial"/>
          <w:sz w:val="22"/>
          <w:szCs w:val="22"/>
          <w:lang w:val="en-AU"/>
        </w:rPr>
      </w:pPr>
      <w:r w:rsidRPr="00D90BD0">
        <w:rPr>
          <w:rFonts w:cs="Arial"/>
          <w:b/>
        </w:rPr>
        <w:lastRenderedPageBreak/>
        <w:t>APPENDIX</w:t>
      </w:r>
    </w:p>
    <w:p w:rsidR="00A2525C" w:rsidRDefault="00A2525C" w:rsidP="00A2525C">
      <w:pPr>
        <w:pStyle w:val="ListParagraph"/>
        <w:numPr>
          <w:ilvl w:val="0"/>
          <w:numId w:val="108"/>
        </w:numPr>
        <w:rPr>
          <w:rFonts w:ascii="Arial" w:hAnsi="Arial" w:cs="Arial"/>
        </w:rPr>
      </w:pPr>
      <w:r>
        <w:rPr>
          <w:rFonts w:ascii="Arial" w:hAnsi="Arial" w:cs="Arial"/>
        </w:rPr>
        <w:t>Approved Supplier List</w:t>
      </w:r>
    </w:p>
    <w:p w:rsidR="00A2525C" w:rsidRDefault="004B66DD" w:rsidP="00A2525C">
      <w:pPr>
        <w:pStyle w:val="ListParagraph"/>
        <w:numPr>
          <w:ilvl w:val="0"/>
          <w:numId w:val="108"/>
        </w:numPr>
        <w:rPr>
          <w:rFonts w:ascii="Arial" w:hAnsi="Arial" w:cs="Arial"/>
        </w:rPr>
      </w:pPr>
      <w:r>
        <w:rPr>
          <w:rFonts w:ascii="Arial" w:hAnsi="Arial" w:cs="Arial"/>
        </w:rPr>
        <w:t>Minimum Company Stock Requirements</w:t>
      </w:r>
    </w:p>
    <w:p w:rsidR="005B5C54" w:rsidRDefault="005B5C54" w:rsidP="00A2525C">
      <w:pPr>
        <w:pStyle w:val="ListParagraph"/>
        <w:numPr>
          <w:ilvl w:val="0"/>
          <w:numId w:val="108"/>
        </w:numPr>
        <w:rPr>
          <w:rFonts w:ascii="Arial" w:hAnsi="Arial" w:cs="Arial"/>
        </w:rPr>
      </w:pPr>
      <w:r>
        <w:rPr>
          <w:rFonts w:ascii="Arial" w:hAnsi="Arial" w:cs="Arial"/>
        </w:rPr>
        <w:t>Staff Starter Pack</w:t>
      </w:r>
    </w:p>
    <w:p w:rsidR="00BC4ED8" w:rsidRDefault="00BC4ED8" w:rsidP="00BC4ED8">
      <w:pPr>
        <w:pStyle w:val="ListParagraph"/>
        <w:numPr>
          <w:ilvl w:val="1"/>
          <w:numId w:val="108"/>
        </w:numPr>
        <w:rPr>
          <w:rFonts w:ascii="Arial" w:hAnsi="Arial" w:cs="Arial"/>
        </w:rPr>
      </w:pPr>
      <w:r>
        <w:rPr>
          <w:rFonts w:ascii="Arial" w:hAnsi="Arial" w:cs="Arial"/>
        </w:rPr>
        <w:t>Employee Details Form</w:t>
      </w:r>
    </w:p>
    <w:p w:rsidR="00BC4ED8" w:rsidRDefault="00BC4ED8" w:rsidP="00BC4ED8">
      <w:pPr>
        <w:pStyle w:val="ListParagraph"/>
        <w:numPr>
          <w:ilvl w:val="1"/>
          <w:numId w:val="108"/>
        </w:numPr>
        <w:rPr>
          <w:rFonts w:ascii="Arial" w:hAnsi="Arial" w:cs="Arial"/>
        </w:rPr>
      </w:pPr>
      <w:r>
        <w:rPr>
          <w:rFonts w:ascii="Arial" w:hAnsi="Arial" w:cs="Arial"/>
        </w:rPr>
        <w:t>Company Rules</w:t>
      </w:r>
    </w:p>
    <w:p w:rsidR="00067175" w:rsidRDefault="00067175" w:rsidP="00BC4ED8">
      <w:pPr>
        <w:pStyle w:val="ListParagraph"/>
        <w:numPr>
          <w:ilvl w:val="1"/>
          <w:numId w:val="108"/>
        </w:numPr>
        <w:rPr>
          <w:rFonts w:ascii="Arial" w:hAnsi="Arial" w:cs="Arial"/>
        </w:rPr>
      </w:pPr>
      <w:r>
        <w:rPr>
          <w:rFonts w:ascii="Arial" w:hAnsi="Arial" w:cs="Arial"/>
        </w:rPr>
        <w:t>Thermotec Vehicle Use</w:t>
      </w:r>
    </w:p>
    <w:p w:rsidR="005B3723" w:rsidRDefault="001154FE" w:rsidP="00BC4ED8">
      <w:pPr>
        <w:pStyle w:val="ListParagraph"/>
        <w:numPr>
          <w:ilvl w:val="1"/>
          <w:numId w:val="108"/>
        </w:numPr>
        <w:rPr>
          <w:rFonts w:ascii="Arial" w:hAnsi="Arial" w:cs="Arial"/>
        </w:rPr>
      </w:pPr>
      <w:r>
        <w:rPr>
          <w:rFonts w:ascii="Arial" w:hAnsi="Arial" w:cs="Arial"/>
        </w:rPr>
        <w:t>Employee Induction</w:t>
      </w:r>
    </w:p>
    <w:p w:rsidR="001154FE" w:rsidRDefault="001154FE" w:rsidP="00BC4ED8">
      <w:pPr>
        <w:pStyle w:val="ListParagraph"/>
        <w:numPr>
          <w:ilvl w:val="1"/>
          <w:numId w:val="108"/>
        </w:numPr>
        <w:rPr>
          <w:rFonts w:ascii="Arial" w:hAnsi="Arial" w:cs="Arial"/>
        </w:rPr>
      </w:pPr>
      <w:r>
        <w:rPr>
          <w:rFonts w:ascii="Arial" w:hAnsi="Arial" w:cs="Arial"/>
        </w:rPr>
        <w:t>Fair Work</w:t>
      </w:r>
    </w:p>
    <w:p w:rsidR="00072BBB" w:rsidRDefault="00072BBB" w:rsidP="00BC4ED8">
      <w:pPr>
        <w:pStyle w:val="ListParagraph"/>
        <w:numPr>
          <w:ilvl w:val="1"/>
          <w:numId w:val="108"/>
        </w:numPr>
        <w:rPr>
          <w:rFonts w:ascii="Arial" w:hAnsi="Arial" w:cs="Arial"/>
        </w:rPr>
      </w:pPr>
      <w:r>
        <w:rPr>
          <w:rFonts w:ascii="Arial" w:hAnsi="Arial" w:cs="Arial"/>
        </w:rPr>
        <w:t>Tax File Number Declaration</w:t>
      </w:r>
    </w:p>
    <w:p w:rsidR="0069291E" w:rsidRDefault="0069291E" w:rsidP="005B0787">
      <w:pPr>
        <w:pStyle w:val="ListParagraph"/>
        <w:numPr>
          <w:ilvl w:val="0"/>
          <w:numId w:val="108"/>
        </w:numPr>
        <w:rPr>
          <w:rFonts w:ascii="Arial" w:hAnsi="Arial" w:cs="Arial"/>
        </w:rPr>
      </w:pPr>
      <w:r>
        <w:rPr>
          <w:rFonts w:ascii="Arial" w:hAnsi="Arial" w:cs="Arial"/>
        </w:rPr>
        <w:t xml:space="preserve">Performance agreement </w:t>
      </w:r>
      <w:proofErr w:type="spellStart"/>
      <w:r w:rsidRPr="009B0473">
        <w:rPr>
          <w:rFonts w:ascii="Arial" w:hAnsi="Arial" w:cs="Arial"/>
        </w:rPr>
        <w:t>templete</w:t>
      </w:r>
      <w:proofErr w:type="spellEnd"/>
    </w:p>
    <w:p w:rsidR="00F24A50" w:rsidRDefault="00F24A50" w:rsidP="005B0787">
      <w:pPr>
        <w:pStyle w:val="ListParagraph"/>
        <w:numPr>
          <w:ilvl w:val="0"/>
          <w:numId w:val="108"/>
        </w:numPr>
        <w:rPr>
          <w:rFonts w:ascii="Arial" w:hAnsi="Arial" w:cs="Arial"/>
        </w:rPr>
      </w:pPr>
      <w:r>
        <w:rPr>
          <w:rFonts w:ascii="Arial" w:hAnsi="Arial" w:cs="Arial"/>
        </w:rPr>
        <w:t xml:space="preserve">Area Manager evaluation </w:t>
      </w:r>
      <w:proofErr w:type="spellStart"/>
      <w:r>
        <w:rPr>
          <w:rFonts w:ascii="Arial" w:hAnsi="Arial" w:cs="Arial"/>
        </w:rPr>
        <w:t>templete</w:t>
      </w:r>
      <w:proofErr w:type="spellEnd"/>
      <w:r>
        <w:rPr>
          <w:rFonts w:ascii="Arial" w:hAnsi="Arial" w:cs="Arial"/>
        </w:rPr>
        <w:t xml:space="preserve"> </w:t>
      </w:r>
    </w:p>
    <w:p w:rsidR="00BF0351" w:rsidRDefault="009B0473" w:rsidP="005B0787">
      <w:pPr>
        <w:pStyle w:val="ListParagraph"/>
        <w:numPr>
          <w:ilvl w:val="0"/>
          <w:numId w:val="108"/>
        </w:numPr>
        <w:rPr>
          <w:rFonts w:ascii="Arial" w:hAnsi="Arial" w:cs="Arial"/>
        </w:rPr>
      </w:pPr>
      <w:r>
        <w:rPr>
          <w:rFonts w:ascii="Arial" w:hAnsi="Arial" w:cs="Arial"/>
        </w:rPr>
        <w:t>Phone Diversion Plan</w:t>
      </w:r>
    </w:p>
    <w:p w:rsidR="00755BEB" w:rsidRDefault="00755BEB" w:rsidP="005B0787">
      <w:pPr>
        <w:pStyle w:val="ListParagraph"/>
        <w:numPr>
          <w:ilvl w:val="0"/>
          <w:numId w:val="108"/>
        </w:numPr>
        <w:rPr>
          <w:rFonts w:ascii="Arial" w:hAnsi="Arial" w:cs="Arial"/>
        </w:rPr>
      </w:pPr>
      <w:r>
        <w:rPr>
          <w:rFonts w:ascii="Arial" w:hAnsi="Arial" w:cs="Arial"/>
        </w:rPr>
        <w:t>Key Register</w:t>
      </w:r>
    </w:p>
    <w:p w:rsidR="00755BEB" w:rsidRDefault="00825630" w:rsidP="005B0787">
      <w:pPr>
        <w:pStyle w:val="ListParagraph"/>
        <w:numPr>
          <w:ilvl w:val="0"/>
          <w:numId w:val="108"/>
        </w:numPr>
        <w:rPr>
          <w:rFonts w:ascii="Arial" w:hAnsi="Arial" w:cs="Arial"/>
        </w:rPr>
      </w:pPr>
      <w:r>
        <w:rPr>
          <w:rFonts w:ascii="Arial" w:hAnsi="Arial" w:cs="Arial"/>
        </w:rPr>
        <w:t>Hazard Report Form</w:t>
      </w:r>
    </w:p>
    <w:p w:rsidR="009954DA" w:rsidRDefault="009954DA" w:rsidP="005B0787">
      <w:pPr>
        <w:pStyle w:val="ListParagraph"/>
        <w:numPr>
          <w:ilvl w:val="0"/>
          <w:numId w:val="108"/>
        </w:numPr>
        <w:rPr>
          <w:rFonts w:ascii="Arial" w:hAnsi="Arial" w:cs="Arial"/>
        </w:rPr>
      </w:pPr>
      <w:r>
        <w:rPr>
          <w:rFonts w:ascii="Arial" w:hAnsi="Arial" w:cs="Arial"/>
        </w:rPr>
        <w:t>Injury/Incident Report</w:t>
      </w:r>
    </w:p>
    <w:p w:rsidR="00210D8F" w:rsidRDefault="00210D8F" w:rsidP="005B0787">
      <w:pPr>
        <w:pStyle w:val="ListParagraph"/>
        <w:numPr>
          <w:ilvl w:val="0"/>
          <w:numId w:val="108"/>
        </w:numPr>
        <w:rPr>
          <w:rFonts w:ascii="Arial" w:hAnsi="Arial" w:cs="Arial"/>
        </w:rPr>
      </w:pPr>
      <w:r>
        <w:rPr>
          <w:rFonts w:ascii="Arial" w:hAnsi="Arial" w:cs="Arial"/>
        </w:rPr>
        <w:t>RICE Principal</w:t>
      </w:r>
    </w:p>
    <w:p w:rsidR="00AE16DA" w:rsidRDefault="00AE16DA" w:rsidP="005B0787">
      <w:pPr>
        <w:pStyle w:val="ListParagraph"/>
        <w:numPr>
          <w:ilvl w:val="0"/>
          <w:numId w:val="108"/>
        </w:numPr>
        <w:rPr>
          <w:rFonts w:ascii="Arial" w:hAnsi="Arial" w:cs="Arial"/>
        </w:rPr>
      </w:pPr>
      <w:r>
        <w:rPr>
          <w:rFonts w:ascii="Arial" w:hAnsi="Arial" w:cs="Arial"/>
        </w:rPr>
        <w:t>DR</w:t>
      </w:r>
      <w:r w:rsidR="00EA274C">
        <w:rPr>
          <w:rFonts w:ascii="Arial" w:hAnsi="Arial" w:cs="Arial"/>
        </w:rPr>
        <w:t>S</w:t>
      </w:r>
      <w:r>
        <w:rPr>
          <w:rFonts w:ascii="Arial" w:hAnsi="Arial" w:cs="Arial"/>
        </w:rPr>
        <w:t>ABCD Principal</w:t>
      </w:r>
    </w:p>
    <w:p w:rsidR="004451B6" w:rsidRDefault="004451B6" w:rsidP="005B0787">
      <w:pPr>
        <w:pStyle w:val="ListParagraph"/>
        <w:numPr>
          <w:ilvl w:val="0"/>
          <w:numId w:val="108"/>
        </w:numPr>
        <w:rPr>
          <w:rFonts w:ascii="Arial" w:hAnsi="Arial" w:cs="Arial"/>
        </w:rPr>
      </w:pPr>
      <w:r>
        <w:rPr>
          <w:rFonts w:ascii="Arial" w:hAnsi="Arial" w:cs="Arial"/>
        </w:rPr>
        <w:t>Application for Leave form</w:t>
      </w:r>
    </w:p>
    <w:p w:rsidR="004451B6" w:rsidRDefault="004451B6" w:rsidP="005B0787">
      <w:pPr>
        <w:pStyle w:val="ListParagraph"/>
        <w:numPr>
          <w:ilvl w:val="0"/>
          <w:numId w:val="108"/>
        </w:numPr>
        <w:rPr>
          <w:rFonts w:ascii="Arial" w:hAnsi="Arial" w:cs="Arial"/>
        </w:rPr>
      </w:pPr>
      <w:r>
        <w:rPr>
          <w:rFonts w:ascii="Arial" w:hAnsi="Arial" w:cs="Arial"/>
        </w:rPr>
        <w:t>Employee warning notice</w:t>
      </w:r>
    </w:p>
    <w:p w:rsidR="004451B6" w:rsidRDefault="004451B6" w:rsidP="005B0787">
      <w:pPr>
        <w:pStyle w:val="ListParagraph"/>
        <w:numPr>
          <w:ilvl w:val="0"/>
          <w:numId w:val="108"/>
        </w:numPr>
        <w:rPr>
          <w:rFonts w:ascii="Arial" w:hAnsi="Arial" w:cs="Arial"/>
        </w:rPr>
      </w:pPr>
      <w:r>
        <w:rPr>
          <w:rFonts w:ascii="Arial" w:hAnsi="Arial" w:cs="Arial"/>
        </w:rPr>
        <w:t xml:space="preserve">Thermotec meeting minutes </w:t>
      </w:r>
      <w:proofErr w:type="spellStart"/>
      <w:r>
        <w:rPr>
          <w:rFonts w:ascii="Arial" w:hAnsi="Arial" w:cs="Arial"/>
        </w:rPr>
        <w:t>templete</w:t>
      </w:r>
      <w:proofErr w:type="spellEnd"/>
    </w:p>
    <w:p w:rsidR="004451B6" w:rsidRDefault="004451B6" w:rsidP="005B0787">
      <w:pPr>
        <w:pStyle w:val="ListParagraph"/>
        <w:numPr>
          <w:ilvl w:val="0"/>
          <w:numId w:val="108"/>
        </w:numPr>
        <w:rPr>
          <w:rFonts w:ascii="Arial" w:hAnsi="Arial" w:cs="Arial"/>
        </w:rPr>
      </w:pPr>
      <w:r>
        <w:rPr>
          <w:rFonts w:ascii="Arial" w:hAnsi="Arial" w:cs="Arial"/>
        </w:rPr>
        <w:t>Payroll deduction authorisation form</w:t>
      </w:r>
    </w:p>
    <w:p w:rsidR="004451B6" w:rsidRDefault="00D71FD7" w:rsidP="005B0787">
      <w:pPr>
        <w:pStyle w:val="ListParagraph"/>
        <w:numPr>
          <w:ilvl w:val="0"/>
          <w:numId w:val="108"/>
        </w:numPr>
        <w:rPr>
          <w:rFonts w:ascii="Arial" w:hAnsi="Arial" w:cs="Arial"/>
        </w:rPr>
      </w:pPr>
      <w:r>
        <w:rPr>
          <w:rFonts w:ascii="Arial" w:hAnsi="Arial" w:cs="Arial"/>
        </w:rPr>
        <w:t xml:space="preserve">Creating a job on </w:t>
      </w:r>
      <w:proofErr w:type="spellStart"/>
      <w:r>
        <w:rPr>
          <w:rFonts w:ascii="Arial" w:hAnsi="Arial" w:cs="Arial"/>
        </w:rPr>
        <w:t>SimPRO</w:t>
      </w:r>
      <w:proofErr w:type="spellEnd"/>
    </w:p>
    <w:p w:rsidR="00D71FD7" w:rsidRDefault="00D71FD7" w:rsidP="005B0787">
      <w:pPr>
        <w:pStyle w:val="ListParagraph"/>
        <w:numPr>
          <w:ilvl w:val="0"/>
          <w:numId w:val="108"/>
        </w:numPr>
        <w:rPr>
          <w:rFonts w:ascii="Arial" w:hAnsi="Arial" w:cs="Arial"/>
        </w:rPr>
      </w:pPr>
      <w:r>
        <w:rPr>
          <w:rFonts w:ascii="Arial" w:hAnsi="Arial" w:cs="Arial"/>
        </w:rPr>
        <w:t xml:space="preserve">Creating a purchase order on </w:t>
      </w:r>
      <w:proofErr w:type="spellStart"/>
      <w:r>
        <w:rPr>
          <w:rFonts w:ascii="Arial" w:hAnsi="Arial" w:cs="Arial"/>
        </w:rPr>
        <w:t>SimPRO</w:t>
      </w:r>
      <w:proofErr w:type="spellEnd"/>
    </w:p>
    <w:p w:rsidR="00D71FD7" w:rsidRDefault="00D71FD7" w:rsidP="005B0787">
      <w:pPr>
        <w:pStyle w:val="ListParagraph"/>
        <w:numPr>
          <w:ilvl w:val="0"/>
          <w:numId w:val="108"/>
        </w:numPr>
        <w:rPr>
          <w:rFonts w:ascii="Arial" w:hAnsi="Arial" w:cs="Arial"/>
        </w:rPr>
      </w:pPr>
      <w:r>
        <w:rPr>
          <w:rFonts w:ascii="Arial" w:hAnsi="Arial" w:cs="Arial"/>
        </w:rPr>
        <w:t xml:space="preserve">Creating a quote on </w:t>
      </w:r>
      <w:proofErr w:type="spellStart"/>
      <w:r>
        <w:rPr>
          <w:rFonts w:ascii="Arial" w:hAnsi="Arial" w:cs="Arial"/>
        </w:rPr>
        <w:t>SimPRO</w:t>
      </w:r>
      <w:proofErr w:type="spellEnd"/>
    </w:p>
    <w:p w:rsidR="00D71FD7" w:rsidRDefault="00D71FD7" w:rsidP="005B0787">
      <w:pPr>
        <w:pStyle w:val="ListParagraph"/>
        <w:numPr>
          <w:ilvl w:val="0"/>
          <w:numId w:val="108"/>
        </w:numPr>
        <w:rPr>
          <w:rFonts w:ascii="Arial" w:hAnsi="Arial" w:cs="Arial"/>
        </w:rPr>
      </w:pPr>
      <w:r>
        <w:rPr>
          <w:rFonts w:ascii="Arial" w:hAnsi="Arial" w:cs="Arial"/>
        </w:rPr>
        <w:t>How to use Connect app for tablet</w:t>
      </w:r>
    </w:p>
    <w:p w:rsidR="00D71FD7" w:rsidRDefault="00D71FD7" w:rsidP="005B0787">
      <w:pPr>
        <w:pStyle w:val="ListParagraph"/>
        <w:numPr>
          <w:ilvl w:val="0"/>
          <w:numId w:val="108"/>
        </w:numPr>
        <w:rPr>
          <w:rFonts w:ascii="Arial" w:hAnsi="Arial" w:cs="Arial"/>
        </w:rPr>
      </w:pPr>
      <w:r>
        <w:rPr>
          <w:rFonts w:ascii="Arial" w:hAnsi="Arial" w:cs="Arial"/>
        </w:rPr>
        <w:t>Example phone message memo</w:t>
      </w:r>
    </w:p>
    <w:p w:rsidR="00D71FD7" w:rsidRDefault="00D71FD7" w:rsidP="005B0787">
      <w:pPr>
        <w:pStyle w:val="ListParagraph"/>
        <w:numPr>
          <w:ilvl w:val="0"/>
          <w:numId w:val="108"/>
        </w:numPr>
        <w:rPr>
          <w:rFonts w:ascii="Arial" w:hAnsi="Arial" w:cs="Arial"/>
        </w:rPr>
      </w:pPr>
      <w:r>
        <w:rPr>
          <w:rFonts w:ascii="Arial" w:hAnsi="Arial" w:cs="Arial"/>
        </w:rPr>
        <w:t>Alarm access code register</w:t>
      </w:r>
    </w:p>
    <w:p w:rsidR="00D71FD7" w:rsidRDefault="00D71FD7" w:rsidP="005B0787">
      <w:pPr>
        <w:pStyle w:val="ListParagraph"/>
        <w:numPr>
          <w:ilvl w:val="0"/>
          <w:numId w:val="108"/>
        </w:numPr>
        <w:rPr>
          <w:rFonts w:ascii="Arial" w:hAnsi="Arial" w:cs="Arial"/>
        </w:rPr>
      </w:pPr>
      <w:r>
        <w:rPr>
          <w:rFonts w:ascii="Arial" w:hAnsi="Arial" w:cs="Arial"/>
        </w:rPr>
        <w:t>iPad register</w:t>
      </w:r>
    </w:p>
    <w:p w:rsidR="00D71FD7" w:rsidRDefault="00D71FD7" w:rsidP="005B0787">
      <w:pPr>
        <w:pStyle w:val="ListParagraph"/>
        <w:numPr>
          <w:ilvl w:val="0"/>
          <w:numId w:val="108"/>
        </w:numPr>
        <w:rPr>
          <w:rFonts w:ascii="Arial" w:hAnsi="Arial" w:cs="Arial"/>
        </w:rPr>
      </w:pPr>
      <w:r>
        <w:rPr>
          <w:rFonts w:ascii="Arial" w:hAnsi="Arial" w:cs="Arial"/>
        </w:rPr>
        <w:t>Vehicle register</w:t>
      </w:r>
    </w:p>
    <w:p w:rsidR="00D71FD7" w:rsidRDefault="00D71FD7" w:rsidP="005B0787">
      <w:pPr>
        <w:pStyle w:val="ListParagraph"/>
        <w:numPr>
          <w:ilvl w:val="0"/>
          <w:numId w:val="108"/>
        </w:numPr>
        <w:rPr>
          <w:rFonts w:ascii="Arial" w:hAnsi="Arial" w:cs="Arial"/>
        </w:rPr>
      </w:pPr>
      <w:r>
        <w:rPr>
          <w:rFonts w:ascii="Arial" w:hAnsi="Arial" w:cs="Arial"/>
        </w:rPr>
        <w:t>Phone register</w:t>
      </w:r>
    </w:p>
    <w:p w:rsidR="00D71FD7" w:rsidRDefault="00D71FD7" w:rsidP="005B0787">
      <w:pPr>
        <w:pStyle w:val="ListParagraph"/>
        <w:numPr>
          <w:ilvl w:val="0"/>
          <w:numId w:val="108"/>
        </w:numPr>
        <w:rPr>
          <w:rFonts w:ascii="Arial" w:hAnsi="Arial" w:cs="Arial"/>
        </w:rPr>
      </w:pPr>
      <w:r>
        <w:rPr>
          <w:rFonts w:ascii="Arial" w:hAnsi="Arial" w:cs="Arial"/>
        </w:rPr>
        <w:t xml:space="preserve">Passwords register </w:t>
      </w:r>
      <w:proofErr w:type="spellStart"/>
      <w:r>
        <w:rPr>
          <w:rFonts w:ascii="Arial" w:hAnsi="Arial" w:cs="Arial"/>
        </w:rPr>
        <w:t>templete</w:t>
      </w:r>
      <w:proofErr w:type="spellEnd"/>
    </w:p>
    <w:p w:rsidR="00D71FD7" w:rsidRDefault="00D71FD7" w:rsidP="005B0787">
      <w:pPr>
        <w:pStyle w:val="ListParagraph"/>
        <w:numPr>
          <w:ilvl w:val="0"/>
          <w:numId w:val="108"/>
        </w:numPr>
        <w:rPr>
          <w:rFonts w:ascii="Arial" w:hAnsi="Arial" w:cs="Arial"/>
        </w:rPr>
      </w:pPr>
      <w:r>
        <w:rPr>
          <w:rFonts w:ascii="Arial" w:hAnsi="Arial" w:cs="Arial"/>
        </w:rPr>
        <w:t xml:space="preserve">Parts inventory </w:t>
      </w:r>
      <w:proofErr w:type="spellStart"/>
      <w:r>
        <w:rPr>
          <w:rFonts w:ascii="Arial" w:hAnsi="Arial" w:cs="Arial"/>
        </w:rPr>
        <w:t>templete</w:t>
      </w:r>
      <w:proofErr w:type="spellEnd"/>
    </w:p>
    <w:p w:rsidR="00D71FD7" w:rsidRDefault="00D71FD7" w:rsidP="005B0787">
      <w:pPr>
        <w:pStyle w:val="ListParagraph"/>
        <w:numPr>
          <w:ilvl w:val="0"/>
          <w:numId w:val="108"/>
        </w:numPr>
        <w:rPr>
          <w:rFonts w:ascii="Arial" w:hAnsi="Arial" w:cs="Arial"/>
        </w:rPr>
      </w:pPr>
      <w:r>
        <w:rPr>
          <w:rFonts w:ascii="Arial" w:hAnsi="Arial" w:cs="Arial"/>
        </w:rPr>
        <w:t>Customer feedback form</w:t>
      </w:r>
    </w:p>
    <w:p w:rsidR="00D71FD7" w:rsidRDefault="00D71FD7" w:rsidP="005B0787">
      <w:pPr>
        <w:pStyle w:val="ListParagraph"/>
        <w:numPr>
          <w:ilvl w:val="0"/>
          <w:numId w:val="108"/>
        </w:numPr>
        <w:rPr>
          <w:rFonts w:ascii="Arial" w:hAnsi="Arial" w:cs="Arial"/>
        </w:rPr>
      </w:pPr>
      <w:r>
        <w:rPr>
          <w:rFonts w:ascii="Arial" w:hAnsi="Arial" w:cs="Arial"/>
        </w:rPr>
        <w:t xml:space="preserve">Plant &amp; equipment register </w:t>
      </w:r>
    </w:p>
    <w:p w:rsidR="004D6E89" w:rsidRDefault="004D6E89" w:rsidP="005B0787">
      <w:pPr>
        <w:pStyle w:val="ListParagraph"/>
        <w:numPr>
          <w:ilvl w:val="0"/>
          <w:numId w:val="108"/>
        </w:numPr>
        <w:rPr>
          <w:rFonts w:ascii="Arial" w:hAnsi="Arial" w:cs="Arial"/>
        </w:rPr>
      </w:pPr>
      <w:r>
        <w:rPr>
          <w:rFonts w:ascii="Arial" w:hAnsi="Arial" w:cs="Arial"/>
        </w:rPr>
        <w:t>Technical Support</w:t>
      </w:r>
    </w:p>
    <w:p w:rsidR="004D6E89" w:rsidRPr="004D6E89" w:rsidRDefault="004D6E89" w:rsidP="004D6E89">
      <w:pPr>
        <w:rPr>
          <w:rFonts w:ascii="Arial" w:hAnsi="Arial" w:cs="Arial"/>
        </w:rPr>
      </w:pPr>
    </w:p>
    <w:p w:rsidR="009B0473" w:rsidRDefault="009B0473" w:rsidP="009B0473">
      <w:pPr>
        <w:pStyle w:val="ListParagraph"/>
        <w:rPr>
          <w:rFonts w:ascii="Arial" w:hAnsi="Arial" w:cs="Arial"/>
        </w:rPr>
      </w:pPr>
    </w:p>
    <w:p w:rsidR="00BC4ED8" w:rsidRDefault="00BC4ED8" w:rsidP="00BC4ED8">
      <w:pPr>
        <w:pStyle w:val="ListParagraph"/>
        <w:rPr>
          <w:rFonts w:ascii="Arial" w:hAnsi="Arial" w:cs="Arial"/>
        </w:rPr>
      </w:pPr>
    </w:p>
    <w:p w:rsidR="004D6E89" w:rsidRDefault="004D6E89" w:rsidP="00BC4ED8">
      <w:pPr>
        <w:pStyle w:val="ListParagraph"/>
        <w:rPr>
          <w:rFonts w:ascii="Arial" w:hAnsi="Arial" w:cs="Arial"/>
        </w:rPr>
      </w:pPr>
    </w:p>
    <w:p w:rsidR="004D6E89" w:rsidRDefault="004D6E89" w:rsidP="00BC4ED8">
      <w:pPr>
        <w:pStyle w:val="ListParagraph"/>
        <w:rPr>
          <w:rFonts w:ascii="Arial" w:hAnsi="Arial" w:cs="Arial"/>
        </w:rPr>
      </w:pPr>
    </w:p>
    <w:p w:rsidR="005B5C54" w:rsidRPr="00A2525C" w:rsidRDefault="005B5C54" w:rsidP="00BC4ED8">
      <w:pPr>
        <w:pStyle w:val="ListParagraph"/>
        <w:rPr>
          <w:rFonts w:ascii="Arial" w:hAnsi="Arial" w:cs="Arial"/>
        </w:rPr>
      </w:pPr>
    </w:p>
    <w:p w:rsidR="00A2525C" w:rsidRDefault="00A2525C"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A2525C" w:rsidRDefault="00A2525C" w:rsidP="00A97433">
      <w:pPr>
        <w:rPr>
          <w:rFonts w:ascii="Arial" w:hAnsi="Arial" w:cs="Arial"/>
        </w:rPr>
      </w:pPr>
    </w:p>
    <w:p w:rsidR="00A2525C" w:rsidRDefault="00A2525C" w:rsidP="00A97433">
      <w:pPr>
        <w:rPr>
          <w:rFonts w:ascii="Arial" w:hAnsi="Arial" w:cs="Arial"/>
        </w:rPr>
      </w:pPr>
    </w:p>
    <w:p w:rsidR="00A2525C" w:rsidRPr="006763F2" w:rsidRDefault="006763F2" w:rsidP="00A97433">
      <w:pPr>
        <w:pStyle w:val="Heading1"/>
        <w:numPr>
          <w:ilvl w:val="0"/>
          <w:numId w:val="177"/>
        </w:numPr>
      </w:pPr>
      <w:r>
        <w:lastRenderedPageBreak/>
        <w:t xml:space="preserve">Approved Supplier List </w:t>
      </w:r>
    </w:p>
    <w:tbl>
      <w:tblPr>
        <w:tblpPr w:leftFromText="180" w:rightFromText="180" w:vertAnchor="text" w:horzAnchor="page" w:tblpX="969" w:tblpY="215"/>
        <w:tblW w:w="8784" w:type="dxa"/>
        <w:tblLook w:val="04A0" w:firstRow="1" w:lastRow="0" w:firstColumn="1" w:lastColumn="0" w:noHBand="0" w:noVBand="1"/>
      </w:tblPr>
      <w:tblGrid>
        <w:gridCol w:w="2809"/>
        <w:gridCol w:w="5975"/>
      </w:tblGrid>
      <w:tr w:rsidR="006763F2" w:rsidRPr="00A2525C" w:rsidTr="003A4D3B">
        <w:trPr>
          <w:trHeight w:val="298"/>
        </w:trPr>
        <w:tc>
          <w:tcPr>
            <w:tcW w:w="280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6763F2" w:rsidRPr="00A2525C" w:rsidRDefault="006763F2" w:rsidP="006763F2">
            <w:pPr>
              <w:spacing w:after="0"/>
              <w:rPr>
                <w:rFonts w:ascii="Arial" w:eastAsia="Times New Roman" w:hAnsi="Arial" w:cs="Arial"/>
                <w:b/>
                <w:bCs/>
                <w:color w:val="000000"/>
                <w:lang w:eastAsia="en-AU"/>
              </w:rPr>
            </w:pPr>
            <w:r w:rsidRPr="00A2525C">
              <w:rPr>
                <w:rFonts w:ascii="Arial" w:eastAsia="Times New Roman" w:hAnsi="Arial" w:cs="Arial"/>
                <w:b/>
                <w:bCs/>
                <w:color w:val="000000"/>
                <w:lang w:eastAsia="en-AU"/>
              </w:rPr>
              <w:t>Supplier</w:t>
            </w:r>
          </w:p>
        </w:tc>
        <w:tc>
          <w:tcPr>
            <w:tcW w:w="5975" w:type="dxa"/>
            <w:tcBorders>
              <w:top w:val="single" w:sz="4" w:space="0" w:color="auto"/>
              <w:left w:val="nil"/>
              <w:bottom w:val="single" w:sz="4" w:space="0" w:color="auto"/>
              <w:right w:val="single" w:sz="4" w:space="0" w:color="auto"/>
            </w:tcBorders>
            <w:shd w:val="clear" w:color="000000" w:fill="B8CCE4"/>
            <w:noWrap/>
            <w:vAlign w:val="bottom"/>
            <w:hideMark/>
          </w:tcPr>
          <w:p w:rsidR="006763F2" w:rsidRPr="00A2525C" w:rsidRDefault="006763F2" w:rsidP="006763F2">
            <w:pPr>
              <w:spacing w:after="0"/>
              <w:rPr>
                <w:rFonts w:ascii="Arial" w:eastAsia="Times New Roman" w:hAnsi="Arial" w:cs="Arial"/>
                <w:b/>
                <w:bCs/>
                <w:color w:val="000000"/>
                <w:lang w:eastAsia="en-AU"/>
              </w:rPr>
            </w:pPr>
            <w:r w:rsidRPr="00A2525C">
              <w:rPr>
                <w:rFonts w:ascii="Arial" w:eastAsia="Times New Roman" w:hAnsi="Arial" w:cs="Arial"/>
                <w:b/>
                <w:bCs/>
                <w:color w:val="000000"/>
                <w:lang w:eastAsia="en-AU"/>
              </w:rPr>
              <w:t>Products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Actrol</w:t>
            </w:r>
            <w:proofErr w:type="spellEnd"/>
            <w:r w:rsidRPr="00A2525C">
              <w:rPr>
                <w:rFonts w:ascii="Arial" w:eastAsia="Times New Roman" w:hAnsi="Arial" w:cs="Arial"/>
                <w:color w:val="000000"/>
                <w:lang w:eastAsia="en-AU"/>
              </w:rPr>
              <w:t xml:space="preserve"> Parts</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Conditioning Components, Air Conditioning Units, Refrigeration Components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Diffusion</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Conditioning Components, Air Conditioning Units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Airefrig</w:t>
            </w:r>
            <w:proofErr w:type="spellEnd"/>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Conditioning Components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Andale Beverage Systems</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Beer Dispensing Equipment</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Austcoil</w:t>
            </w:r>
            <w:proofErr w:type="spellEnd"/>
            <w:r w:rsidRPr="00A2525C">
              <w:rPr>
                <w:rFonts w:ascii="Arial" w:eastAsia="Times New Roman" w:hAnsi="Arial" w:cs="Arial"/>
                <w:color w:val="000000"/>
                <w:lang w:eastAsia="en-AU"/>
              </w:rPr>
              <w:t xml:space="preserve"> Pty Ltd</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Coils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Austral Refrigeration (Hussmann)</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Coolroom</w:t>
            </w:r>
            <w:proofErr w:type="spellEnd"/>
            <w:r w:rsidRPr="00A2525C">
              <w:rPr>
                <w:rFonts w:ascii="Arial" w:eastAsia="Times New Roman" w:hAnsi="Arial" w:cs="Arial"/>
                <w:color w:val="000000"/>
                <w:lang w:eastAsia="en-AU"/>
              </w:rPr>
              <w:t xml:space="preserve"> Components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Austwide</w:t>
            </w:r>
            <w:proofErr w:type="spellEnd"/>
            <w:r w:rsidRPr="00A2525C">
              <w:rPr>
                <w:rFonts w:ascii="Arial" w:eastAsia="Times New Roman" w:hAnsi="Arial" w:cs="Arial"/>
                <w:color w:val="000000"/>
                <w:lang w:eastAsia="en-AU"/>
              </w:rPr>
              <w:t xml:space="preserve"> Plastics</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Gaskets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Bitzer</w:t>
            </w:r>
            <w:proofErr w:type="spellEnd"/>
            <w:r w:rsidRPr="00A2525C">
              <w:rPr>
                <w:rFonts w:ascii="Arial" w:eastAsia="Times New Roman" w:hAnsi="Arial" w:cs="Arial"/>
                <w:color w:val="000000"/>
                <w:lang w:eastAsia="en-AU"/>
              </w:rPr>
              <w:t xml:space="preserve"> Australia</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Refrigeration Components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BOC</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xml:space="preserve">Gas </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CRH Australia</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Coolroom</w:t>
            </w:r>
            <w:proofErr w:type="spellEnd"/>
            <w:r w:rsidRPr="00A2525C">
              <w:rPr>
                <w:rFonts w:ascii="Arial" w:eastAsia="Times New Roman" w:hAnsi="Arial" w:cs="Arial"/>
                <w:color w:val="000000"/>
                <w:lang w:eastAsia="en-AU"/>
              </w:rPr>
              <w:t xml:space="preserve"> parts (Hinges, legs etc.)</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Fantech</w:t>
            </w:r>
            <w:proofErr w:type="spellEnd"/>
            <w:r w:rsidRPr="00A2525C">
              <w:rPr>
                <w:rFonts w:ascii="Arial" w:eastAsia="Times New Roman" w:hAnsi="Arial" w:cs="Arial"/>
                <w:color w:val="000000"/>
                <w:lang w:eastAsia="en-AU"/>
              </w:rPr>
              <w:t xml:space="preserve"> Pty Ltd</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Fans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Hevac</w:t>
            </w:r>
            <w:proofErr w:type="spellEnd"/>
            <w:r w:rsidRPr="00A2525C">
              <w:rPr>
                <w:rFonts w:ascii="Arial" w:eastAsia="Times New Roman" w:hAnsi="Arial" w:cs="Arial"/>
                <w:color w:val="000000"/>
                <w:lang w:eastAsia="en-AU"/>
              </w:rPr>
              <w:t xml:space="preserve"> Control Agencies</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Conditioning Controls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J L Lennard</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Postmix</w:t>
            </w:r>
            <w:proofErr w:type="spellEnd"/>
            <w:r w:rsidRPr="00A2525C">
              <w:rPr>
                <w:rFonts w:ascii="Arial" w:eastAsia="Times New Roman" w:hAnsi="Arial" w:cs="Arial"/>
                <w:color w:val="000000"/>
                <w:lang w:eastAsia="en-AU"/>
              </w:rPr>
              <w:t xml:space="preserve"> parts, Soft Service Machine parts (McDonalds, Hungry Jacks)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Pacific HVAC</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Conditioning Components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Reece</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Plumbing Parts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Temperzone</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Conditioning Components, Air Conditioning Units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proofErr w:type="spellStart"/>
            <w:r w:rsidRPr="00A2525C">
              <w:rPr>
                <w:rFonts w:ascii="Arial" w:eastAsia="Times New Roman" w:hAnsi="Arial" w:cs="Arial"/>
                <w:color w:val="000000"/>
                <w:lang w:eastAsia="en-AU"/>
              </w:rPr>
              <w:t>Totaline</w:t>
            </w:r>
            <w:proofErr w:type="spellEnd"/>
            <w:r w:rsidRPr="00A2525C">
              <w:rPr>
                <w:rFonts w:ascii="Arial" w:eastAsia="Times New Roman" w:hAnsi="Arial" w:cs="Arial"/>
                <w:color w:val="000000"/>
                <w:lang w:eastAsia="en-AU"/>
              </w:rPr>
              <w:t xml:space="preserve"> Parts</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Air Conditioning Components</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r>
      <w:tr w:rsidR="006763F2" w:rsidRPr="00A2525C" w:rsidTr="003A4D3B">
        <w:trPr>
          <w:trHeight w:val="298"/>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c>
          <w:tcPr>
            <w:tcW w:w="5975" w:type="dxa"/>
            <w:tcBorders>
              <w:top w:val="nil"/>
              <w:left w:val="nil"/>
              <w:bottom w:val="single" w:sz="4" w:space="0" w:color="auto"/>
              <w:right w:val="single" w:sz="4" w:space="0" w:color="auto"/>
            </w:tcBorders>
            <w:shd w:val="clear" w:color="auto" w:fill="auto"/>
            <w:noWrap/>
            <w:vAlign w:val="bottom"/>
            <w:hideMark/>
          </w:tcPr>
          <w:p w:rsidR="006763F2" w:rsidRPr="00A2525C" w:rsidRDefault="006763F2" w:rsidP="006763F2">
            <w:pPr>
              <w:spacing w:after="0"/>
              <w:rPr>
                <w:rFonts w:ascii="Arial" w:eastAsia="Times New Roman" w:hAnsi="Arial" w:cs="Arial"/>
                <w:color w:val="000000"/>
                <w:lang w:eastAsia="en-AU"/>
              </w:rPr>
            </w:pPr>
            <w:r w:rsidRPr="00A2525C">
              <w:rPr>
                <w:rFonts w:ascii="Arial" w:eastAsia="Times New Roman" w:hAnsi="Arial" w:cs="Arial"/>
                <w:color w:val="000000"/>
                <w:lang w:eastAsia="en-AU"/>
              </w:rPr>
              <w:t> </w:t>
            </w:r>
          </w:p>
        </w:tc>
      </w:tr>
    </w:tbl>
    <w:p w:rsidR="00A2525C" w:rsidRDefault="00A2525C"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p w:rsidR="006763F2" w:rsidRDefault="006763F2" w:rsidP="00A97433">
      <w:pPr>
        <w:rPr>
          <w:rFonts w:ascii="Arial" w:hAnsi="Arial" w:cs="Arial"/>
        </w:rPr>
      </w:pPr>
    </w:p>
    <w:tbl>
      <w:tblPr>
        <w:tblW w:w="8790" w:type="dxa"/>
        <w:tblInd w:w="-426" w:type="dxa"/>
        <w:tblLook w:val="04A0" w:firstRow="1" w:lastRow="0" w:firstColumn="1" w:lastColumn="0" w:noHBand="0" w:noVBand="1"/>
      </w:tblPr>
      <w:tblGrid>
        <w:gridCol w:w="1135"/>
        <w:gridCol w:w="505"/>
        <w:gridCol w:w="771"/>
        <w:gridCol w:w="253"/>
        <w:gridCol w:w="951"/>
        <w:gridCol w:w="1207"/>
        <w:gridCol w:w="3968"/>
      </w:tblGrid>
      <w:tr w:rsidR="00761645" w:rsidRPr="00761645" w:rsidTr="003A4D3B">
        <w:trPr>
          <w:trHeight w:val="348"/>
        </w:trPr>
        <w:tc>
          <w:tcPr>
            <w:tcW w:w="8790" w:type="dxa"/>
            <w:gridSpan w:val="7"/>
            <w:tcBorders>
              <w:top w:val="nil"/>
              <w:left w:val="nil"/>
              <w:bottom w:val="nil"/>
              <w:right w:val="nil"/>
            </w:tcBorders>
            <w:shd w:val="clear" w:color="auto" w:fill="auto"/>
            <w:noWrap/>
            <w:vAlign w:val="bottom"/>
            <w:hideMark/>
          </w:tcPr>
          <w:p w:rsidR="00761645" w:rsidRPr="00761645" w:rsidRDefault="00761645" w:rsidP="006763F2">
            <w:pPr>
              <w:pStyle w:val="Heading1"/>
              <w:numPr>
                <w:ilvl w:val="0"/>
                <w:numId w:val="177"/>
              </w:numPr>
              <w:rPr>
                <w:rFonts w:eastAsia="Times New Roman"/>
                <w:lang w:eastAsia="en-AU"/>
              </w:rPr>
            </w:pPr>
            <w:r w:rsidRPr="00761645">
              <w:rPr>
                <w:rFonts w:eastAsia="Times New Roman"/>
                <w:lang w:eastAsia="en-AU"/>
              </w:rPr>
              <w:t>Minimum Company Stock Requirements</w:t>
            </w:r>
          </w:p>
        </w:tc>
      </w:tr>
      <w:tr w:rsidR="00761645" w:rsidRPr="00761645" w:rsidTr="003A4D3B">
        <w:trPr>
          <w:trHeight w:val="372"/>
        </w:trPr>
        <w:tc>
          <w:tcPr>
            <w:tcW w:w="1135"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b/>
                <w:bCs/>
                <w:color w:val="000000"/>
                <w:lang w:eastAsia="en-AU"/>
              </w:rPr>
            </w:pPr>
            <w:r w:rsidRPr="00761645">
              <w:rPr>
                <w:rFonts w:ascii="Arial" w:eastAsia="Times New Roman" w:hAnsi="Arial" w:cs="Arial"/>
                <w:b/>
                <w:bCs/>
                <w:color w:val="000000"/>
                <w:lang w:eastAsia="en-AU"/>
              </w:rPr>
              <w:t>Valves</w:t>
            </w:r>
          </w:p>
        </w:tc>
        <w:tc>
          <w:tcPr>
            <w:tcW w:w="1276"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4"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3968"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r>
      <w:tr w:rsidR="00761645" w:rsidRPr="00761645" w:rsidTr="003A4D3B">
        <w:trPr>
          <w:trHeight w:val="288"/>
        </w:trPr>
        <w:tc>
          <w:tcPr>
            <w:tcW w:w="1135"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Qty</w:t>
            </w:r>
            <w:proofErr w:type="spellEnd"/>
          </w:p>
        </w:tc>
        <w:tc>
          <w:tcPr>
            <w:tcW w:w="1276"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Supplier</w:t>
            </w:r>
          </w:p>
        </w:tc>
        <w:tc>
          <w:tcPr>
            <w:tcW w:w="1204"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Part No.</w:t>
            </w:r>
          </w:p>
        </w:tc>
        <w:tc>
          <w:tcPr>
            <w:tcW w:w="3968"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Description</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108057</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068Z3284</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Danfoss</w:t>
            </w:r>
            <w:proofErr w:type="spellEnd"/>
            <w:r w:rsidRPr="00761645">
              <w:rPr>
                <w:rFonts w:ascii="Arial" w:eastAsia="Times New Roman" w:hAnsi="Arial" w:cs="Arial"/>
                <w:color w:val="000000"/>
                <w:lang w:eastAsia="en-AU"/>
              </w:rPr>
              <w:t xml:space="preserve"> TX Valve R22 Solder - Externally Equalized</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108045</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068Z3385</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Danfoss</w:t>
            </w:r>
            <w:proofErr w:type="spellEnd"/>
            <w:r w:rsidRPr="00761645">
              <w:rPr>
                <w:rFonts w:ascii="Arial" w:eastAsia="Times New Roman" w:hAnsi="Arial" w:cs="Arial"/>
                <w:color w:val="000000"/>
                <w:lang w:eastAsia="en-AU"/>
              </w:rPr>
              <w:t xml:space="preserve"> TX Valve R134a Solder - Externally Equalized</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108056</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068Z3415</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Danfoss</w:t>
            </w:r>
            <w:proofErr w:type="spellEnd"/>
            <w:r w:rsidRPr="00761645">
              <w:rPr>
                <w:rFonts w:ascii="Arial" w:eastAsia="Times New Roman" w:hAnsi="Arial" w:cs="Arial"/>
                <w:color w:val="000000"/>
                <w:lang w:eastAsia="en-AU"/>
              </w:rPr>
              <w:t xml:space="preserve"> TX Valve R404a Solder - Externally Equalized</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108021</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01 Orifice - </w:t>
            </w:r>
            <w:proofErr w:type="spellStart"/>
            <w:r w:rsidRPr="00761645">
              <w:rPr>
                <w:rFonts w:ascii="Arial" w:eastAsia="Times New Roman" w:hAnsi="Arial" w:cs="Arial"/>
                <w:color w:val="000000"/>
                <w:lang w:eastAsia="en-AU"/>
              </w:rPr>
              <w:t>Danfoss</w:t>
            </w:r>
            <w:proofErr w:type="spellEnd"/>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108022</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02 Orifice - </w:t>
            </w:r>
            <w:proofErr w:type="spellStart"/>
            <w:r w:rsidRPr="00761645">
              <w:rPr>
                <w:rFonts w:ascii="Arial" w:eastAsia="Times New Roman" w:hAnsi="Arial" w:cs="Arial"/>
                <w:color w:val="000000"/>
                <w:lang w:eastAsia="en-AU"/>
              </w:rPr>
              <w:t>Danfoss</w:t>
            </w:r>
            <w:proofErr w:type="spellEnd"/>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108023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03 Orifice - </w:t>
            </w:r>
            <w:proofErr w:type="spellStart"/>
            <w:r w:rsidRPr="00761645">
              <w:rPr>
                <w:rFonts w:ascii="Arial" w:eastAsia="Times New Roman" w:hAnsi="Arial" w:cs="Arial"/>
                <w:color w:val="000000"/>
                <w:lang w:eastAsia="en-AU"/>
              </w:rPr>
              <w:t>Danfoss</w:t>
            </w:r>
            <w:proofErr w:type="spellEnd"/>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108024</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04 Orifice - </w:t>
            </w:r>
            <w:proofErr w:type="spellStart"/>
            <w:r w:rsidRPr="00761645">
              <w:rPr>
                <w:rFonts w:ascii="Arial" w:eastAsia="Times New Roman" w:hAnsi="Arial" w:cs="Arial"/>
                <w:color w:val="000000"/>
                <w:lang w:eastAsia="en-AU"/>
              </w:rPr>
              <w:t>Danfoss</w:t>
            </w:r>
            <w:proofErr w:type="spellEnd"/>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108025</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05 Orifice - </w:t>
            </w:r>
            <w:proofErr w:type="spellStart"/>
            <w:r w:rsidRPr="00761645">
              <w:rPr>
                <w:rFonts w:ascii="Arial" w:eastAsia="Times New Roman" w:hAnsi="Arial" w:cs="Arial"/>
                <w:color w:val="000000"/>
                <w:lang w:eastAsia="en-AU"/>
              </w:rPr>
              <w:t>Danfoss</w:t>
            </w:r>
            <w:proofErr w:type="spellEnd"/>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108026</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06 Orifice - </w:t>
            </w:r>
            <w:proofErr w:type="spellStart"/>
            <w:r w:rsidRPr="00761645">
              <w:rPr>
                <w:rFonts w:ascii="Arial" w:eastAsia="Times New Roman" w:hAnsi="Arial" w:cs="Arial"/>
                <w:color w:val="000000"/>
                <w:lang w:eastAsia="en-AU"/>
              </w:rPr>
              <w:t>Danfoss</w:t>
            </w:r>
            <w:proofErr w:type="spellEnd"/>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Note: Alternative Valves and smaller Orifices can be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lastRenderedPageBreak/>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ordered on an as required basis - this list will cover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gramStart"/>
            <w:r w:rsidRPr="00761645">
              <w:rPr>
                <w:rFonts w:ascii="Arial" w:eastAsia="Times New Roman" w:hAnsi="Arial" w:cs="Arial"/>
                <w:color w:val="000000"/>
                <w:lang w:eastAsia="en-AU"/>
              </w:rPr>
              <w:t>most</w:t>
            </w:r>
            <w:proofErr w:type="gramEnd"/>
            <w:r w:rsidRPr="00761645">
              <w:rPr>
                <w:rFonts w:ascii="Arial" w:eastAsia="Times New Roman" w:hAnsi="Arial" w:cs="Arial"/>
                <w:color w:val="000000"/>
                <w:lang w:eastAsia="en-AU"/>
              </w:rPr>
              <w:t xml:space="preserve"> commercial capacities.</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197290</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Teflon Seal Ring Multi Pack (</w:t>
            </w:r>
            <w:proofErr w:type="spellStart"/>
            <w:r w:rsidRPr="00761645">
              <w:rPr>
                <w:rFonts w:ascii="Arial" w:eastAsia="Times New Roman" w:hAnsi="Arial" w:cs="Arial"/>
                <w:color w:val="000000"/>
                <w:lang w:eastAsia="en-AU"/>
              </w:rPr>
              <w:t>Rotalock</w:t>
            </w:r>
            <w:proofErr w:type="spellEnd"/>
            <w:r w:rsidRPr="00761645">
              <w:rPr>
                <w:rFonts w:ascii="Arial" w:eastAsia="Times New Roman" w:hAnsi="Arial" w:cs="Arial"/>
                <w:color w:val="000000"/>
                <w:lang w:eastAsia="en-AU"/>
              </w:rPr>
              <w:t>)</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5</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207088</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Schrader Access Valve</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207156</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Multi Size Access Valve</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198021</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Bullet Line Piercing Valve</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123046</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240v Castel Solenoid Coil</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123073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Castell Junction Box</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122067</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Danfoss</w:t>
            </w:r>
            <w:proofErr w:type="spellEnd"/>
            <w:r w:rsidRPr="00761645">
              <w:rPr>
                <w:rFonts w:ascii="Arial" w:eastAsia="Times New Roman" w:hAnsi="Arial" w:cs="Arial"/>
                <w:color w:val="000000"/>
                <w:lang w:eastAsia="en-AU"/>
              </w:rPr>
              <w:t xml:space="preserve"> 240v Solenoid Coil</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nil"/>
              <w:bottom w:val="nil"/>
              <w:right w:val="nil"/>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p>
        </w:tc>
        <w:tc>
          <w:tcPr>
            <w:tcW w:w="1276"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4"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3968"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r>
      <w:tr w:rsidR="00761645" w:rsidRPr="00761645" w:rsidTr="003A4D3B">
        <w:trPr>
          <w:trHeight w:val="288"/>
        </w:trPr>
        <w:tc>
          <w:tcPr>
            <w:tcW w:w="1135" w:type="dxa"/>
            <w:tcBorders>
              <w:top w:val="nil"/>
              <w:left w:val="nil"/>
              <w:bottom w:val="nil"/>
              <w:right w:val="nil"/>
            </w:tcBorders>
            <w:shd w:val="clear" w:color="auto" w:fill="auto"/>
            <w:noWrap/>
            <w:vAlign w:val="bottom"/>
            <w:hideMark/>
          </w:tcPr>
          <w:p w:rsidR="00761645" w:rsidRPr="00761645" w:rsidRDefault="00761645" w:rsidP="00761645">
            <w:pPr>
              <w:spacing w:after="0"/>
              <w:jc w:val="center"/>
              <w:rPr>
                <w:rFonts w:ascii="Arial" w:eastAsia="Times New Roman" w:hAnsi="Arial" w:cs="Arial"/>
                <w:b/>
                <w:bCs/>
                <w:color w:val="000000"/>
                <w:lang w:eastAsia="en-AU"/>
              </w:rPr>
            </w:pPr>
            <w:r w:rsidRPr="00761645">
              <w:rPr>
                <w:rFonts w:ascii="Arial" w:eastAsia="Times New Roman" w:hAnsi="Arial" w:cs="Arial"/>
                <w:b/>
                <w:bCs/>
                <w:color w:val="000000"/>
                <w:lang w:eastAsia="en-AU"/>
              </w:rPr>
              <w:t>Controls</w:t>
            </w:r>
          </w:p>
        </w:tc>
        <w:tc>
          <w:tcPr>
            <w:tcW w:w="1276"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4"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3968"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r>
      <w:tr w:rsidR="00761645" w:rsidRPr="00761645" w:rsidTr="003A4D3B">
        <w:trPr>
          <w:trHeight w:val="288"/>
        </w:trPr>
        <w:tc>
          <w:tcPr>
            <w:tcW w:w="1135"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Qty</w:t>
            </w:r>
            <w:proofErr w:type="spellEnd"/>
          </w:p>
        </w:tc>
        <w:tc>
          <w:tcPr>
            <w:tcW w:w="1276"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Supplier</w:t>
            </w:r>
          </w:p>
        </w:tc>
        <w:tc>
          <w:tcPr>
            <w:tcW w:w="1204"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Part No.</w:t>
            </w:r>
          </w:p>
        </w:tc>
        <w:tc>
          <w:tcPr>
            <w:tcW w:w="3968"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Description</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147028</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Ranco</w:t>
            </w:r>
            <w:proofErr w:type="spellEnd"/>
            <w:r w:rsidRPr="00761645">
              <w:rPr>
                <w:rFonts w:ascii="Arial" w:eastAsia="Times New Roman" w:hAnsi="Arial" w:cs="Arial"/>
                <w:color w:val="000000"/>
                <w:lang w:eastAsia="en-AU"/>
              </w:rPr>
              <w:t xml:space="preserve"> Dual Pressure Control</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147001</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Ranco</w:t>
            </w:r>
            <w:proofErr w:type="spellEnd"/>
            <w:r w:rsidRPr="00761645">
              <w:rPr>
                <w:rFonts w:ascii="Arial" w:eastAsia="Times New Roman" w:hAnsi="Arial" w:cs="Arial"/>
                <w:color w:val="000000"/>
                <w:lang w:eastAsia="en-AU"/>
              </w:rPr>
              <w:t xml:space="preserve"> Low Pressure Control</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144094</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Penn Thermostat</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147038</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Cover Replacement for </w:t>
            </w:r>
            <w:proofErr w:type="spellStart"/>
            <w:r w:rsidRPr="00761645">
              <w:rPr>
                <w:rFonts w:ascii="Arial" w:eastAsia="Times New Roman" w:hAnsi="Arial" w:cs="Arial"/>
                <w:color w:val="000000"/>
                <w:lang w:eastAsia="en-AU"/>
              </w:rPr>
              <w:t>Ranco</w:t>
            </w:r>
            <w:proofErr w:type="spellEnd"/>
            <w:r w:rsidRPr="00761645">
              <w:rPr>
                <w:rFonts w:ascii="Arial" w:eastAsia="Times New Roman" w:hAnsi="Arial" w:cs="Arial"/>
                <w:color w:val="000000"/>
                <w:lang w:eastAsia="en-AU"/>
              </w:rPr>
              <w:t xml:space="preserve"> 016</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147039</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xml:space="preserve">Cover Replacement for </w:t>
            </w:r>
            <w:proofErr w:type="spellStart"/>
            <w:r w:rsidRPr="00761645">
              <w:rPr>
                <w:rFonts w:ascii="Arial" w:eastAsia="Times New Roman" w:hAnsi="Arial" w:cs="Arial"/>
                <w:color w:val="000000"/>
                <w:lang w:eastAsia="en-AU"/>
              </w:rPr>
              <w:t>Ranco</w:t>
            </w:r>
            <w:proofErr w:type="spellEnd"/>
            <w:r w:rsidRPr="00761645">
              <w:rPr>
                <w:rFonts w:ascii="Arial" w:eastAsia="Times New Roman" w:hAnsi="Arial" w:cs="Arial"/>
                <w:color w:val="000000"/>
                <w:lang w:eastAsia="en-AU"/>
              </w:rPr>
              <w:t xml:space="preserve"> 017</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148002</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Ranco</w:t>
            </w:r>
            <w:proofErr w:type="spellEnd"/>
            <w:r w:rsidRPr="00761645">
              <w:rPr>
                <w:rFonts w:ascii="Arial" w:eastAsia="Times New Roman" w:hAnsi="Arial" w:cs="Arial"/>
                <w:color w:val="000000"/>
                <w:lang w:eastAsia="en-AU"/>
              </w:rPr>
              <w:t xml:space="preserve"> Thermostat</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146272</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Carel</w:t>
            </w:r>
            <w:proofErr w:type="spellEnd"/>
            <w:r w:rsidRPr="00761645">
              <w:rPr>
                <w:rFonts w:ascii="Arial" w:eastAsia="Times New Roman" w:hAnsi="Arial" w:cs="Arial"/>
                <w:color w:val="000000"/>
                <w:lang w:eastAsia="en-AU"/>
              </w:rPr>
              <w:t xml:space="preserve"> Probe NTC</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144201</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Phasefale</w:t>
            </w:r>
            <w:proofErr w:type="spellEnd"/>
            <w:r w:rsidRPr="00761645">
              <w:rPr>
                <w:rFonts w:ascii="Arial" w:eastAsia="Times New Roman" w:hAnsi="Arial" w:cs="Arial"/>
                <w:color w:val="000000"/>
                <w:lang w:eastAsia="en-AU"/>
              </w:rPr>
              <w:t xml:space="preserve"> Sensor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nil"/>
              <w:bottom w:val="nil"/>
              <w:right w:val="nil"/>
            </w:tcBorders>
            <w:shd w:val="clear" w:color="auto" w:fill="auto"/>
            <w:noWrap/>
            <w:vAlign w:val="bottom"/>
            <w:hideMark/>
          </w:tcPr>
          <w:p w:rsidR="006763F2" w:rsidRDefault="006763F2" w:rsidP="003A4D3B">
            <w:pPr>
              <w:spacing w:after="0"/>
              <w:rPr>
                <w:rFonts w:ascii="Arial" w:eastAsia="Times New Roman" w:hAnsi="Arial" w:cs="Arial"/>
                <w:color w:val="000000"/>
                <w:lang w:eastAsia="en-AU"/>
              </w:rPr>
            </w:pPr>
          </w:p>
          <w:p w:rsidR="006763F2" w:rsidRPr="00761645" w:rsidRDefault="006763F2" w:rsidP="00761645">
            <w:pPr>
              <w:spacing w:after="0"/>
              <w:jc w:val="center"/>
              <w:rPr>
                <w:rFonts w:ascii="Arial" w:eastAsia="Times New Roman" w:hAnsi="Arial" w:cs="Arial"/>
                <w:color w:val="000000"/>
                <w:lang w:eastAsia="en-AU"/>
              </w:rPr>
            </w:pPr>
          </w:p>
        </w:tc>
        <w:tc>
          <w:tcPr>
            <w:tcW w:w="1276"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4"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3968"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r>
      <w:tr w:rsidR="00761645" w:rsidRPr="00761645" w:rsidTr="003A4D3B">
        <w:trPr>
          <w:trHeight w:val="288"/>
        </w:trPr>
        <w:tc>
          <w:tcPr>
            <w:tcW w:w="1135"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b/>
                <w:bCs/>
                <w:color w:val="000000"/>
                <w:lang w:eastAsia="en-AU"/>
              </w:rPr>
            </w:pPr>
            <w:r w:rsidRPr="00761645">
              <w:rPr>
                <w:rFonts w:ascii="Arial" w:eastAsia="Times New Roman" w:hAnsi="Arial" w:cs="Arial"/>
                <w:b/>
                <w:bCs/>
                <w:color w:val="000000"/>
                <w:lang w:eastAsia="en-AU"/>
              </w:rPr>
              <w:t>Driers</w:t>
            </w:r>
          </w:p>
        </w:tc>
        <w:tc>
          <w:tcPr>
            <w:tcW w:w="1276"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4"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1207"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3968"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r>
      <w:tr w:rsidR="00761645" w:rsidRPr="00761645" w:rsidTr="003A4D3B">
        <w:trPr>
          <w:trHeight w:val="288"/>
        </w:trPr>
        <w:tc>
          <w:tcPr>
            <w:tcW w:w="1135"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Qty</w:t>
            </w:r>
            <w:proofErr w:type="spellEnd"/>
          </w:p>
        </w:tc>
        <w:tc>
          <w:tcPr>
            <w:tcW w:w="1276"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Supplier</w:t>
            </w:r>
          </w:p>
        </w:tc>
        <w:tc>
          <w:tcPr>
            <w:tcW w:w="1204"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Part No.</w:t>
            </w:r>
          </w:p>
        </w:tc>
        <w:tc>
          <w:tcPr>
            <w:tcW w:w="3968"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Description</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169013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High Cap Black POE</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171002</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Flare 032 Drier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171006</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3/8 Flare 032 Drier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171003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Solder 032 Drier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171076</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3/8 Flare 083 Drier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171023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1/2 Flare 164 Drier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171025</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5/8 Flare 165 Drier</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135" w:type="dxa"/>
            <w:tcBorders>
              <w:top w:val="nil"/>
              <w:left w:val="nil"/>
              <w:bottom w:val="nil"/>
              <w:right w:val="nil"/>
            </w:tcBorders>
            <w:shd w:val="clear" w:color="auto" w:fill="auto"/>
            <w:noWrap/>
            <w:vAlign w:val="bottom"/>
            <w:hideMark/>
          </w:tcPr>
          <w:p w:rsidR="003A4D3B" w:rsidRDefault="003A4D3B" w:rsidP="003A4D3B">
            <w:pPr>
              <w:spacing w:after="0"/>
              <w:rPr>
                <w:rFonts w:ascii="Arial" w:eastAsia="Times New Roman" w:hAnsi="Arial" w:cs="Arial"/>
                <w:color w:val="000000"/>
                <w:lang w:eastAsia="en-AU"/>
              </w:rPr>
            </w:pPr>
          </w:p>
          <w:p w:rsidR="003A4D3B" w:rsidRDefault="003A4D3B" w:rsidP="003A4D3B">
            <w:pPr>
              <w:spacing w:after="0"/>
              <w:rPr>
                <w:rFonts w:ascii="Arial" w:eastAsia="Times New Roman" w:hAnsi="Arial" w:cs="Arial"/>
                <w:color w:val="000000"/>
                <w:lang w:eastAsia="en-AU"/>
              </w:rPr>
            </w:pPr>
          </w:p>
          <w:p w:rsidR="003A4D3B" w:rsidRDefault="003A4D3B" w:rsidP="003A4D3B">
            <w:pPr>
              <w:spacing w:after="0"/>
              <w:rPr>
                <w:rFonts w:ascii="Arial" w:eastAsia="Times New Roman" w:hAnsi="Arial" w:cs="Arial"/>
                <w:color w:val="000000"/>
                <w:lang w:eastAsia="en-AU"/>
              </w:rPr>
            </w:pPr>
          </w:p>
          <w:p w:rsidR="003A4D3B" w:rsidRDefault="003A4D3B" w:rsidP="003A4D3B">
            <w:pPr>
              <w:spacing w:after="0"/>
              <w:rPr>
                <w:rFonts w:ascii="Arial" w:eastAsia="Times New Roman" w:hAnsi="Arial" w:cs="Arial"/>
                <w:color w:val="000000"/>
                <w:lang w:eastAsia="en-AU"/>
              </w:rPr>
            </w:pPr>
          </w:p>
          <w:p w:rsidR="00761645" w:rsidRPr="00761645" w:rsidRDefault="00761645" w:rsidP="003A4D3B">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76"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4" w:type="dxa"/>
            <w:gridSpan w:val="2"/>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3615" w:type="dxa"/>
            <w:gridSpan w:val="5"/>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b/>
                <w:bCs/>
                <w:color w:val="000000"/>
                <w:lang w:eastAsia="en-AU"/>
              </w:rPr>
            </w:pPr>
            <w:r w:rsidRPr="00761645">
              <w:rPr>
                <w:rFonts w:ascii="Arial" w:eastAsia="Times New Roman" w:hAnsi="Arial" w:cs="Arial"/>
                <w:b/>
                <w:bCs/>
                <w:color w:val="000000"/>
                <w:lang w:eastAsia="en-AU"/>
              </w:rPr>
              <w:lastRenderedPageBreak/>
              <w:t>Oils and Consumables</w:t>
            </w:r>
          </w:p>
        </w:tc>
        <w:tc>
          <w:tcPr>
            <w:tcW w:w="1207"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c>
          <w:tcPr>
            <w:tcW w:w="3968" w:type="dxa"/>
            <w:tcBorders>
              <w:top w:val="nil"/>
              <w:left w:val="nil"/>
              <w:bottom w:val="nil"/>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
        </w:tc>
      </w:tr>
      <w:tr w:rsidR="00761645" w:rsidRPr="00761645" w:rsidTr="003A4D3B">
        <w:trPr>
          <w:trHeight w:val="288"/>
        </w:trPr>
        <w:tc>
          <w:tcPr>
            <w:tcW w:w="1640"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Qty</w:t>
            </w:r>
            <w:proofErr w:type="spellEnd"/>
          </w:p>
        </w:tc>
        <w:tc>
          <w:tcPr>
            <w:tcW w:w="1024"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Supplier</w:t>
            </w:r>
          </w:p>
        </w:tc>
        <w:tc>
          <w:tcPr>
            <w:tcW w:w="951"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Cat #</w:t>
            </w:r>
          </w:p>
        </w:tc>
        <w:tc>
          <w:tcPr>
            <w:tcW w:w="1207"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Part No.</w:t>
            </w:r>
          </w:p>
        </w:tc>
        <w:tc>
          <w:tcPr>
            <w:tcW w:w="3968" w:type="dxa"/>
            <w:tcBorders>
              <w:top w:val="single" w:sz="4" w:space="0" w:color="auto"/>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Description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184039</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Acid Test Kit - Mineral Oil</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184059</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Acid Test Kit - Polyester Oil</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184409</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Leak Detector Solution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184120</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B5 Oil - 4 Litre</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184133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BSE 32 Oil - 5 Litre</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184023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Vac Pump Oil - 4 Litre</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184135</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Flushing Agent - 5 Litre</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184431</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Spill Kit</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640" w:type="dxa"/>
            <w:gridSpan w:val="2"/>
            <w:tcBorders>
              <w:top w:val="nil"/>
              <w:left w:val="nil"/>
              <w:bottom w:val="single" w:sz="4" w:space="0" w:color="auto"/>
              <w:right w:val="nil"/>
            </w:tcBorders>
            <w:shd w:val="clear" w:color="auto" w:fill="auto"/>
            <w:noWrap/>
            <w:vAlign w:val="bottom"/>
            <w:hideMark/>
          </w:tcPr>
          <w:p w:rsidR="006763F2" w:rsidRDefault="006763F2" w:rsidP="00761645">
            <w:pPr>
              <w:spacing w:after="0"/>
              <w:rPr>
                <w:rFonts w:ascii="Arial" w:eastAsia="Times New Roman" w:hAnsi="Arial" w:cs="Arial"/>
                <w:b/>
                <w:bCs/>
                <w:color w:val="000000"/>
                <w:lang w:eastAsia="en-AU"/>
              </w:rPr>
            </w:pPr>
          </w:p>
          <w:p w:rsidR="00761645" w:rsidRPr="00761645" w:rsidRDefault="00761645" w:rsidP="00761645">
            <w:pPr>
              <w:spacing w:after="0"/>
              <w:rPr>
                <w:rFonts w:ascii="Arial" w:eastAsia="Times New Roman" w:hAnsi="Arial" w:cs="Arial"/>
                <w:b/>
                <w:bCs/>
                <w:color w:val="000000"/>
                <w:lang w:eastAsia="en-AU"/>
              </w:rPr>
            </w:pPr>
            <w:r w:rsidRPr="00761645">
              <w:rPr>
                <w:rFonts w:ascii="Arial" w:eastAsia="Times New Roman" w:hAnsi="Arial" w:cs="Arial"/>
                <w:b/>
                <w:bCs/>
                <w:color w:val="000000"/>
                <w:lang w:eastAsia="en-AU"/>
              </w:rPr>
              <w:t>Fittings</w:t>
            </w:r>
          </w:p>
        </w:tc>
        <w:tc>
          <w:tcPr>
            <w:tcW w:w="1024" w:type="dxa"/>
            <w:gridSpan w:val="2"/>
            <w:tcBorders>
              <w:top w:val="nil"/>
              <w:left w:val="nil"/>
              <w:bottom w:val="single" w:sz="4" w:space="0" w:color="auto"/>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951" w:type="dxa"/>
            <w:tcBorders>
              <w:top w:val="nil"/>
              <w:left w:val="nil"/>
              <w:bottom w:val="single" w:sz="4" w:space="0" w:color="auto"/>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nil"/>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Qty</w:t>
            </w:r>
            <w:proofErr w:type="spellEnd"/>
          </w:p>
        </w:tc>
        <w:tc>
          <w:tcPr>
            <w:tcW w:w="1024" w:type="dxa"/>
            <w:gridSpan w:val="2"/>
            <w:tcBorders>
              <w:top w:val="nil"/>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Supplier</w:t>
            </w:r>
          </w:p>
        </w:tc>
        <w:tc>
          <w:tcPr>
            <w:tcW w:w="951" w:type="dxa"/>
            <w:tcBorders>
              <w:top w:val="nil"/>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Cat #</w:t>
            </w:r>
          </w:p>
        </w:tc>
        <w:tc>
          <w:tcPr>
            <w:tcW w:w="1207" w:type="dxa"/>
            <w:tcBorders>
              <w:top w:val="nil"/>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Part No.</w:t>
            </w:r>
          </w:p>
        </w:tc>
        <w:tc>
          <w:tcPr>
            <w:tcW w:w="3968" w:type="dxa"/>
            <w:tcBorders>
              <w:top w:val="nil"/>
              <w:left w:val="nil"/>
              <w:bottom w:val="single" w:sz="4" w:space="0" w:color="auto"/>
              <w:right w:val="single" w:sz="4" w:space="0" w:color="auto"/>
            </w:tcBorders>
            <w:shd w:val="clear" w:color="000000" w:fill="B8CCE4"/>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Description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 (5)</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190060</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Brass SB Flare Nut 5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 (5)</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190062</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3/8" Brass SB Flare Nut 5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 (2)</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190064</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1/2" Brass SB Flare Nut 2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 (2)</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190066</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5/8" Brass SB Flare Nut 2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 (2)</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190068</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3/4" Brass SB Flare Nut 2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 (5)</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190200</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Flare Bonnet 5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 (10)</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190210</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Flare Copper Washer 10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 (10)</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190211</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3/8" Flare Copper Washer 10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191017</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MF x 3/8 FMF Brass Union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2</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191024</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3/8 MF x 3/8 FMF Brass Union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191125</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MF x 1/8 BSP Brass Union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191127</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1/4 MF x 1/4 BSP Brass Union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191137</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3/8 MF x 1/4 BSP Brass Union</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194082</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Brass Tee: 1/4 MF 1/8 BSP Branch</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201307</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5/8 Copper Elbow 3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201308</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3/4 Copper Elbow 3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201309</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7/8 Copper Elbow 3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201310</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 Copper Elbow 2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201311</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 1/8 Copper Elbow 2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201313</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 3/8 Copper Elbow 2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proofErr w:type="spellStart"/>
            <w:r w:rsidRPr="00761645">
              <w:rPr>
                <w:rFonts w:ascii="Arial" w:eastAsia="Times New Roman" w:hAnsi="Arial" w:cs="Arial"/>
                <w:color w:val="000000"/>
                <w:lang w:eastAsia="en-AU"/>
              </w:rPr>
              <w:t>Actrol</w:t>
            </w:r>
            <w:proofErr w:type="spellEnd"/>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jc w:val="right"/>
              <w:rPr>
                <w:rFonts w:ascii="Arial" w:eastAsia="Times New Roman" w:hAnsi="Arial" w:cs="Arial"/>
                <w:color w:val="000000"/>
                <w:lang w:eastAsia="en-AU"/>
              </w:rPr>
            </w:pPr>
            <w:r w:rsidRPr="00761645">
              <w:rPr>
                <w:rFonts w:ascii="Arial" w:eastAsia="Times New Roman" w:hAnsi="Arial" w:cs="Arial"/>
                <w:color w:val="000000"/>
                <w:lang w:eastAsia="en-AU"/>
              </w:rPr>
              <w:t>201315</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1 5/8 Copper Elbow 2 Pack</w:t>
            </w:r>
          </w:p>
        </w:tc>
      </w:tr>
      <w:tr w:rsidR="00761645" w:rsidRPr="00761645" w:rsidTr="003A4D3B">
        <w:trPr>
          <w:trHeight w:val="288"/>
        </w:trPr>
        <w:tc>
          <w:tcPr>
            <w:tcW w:w="16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61645" w:rsidRPr="00761645" w:rsidRDefault="00761645" w:rsidP="00761645">
            <w:pPr>
              <w:spacing w:after="0"/>
              <w:jc w:val="center"/>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951"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1207"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c>
          <w:tcPr>
            <w:tcW w:w="3968" w:type="dxa"/>
            <w:tcBorders>
              <w:top w:val="nil"/>
              <w:left w:val="nil"/>
              <w:bottom w:val="single" w:sz="4" w:space="0" w:color="auto"/>
              <w:right w:val="single" w:sz="4" w:space="0" w:color="auto"/>
            </w:tcBorders>
            <w:shd w:val="clear" w:color="auto" w:fill="auto"/>
            <w:noWrap/>
            <w:vAlign w:val="bottom"/>
            <w:hideMark/>
          </w:tcPr>
          <w:p w:rsidR="00761645" w:rsidRPr="00761645" w:rsidRDefault="00761645" w:rsidP="00761645">
            <w:pPr>
              <w:spacing w:after="0"/>
              <w:rPr>
                <w:rFonts w:ascii="Arial" w:eastAsia="Times New Roman" w:hAnsi="Arial" w:cs="Arial"/>
                <w:color w:val="000000"/>
                <w:lang w:eastAsia="en-AU"/>
              </w:rPr>
            </w:pPr>
            <w:r w:rsidRPr="00761645">
              <w:rPr>
                <w:rFonts w:ascii="Arial" w:eastAsia="Times New Roman" w:hAnsi="Arial" w:cs="Arial"/>
                <w:color w:val="000000"/>
                <w:lang w:eastAsia="en-AU"/>
              </w:rPr>
              <w:t> </w:t>
            </w:r>
          </w:p>
        </w:tc>
      </w:tr>
    </w:tbl>
    <w:p w:rsidR="00A2525C" w:rsidRDefault="00A2525C" w:rsidP="00A97433">
      <w:pPr>
        <w:rPr>
          <w:rFonts w:ascii="Arial" w:hAnsi="Arial" w:cs="Arial"/>
        </w:rPr>
      </w:pPr>
    </w:p>
    <w:p w:rsidR="00A2525C" w:rsidRDefault="00A2525C" w:rsidP="006763F2">
      <w:pPr>
        <w:pStyle w:val="Heading1"/>
      </w:pPr>
    </w:p>
    <w:p w:rsidR="006763F2" w:rsidRDefault="006763F2" w:rsidP="006763F2"/>
    <w:p w:rsidR="006763F2" w:rsidRDefault="006763F2" w:rsidP="006763F2"/>
    <w:p w:rsidR="006763F2" w:rsidRDefault="006763F2" w:rsidP="006763F2"/>
    <w:p w:rsidR="006763F2" w:rsidRPr="006763F2" w:rsidRDefault="006763F2" w:rsidP="006763F2"/>
    <w:p w:rsidR="00A2525C" w:rsidRPr="001154FE" w:rsidRDefault="005B5C54" w:rsidP="006763F2">
      <w:pPr>
        <w:pStyle w:val="Heading1"/>
        <w:numPr>
          <w:ilvl w:val="0"/>
          <w:numId w:val="177"/>
        </w:numPr>
      </w:pPr>
      <w:r w:rsidRPr="001154FE">
        <w:lastRenderedPageBreak/>
        <w:t>Staff Starter Pack</w:t>
      </w:r>
    </w:p>
    <w:p w:rsidR="005B5C54" w:rsidRPr="003269CB" w:rsidRDefault="005B5C54" w:rsidP="00A97433">
      <w:pPr>
        <w:rPr>
          <w:rFonts w:ascii="Arial" w:hAnsi="Arial" w:cs="Arial"/>
        </w:rPr>
      </w:pPr>
    </w:p>
    <w:p w:rsidR="00A2525C" w:rsidRPr="003269CB" w:rsidRDefault="00BC4ED8" w:rsidP="006763F2">
      <w:pPr>
        <w:pStyle w:val="Heading2"/>
      </w:pPr>
      <w:r w:rsidRPr="003269CB">
        <w:t>3.1 Employee Details Form</w:t>
      </w:r>
    </w:p>
    <w:p w:rsidR="00A2525C" w:rsidRDefault="00A2525C" w:rsidP="00A97433">
      <w:pPr>
        <w:rPr>
          <w:rFonts w:ascii="Arial" w:hAnsi="Arial" w:cs="Arial"/>
        </w:rPr>
      </w:pPr>
    </w:p>
    <w:p w:rsidR="006763F2" w:rsidRPr="003269CB" w:rsidRDefault="006763F2" w:rsidP="00A97433">
      <w:pPr>
        <w:rPr>
          <w:rFonts w:ascii="Arial" w:hAnsi="Arial" w:cs="Arial"/>
        </w:rPr>
      </w:pPr>
      <w:r w:rsidRPr="003269CB">
        <w:rPr>
          <w:rFonts w:ascii="Arial" w:hAnsi="Arial" w:cs="Arial"/>
          <w:b/>
          <w:noProof/>
          <w:lang w:eastAsia="en-AU"/>
        </w:rPr>
        <w:drawing>
          <wp:anchor distT="0" distB="0" distL="114300" distR="114300" simplePos="0" relativeHeight="251674624" behindDoc="1" locked="0" layoutInCell="1" allowOverlap="1" wp14:anchorId="4DBD54D0" wp14:editId="736B971C">
            <wp:simplePos x="0" y="0"/>
            <wp:positionH relativeFrom="margin">
              <wp:posOffset>-504497</wp:posOffset>
            </wp:positionH>
            <wp:positionV relativeFrom="paragraph">
              <wp:posOffset>146948</wp:posOffset>
            </wp:positionV>
            <wp:extent cx="6226792" cy="5975131"/>
            <wp:effectExtent l="0" t="0" r="3175" b="6985"/>
            <wp:wrapNone/>
            <wp:docPr id="7" name="Picture 7" descr="Thermotec L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motec LH-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34582" cy="5982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25C" w:rsidRPr="003269CB" w:rsidRDefault="00A2525C" w:rsidP="00A97433">
      <w:pPr>
        <w:rPr>
          <w:rFonts w:ascii="Arial" w:hAnsi="Arial" w:cs="Arial"/>
        </w:rPr>
      </w:pPr>
    </w:p>
    <w:p w:rsidR="00A2525C" w:rsidRPr="003269CB" w:rsidRDefault="00A2525C" w:rsidP="00A97433">
      <w:pPr>
        <w:rPr>
          <w:rFonts w:ascii="Arial" w:hAnsi="Arial" w:cs="Arial"/>
          <w:color w:val="000000"/>
        </w:rPr>
      </w:pPr>
    </w:p>
    <w:p w:rsidR="00A97433" w:rsidRPr="003269CB" w:rsidRDefault="00A97433" w:rsidP="00B41024">
      <w:pPr>
        <w:rPr>
          <w:rFonts w:ascii="Arial" w:hAnsi="Arial" w:cs="Arial"/>
        </w:rPr>
      </w:pPr>
    </w:p>
    <w:p w:rsidR="00B41024" w:rsidRPr="003269CB" w:rsidRDefault="00B41024" w:rsidP="00B41024">
      <w:pPr>
        <w:pStyle w:val="NoSpacing"/>
        <w:ind w:left="426"/>
        <w:rPr>
          <w:rFonts w:ascii="Arial" w:hAnsi="Arial" w:cs="Arial"/>
        </w:rPr>
      </w:pPr>
    </w:p>
    <w:p w:rsidR="005B5C54" w:rsidRPr="005B5C54" w:rsidRDefault="005B5C54" w:rsidP="005B5C54">
      <w:pPr>
        <w:spacing w:after="0"/>
        <w:rPr>
          <w:rFonts w:ascii="Arial" w:eastAsia="Times New Roman" w:hAnsi="Arial" w:cs="Arial"/>
          <w:b/>
          <w:u w:val="single"/>
          <w:lang w:val="en-US"/>
        </w:rPr>
      </w:pPr>
      <w:r w:rsidRPr="005B5C54">
        <w:rPr>
          <w:rFonts w:ascii="Arial" w:eastAsia="Times New Roman" w:hAnsi="Arial" w:cs="Arial"/>
          <w:b/>
          <w:u w:val="single"/>
          <w:lang w:val="en-US"/>
        </w:rPr>
        <w:t>Employee Details Form</w:t>
      </w:r>
    </w:p>
    <w:p w:rsidR="005B5C54" w:rsidRPr="005B5C54" w:rsidRDefault="005B5C54" w:rsidP="005B5C54">
      <w:pPr>
        <w:spacing w:after="0"/>
        <w:rPr>
          <w:rFonts w:ascii="Arial" w:eastAsia="Times New Roman" w:hAnsi="Arial" w:cs="Arial"/>
          <w:b/>
          <w:u w:val="single"/>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 xml:space="preserve">First Name: ____________________ </w:t>
      </w:r>
      <w:r w:rsidRPr="005B5C54">
        <w:rPr>
          <w:rFonts w:ascii="Arial" w:eastAsia="Times New Roman" w:hAnsi="Arial" w:cs="Arial"/>
          <w:color w:val="000000"/>
          <w:lang w:val="en-US"/>
        </w:rPr>
        <w:tab/>
        <w:t>Last Name</w:t>
      </w:r>
      <w:r w:rsidR="0034524A" w:rsidRPr="005B5C54">
        <w:rPr>
          <w:rFonts w:ascii="Arial" w:eastAsia="Times New Roman" w:hAnsi="Arial" w:cs="Arial"/>
          <w:color w:val="000000"/>
          <w:lang w:val="en-US"/>
        </w:rPr>
        <w:t>: _</w:t>
      </w:r>
      <w:r w:rsidRPr="005B5C54">
        <w:rPr>
          <w:rFonts w:ascii="Arial" w:eastAsia="Times New Roman" w:hAnsi="Arial" w:cs="Arial"/>
          <w:color w:val="000000"/>
          <w:lang w:val="en-US"/>
        </w:rPr>
        <w:t>______________________</w:t>
      </w: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 xml:space="preserve">Start Date: _____ /_____ /_____         </w:t>
      </w:r>
    </w:p>
    <w:p w:rsidR="005B5C54" w:rsidRPr="005B5C54" w:rsidRDefault="005B5C54" w:rsidP="005B5C54">
      <w:pPr>
        <w:spacing w:after="0"/>
        <w:rPr>
          <w:rFonts w:ascii="Arial" w:eastAsia="Times New Roman" w:hAnsi="Arial" w:cs="Arial"/>
          <w:color w:val="000000"/>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Position Title: __________________       Date of Birth: ____/___/___</w:t>
      </w:r>
    </w:p>
    <w:p w:rsidR="005B5C54" w:rsidRPr="005B5C54" w:rsidRDefault="005B5C54" w:rsidP="005B5C54">
      <w:pPr>
        <w:spacing w:after="0"/>
        <w:rPr>
          <w:rFonts w:ascii="Arial" w:eastAsia="Times New Roman" w:hAnsi="Arial" w:cs="Arial"/>
          <w:color w:val="000000"/>
          <w:lang w:val="en-US"/>
        </w:rPr>
      </w:pPr>
    </w:p>
    <w:p w:rsidR="005B5C54" w:rsidRPr="005B5C54" w:rsidRDefault="005B5C54" w:rsidP="005B5C54">
      <w:pPr>
        <w:spacing w:after="0"/>
        <w:rPr>
          <w:rFonts w:ascii="Arial" w:eastAsia="Times New Roman" w:hAnsi="Arial" w:cs="Arial"/>
          <w:color w:val="000000"/>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Work mobile: ________________     Private Mobile: _______________</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Home phone: ________________</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Email address:  ____________________________________</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Residential address: _____________________________________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______________________________________________________</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Postal address: _________________________________________</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Emergency contact 1- Name: 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 xml:space="preserve">                                    Phone: 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 xml:space="preserve">                                    Mobile: 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Emergency contact 2- Name: 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 xml:space="preserve">                                    Phone: 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 xml:space="preserve">                                    Mobile: ________________________</w:t>
      </w:r>
    </w:p>
    <w:p w:rsidR="005B5C54" w:rsidRPr="005B5C54" w:rsidRDefault="005B5C54" w:rsidP="005B5C54">
      <w:pPr>
        <w:spacing w:after="0"/>
        <w:rPr>
          <w:rFonts w:ascii="Arial" w:eastAsia="Times New Roman" w:hAnsi="Arial" w:cs="Arial"/>
          <w:lang w:val="en-US"/>
        </w:rPr>
      </w:pPr>
    </w:p>
    <w:p w:rsidR="005B5C54" w:rsidRPr="005B5C54" w:rsidRDefault="006763F2" w:rsidP="005B5C54">
      <w:pPr>
        <w:spacing w:after="0"/>
        <w:rPr>
          <w:rFonts w:ascii="Arial" w:eastAsia="Times New Roman" w:hAnsi="Arial" w:cs="Arial"/>
          <w:lang w:val="en-US"/>
        </w:rPr>
      </w:pPr>
      <w:r w:rsidRPr="006763F2">
        <w:rPr>
          <w:noProof/>
          <w:lang w:eastAsia="en-AU"/>
        </w:rPr>
        <mc:AlternateContent>
          <mc:Choice Requires="wps">
            <w:drawing>
              <wp:anchor distT="0" distB="0" distL="114300" distR="114300" simplePos="0" relativeHeight="251687936" behindDoc="0" locked="0" layoutInCell="1" allowOverlap="1" wp14:anchorId="0B1DB4FB" wp14:editId="0DB4BEEE">
                <wp:simplePos x="0" y="0"/>
                <wp:positionH relativeFrom="column">
                  <wp:posOffset>-173421</wp:posOffset>
                </wp:positionH>
                <wp:positionV relativeFrom="paragraph">
                  <wp:posOffset>189054</wp:posOffset>
                </wp:positionV>
                <wp:extent cx="5715000" cy="1592317"/>
                <wp:effectExtent l="0" t="0" r="19050" b="27305"/>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92317"/>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rsidR="003A4D3B" w:rsidRDefault="003A4D3B" w:rsidP="006763F2">
                            <w:pPr>
                              <w:autoSpaceDE w:val="0"/>
                              <w:autoSpaceDN w:val="0"/>
                              <w:adjustRightInd w:val="0"/>
                              <w:rPr>
                                <w:rFonts w:ascii="Arial" w:hAnsi="Arial" w:cs="Arial"/>
                                <w:color w:val="000000"/>
                                <w:sz w:val="16"/>
                                <w:szCs w:val="16"/>
                              </w:rPr>
                            </w:pPr>
                          </w:p>
                          <w:p w:rsidR="003A4D3B" w:rsidRPr="001F0CD0" w:rsidRDefault="003A4D3B" w:rsidP="006763F2">
                            <w:pPr>
                              <w:autoSpaceDE w:val="0"/>
                              <w:autoSpaceDN w:val="0"/>
                              <w:adjustRightInd w:val="0"/>
                              <w:rPr>
                                <w:rFonts w:ascii="Arial" w:hAnsi="Arial" w:cs="Arial"/>
                                <w:b/>
                                <w:color w:val="000000"/>
                                <w:sz w:val="20"/>
                                <w:szCs w:val="20"/>
                                <w:u w:val="single"/>
                              </w:rPr>
                            </w:pPr>
                            <w:r w:rsidRPr="001F0CD0">
                              <w:rPr>
                                <w:rFonts w:ascii="Arial" w:hAnsi="Arial" w:cs="Arial"/>
                                <w:b/>
                                <w:color w:val="000000"/>
                                <w:sz w:val="20"/>
                                <w:szCs w:val="20"/>
                                <w:u w:val="single"/>
                              </w:rPr>
                              <w:t xml:space="preserve">Bank Details </w:t>
                            </w:r>
                          </w:p>
                          <w:p w:rsidR="003A4D3B" w:rsidRDefault="003A4D3B" w:rsidP="006763F2">
                            <w:pPr>
                              <w:autoSpaceDE w:val="0"/>
                              <w:autoSpaceDN w:val="0"/>
                              <w:adjustRightInd w:val="0"/>
                              <w:rPr>
                                <w:rFonts w:ascii="Arial" w:hAnsi="Arial" w:cs="Arial"/>
                                <w:color w:val="000000"/>
                                <w:sz w:val="16"/>
                                <w:szCs w:val="16"/>
                              </w:rPr>
                            </w:pPr>
                          </w:p>
                          <w:p w:rsidR="003A4D3B" w:rsidRPr="000E24CA" w:rsidRDefault="003A4D3B" w:rsidP="006763F2">
                            <w:pPr>
                              <w:autoSpaceDE w:val="0"/>
                              <w:autoSpaceDN w:val="0"/>
                              <w:adjustRightInd w:val="0"/>
                              <w:rPr>
                                <w:rFonts w:ascii="Arial" w:hAnsi="Arial" w:cs="Arial"/>
                                <w:color w:val="000000"/>
                                <w:sz w:val="20"/>
                                <w:szCs w:val="20"/>
                              </w:rPr>
                            </w:pPr>
                            <w:r w:rsidRPr="000E24CA">
                              <w:rPr>
                                <w:rFonts w:ascii="Arial" w:hAnsi="Arial" w:cs="Arial"/>
                                <w:color w:val="000000"/>
                                <w:sz w:val="20"/>
                                <w:szCs w:val="20"/>
                              </w:rPr>
                              <w:t xml:space="preserve">Bank: Name: __________________________ </w:t>
                            </w:r>
                            <w:r w:rsidRPr="000E24CA">
                              <w:rPr>
                                <w:rFonts w:ascii="Arial" w:hAnsi="Arial" w:cs="Arial"/>
                                <w:color w:val="000000"/>
                                <w:sz w:val="20"/>
                                <w:szCs w:val="20"/>
                              </w:rPr>
                              <w:tab/>
                              <w:t>Branch: ________________________________</w:t>
                            </w:r>
                          </w:p>
                          <w:p w:rsidR="003A4D3B" w:rsidRPr="000E24CA" w:rsidRDefault="003A4D3B" w:rsidP="006763F2">
                            <w:pPr>
                              <w:autoSpaceDE w:val="0"/>
                              <w:autoSpaceDN w:val="0"/>
                              <w:adjustRightInd w:val="0"/>
                              <w:rPr>
                                <w:rFonts w:ascii="Arial" w:hAnsi="Arial" w:cs="Arial"/>
                                <w:color w:val="000000"/>
                                <w:sz w:val="20"/>
                                <w:szCs w:val="20"/>
                              </w:rPr>
                            </w:pPr>
                          </w:p>
                          <w:p w:rsidR="003A4D3B" w:rsidRPr="000E24CA" w:rsidRDefault="003A4D3B" w:rsidP="006763F2">
                            <w:pPr>
                              <w:autoSpaceDE w:val="0"/>
                              <w:autoSpaceDN w:val="0"/>
                              <w:adjustRightInd w:val="0"/>
                              <w:rPr>
                                <w:rFonts w:ascii="Arial" w:hAnsi="Arial" w:cs="Arial"/>
                                <w:color w:val="000000"/>
                                <w:sz w:val="20"/>
                                <w:szCs w:val="20"/>
                              </w:rPr>
                            </w:pPr>
                            <w:r w:rsidRPr="000E24CA">
                              <w:rPr>
                                <w:rFonts w:ascii="Arial" w:hAnsi="Arial" w:cs="Arial"/>
                                <w:color w:val="000000"/>
                                <w:sz w:val="20"/>
                                <w:szCs w:val="20"/>
                              </w:rPr>
                              <w:t>Account Name: ________________________________________________________________</w:t>
                            </w:r>
                          </w:p>
                          <w:p w:rsidR="003A4D3B" w:rsidRDefault="003A4D3B" w:rsidP="006763F2"/>
                          <w:p w:rsidR="003A4D3B" w:rsidRPr="007C316A" w:rsidRDefault="003A4D3B" w:rsidP="006763F2">
                            <w:pPr>
                              <w:autoSpaceDE w:val="0"/>
                              <w:autoSpaceDN w:val="0"/>
                              <w:adjustRightInd w:val="0"/>
                              <w:spacing w:line="360" w:lineRule="auto"/>
                            </w:pPr>
                            <w:r>
                              <w:rPr>
                                <w:rFonts w:ascii="Arial" w:hAnsi="Arial" w:cs="Arial"/>
                                <w:color w:val="000000"/>
                                <w:sz w:val="20"/>
                                <w:szCs w:val="20"/>
                              </w:rPr>
                              <w:br/>
                            </w:r>
                            <w:r w:rsidRPr="000E24CA">
                              <w:rPr>
                                <w:rFonts w:ascii="Arial" w:hAnsi="Arial" w:cs="Arial"/>
                                <w:color w:val="000000"/>
                                <w:sz w:val="20"/>
                                <w:szCs w:val="20"/>
                              </w:rPr>
                              <w:t xml:space="preserve">BSB:          </w:t>
                            </w:r>
                            <w:r>
                              <w:rPr>
                                <w:rFonts w:ascii="Arial" w:hAnsi="Arial" w:cs="Arial"/>
                                <w:color w:val="000000"/>
                                <w:sz w:val="20"/>
                                <w:szCs w:val="20"/>
                              </w:rPr>
                              <w:t xml:space="preserve">  </w:t>
                            </w:r>
                            <w:r w:rsidRPr="000E24CA">
                              <w:rPr>
                                <w:rFonts w:ascii="Arial" w:hAnsi="Arial" w:cs="Arial"/>
                                <w:color w:val="000000"/>
                                <w:sz w:val="20"/>
                                <w:szCs w:val="20"/>
                              </w:rPr>
                              <w:t xml:space="preserve">          </w:t>
                            </w:r>
                            <w:r w:rsidRPr="000E24CA">
                              <w:rPr>
                                <w:rFonts w:ascii="Arial" w:hAnsi="Arial" w:cs="Arial"/>
                                <w:b/>
                                <w:color w:val="808080"/>
                              </w:rPr>
                              <w:t xml:space="preserve"> -</w:t>
                            </w:r>
                            <w:r>
                              <w:rPr>
                                <w:rFonts w:ascii="Arial" w:hAnsi="Arial" w:cs="Arial"/>
                                <w:color w:val="000000"/>
                                <w:sz w:val="20"/>
                                <w:szCs w:val="20"/>
                              </w:rPr>
                              <w:t xml:space="preserve">                    </w:t>
                            </w:r>
                            <w:r>
                              <w:rPr>
                                <w:rFonts w:ascii="Arial" w:hAnsi="Arial" w:cs="Arial"/>
                                <w:color w:val="000000"/>
                                <w:sz w:val="20"/>
                                <w:szCs w:val="20"/>
                              </w:rPr>
                              <w:tab/>
                            </w:r>
                            <w:r w:rsidRPr="000E24CA">
                              <w:rPr>
                                <w:rFonts w:ascii="Arial" w:hAnsi="Arial" w:cs="Arial"/>
                                <w:color w:val="000000"/>
                                <w:sz w:val="20"/>
                                <w:szCs w:val="20"/>
                              </w:rPr>
                              <w:t>Account Number</w:t>
                            </w:r>
                          </w:p>
                          <w:p w:rsidR="003A4D3B" w:rsidRDefault="003A4D3B" w:rsidP="006763F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B1DB4FB" id="Text Box 63" o:spid="_x0000_s1042" type="#_x0000_t202" style="position:absolute;left:0;text-align:left;margin-left:-13.65pt;margin-top:14.9pt;width:450pt;height:125.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" filled="f" strokecolor="silver">
                <v:textbox>
                  <w:txbxContent>
                    <w:p w:rsidR="003A4D3B" w:rsidRDefault="003A4D3B" w:rsidP="006763F2">
                      <w:pPr>
                        <w:autoSpaceDE w:val="0"/>
                        <w:autoSpaceDN w:val="0"/>
                        <w:adjustRightInd w:val="0"/>
                        <w:rPr>
                          <w:rFonts w:ascii="Arial" w:hAnsi="Arial" w:cs="Arial"/>
                          <w:color w:val="000000"/>
                          <w:sz w:val="16"/>
                          <w:szCs w:val="16"/>
                        </w:rPr>
                      </w:pPr>
                    </w:p>
                    <w:p w:rsidR="003A4D3B" w:rsidRPr="001F0CD0" w:rsidRDefault="003A4D3B" w:rsidP="006763F2">
                      <w:pPr>
                        <w:autoSpaceDE w:val="0"/>
                        <w:autoSpaceDN w:val="0"/>
                        <w:adjustRightInd w:val="0"/>
                        <w:rPr>
                          <w:rFonts w:ascii="Arial" w:hAnsi="Arial" w:cs="Arial"/>
                          <w:b/>
                          <w:color w:val="000000"/>
                          <w:sz w:val="20"/>
                          <w:szCs w:val="20"/>
                          <w:u w:val="single"/>
                        </w:rPr>
                      </w:pPr>
                      <w:r w:rsidRPr="001F0CD0">
                        <w:rPr>
                          <w:rFonts w:ascii="Arial" w:hAnsi="Arial" w:cs="Arial"/>
                          <w:b/>
                          <w:color w:val="000000"/>
                          <w:sz w:val="20"/>
                          <w:szCs w:val="20"/>
                          <w:u w:val="single"/>
                        </w:rPr>
                        <w:t xml:space="preserve">Bank Details </w:t>
                      </w:r>
                    </w:p>
                    <w:p w:rsidR="003A4D3B" w:rsidRDefault="003A4D3B" w:rsidP="006763F2">
                      <w:pPr>
                        <w:autoSpaceDE w:val="0"/>
                        <w:autoSpaceDN w:val="0"/>
                        <w:adjustRightInd w:val="0"/>
                        <w:rPr>
                          <w:rFonts w:ascii="Arial" w:hAnsi="Arial" w:cs="Arial"/>
                          <w:color w:val="000000"/>
                          <w:sz w:val="16"/>
                          <w:szCs w:val="16"/>
                        </w:rPr>
                      </w:pPr>
                    </w:p>
                    <w:p w:rsidR="003A4D3B" w:rsidRPr="000E24CA" w:rsidRDefault="003A4D3B" w:rsidP="006763F2">
                      <w:pPr>
                        <w:autoSpaceDE w:val="0"/>
                        <w:autoSpaceDN w:val="0"/>
                        <w:adjustRightInd w:val="0"/>
                        <w:rPr>
                          <w:rFonts w:ascii="Arial" w:hAnsi="Arial" w:cs="Arial"/>
                          <w:color w:val="000000"/>
                          <w:sz w:val="20"/>
                          <w:szCs w:val="20"/>
                        </w:rPr>
                      </w:pPr>
                      <w:r w:rsidRPr="000E24CA">
                        <w:rPr>
                          <w:rFonts w:ascii="Arial" w:hAnsi="Arial" w:cs="Arial"/>
                          <w:color w:val="000000"/>
                          <w:sz w:val="20"/>
                          <w:szCs w:val="20"/>
                        </w:rPr>
                        <w:t xml:space="preserve">Bank: Name: __________________________ </w:t>
                      </w:r>
                      <w:r w:rsidRPr="000E24CA">
                        <w:rPr>
                          <w:rFonts w:ascii="Arial" w:hAnsi="Arial" w:cs="Arial"/>
                          <w:color w:val="000000"/>
                          <w:sz w:val="20"/>
                          <w:szCs w:val="20"/>
                        </w:rPr>
                        <w:tab/>
                        <w:t>Branch: ________________________________</w:t>
                      </w:r>
                    </w:p>
                    <w:p w:rsidR="003A4D3B" w:rsidRPr="000E24CA" w:rsidRDefault="003A4D3B" w:rsidP="006763F2">
                      <w:pPr>
                        <w:autoSpaceDE w:val="0"/>
                        <w:autoSpaceDN w:val="0"/>
                        <w:adjustRightInd w:val="0"/>
                        <w:rPr>
                          <w:rFonts w:ascii="Arial" w:hAnsi="Arial" w:cs="Arial"/>
                          <w:color w:val="000000"/>
                          <w:sz w:val="20"/>
                          <w:szCs w:val="20"/>
                        </w:rPr>
                      </w:pPr>
                    </w:p>
                    <w:p w:rsidR="003A4D3B" w:rsidRPr="000E24CA" w:rsidRDefault="003A4D3B" w:rsidP="006763F2">
                      <w:pPr>
                        <w:autoSpaceDE w:val="0"/>
                        <w:autoSpaceDN w:val="0"/>
                        <w:adjustRightInd w:val="0"/>
                        <w:rPr>
                          <w:rFonts w:ascii="Arial" w:hAnsi="Arial" w:cs="Arial"/>
                          <w:color w:val="000000"/>
                          <w:sz w:val="20"/>
                          <w:szCs w:val="20"/>
                        </w:rPr>
                      </w:pPr>
                      <w:r w:rsidRPr="000E24CA">
                        <w:rPr>
                          <w:rFonts w:ascii="Arial" w:hAnsi="Arial" w:cs="Arial"/>
                          <w:color w:val="000000"/>
                          <w:sz w:val="20"/>
                          <w:szCs w:val="20"/>
                        </w:rPr>
                        <w:t>Account Name: ________________________________________________________________</w:t>
                      </w:r>
                    </w:p>
                    <w:p w:rsidR="003A4D3B" w:rsidRDefault="003A4D3B" w:rsidP="006763F2"/>
                    <w:p w:rsidR="003A4D3B" w:rsidRPr="007C316A" w:rsidRDefault="003A4D3B" w:rsidP="006763F2">
                      <w:pPr>
                        <w:autoSpaceDE w:val="0"/>
                        <w:autoSpaceDN w:val="0"/>
                        <w:adjustRightInd w:val="0"/>
                        <w:spacing w:line="360" w:lineRule="auto"/>
                      </w:pPr>
                      <w:r>
                        <w:rPr>
                          <w:rFonts w:ascii="Arial" w:hAnsi="Arial" w:cs="Arial"/>
                          <w:color w:val="000000"/>
                          <w:sz w:val="20"/>
                          <w:szCs w:val="20"/>
                        </w:rPr>
                        <w:br/>
                      </w:r>
                      <w:r w:rsidRPr="000E24CA">
                        <w:rPr>
                          <w:rFonts w:ascii="Arial" w:hAnsi="Arial" w:cs="Arial"/>
                          <w:color w:val="000000"/>
                          <w:sz w:val="20"/>
                          <w:szCs w:val="20"/>
                        </w:rPr>
                        <w:t xml:space="preserve">BSB:          </w:t>
                      </w:r>
                      <w:r>
                        <w:rPr>
                          <w:rFonts w:ascii="Arial" w:hAnsi="Arial" w:cs="Arial"/>
                          <w:color w:val="000000"/>
                          <w:sz w:val="20"/>
                          <w:szCs w:val="20"/>
                        </w:rPr>
                        <w:t xml:space="preserve">  </w:t>
                      </w:r>
                      <w:r w:rsidRPr="000E24CA">
                        <w:rPr>
                          <w:rFonts w:ascii="Arial" w:hAnsi="Arial" w:cs="Arial"/>
                          <w:color w:val="000000"/>
                          <w:sz w:val="20"/>
                          <w:szCs w:val="20"/>
                        </w:rPr>
                        <w:t xml:space="preserve">          </w:t>
                      </w:r>
                      <w:r w:rsidRPr="000E24CA">
                        <w:rPr>
                          <w:rFonts w:ascii="Arial" w:hAnsi="Arial" w:cs="Arial"/>
                          <w:b/>
                          <w:color w:val="808080"/>
                        </w:rPr>
                        <w:t xml:space="preserve"> -</w:t>
                      </w:r>
                      <w:r>
                        <w:rPr>
                          <w:rFonts w:ascii="Arial" w:hAnsi="Arial" w:cs="Arial"/>
                          <w:color w:val="000000"/>
                          <w:sz w:val="20"/>
                          <w:szCs w:val="20"/>
                        </w:rPr>
                        <w:t xml:space="preserve">                    </w:t>
                      </w:r>
                      <w:r>
                        <w:rPr>
                          <w:rFonts w:ascii="Arial" w:hAnsi="Arial" w:cs="Arial"/>
                          <w:color w:val="000000"/>
                          <w:sz w:val="20"/>
                          <w:szCs w:val="20"/>
                        </w:rPr>
                        <w:tab/>
                      </w:r>
                      <w:r w:rsidRPr="000E24CA">
                        <w:rPr>
                          <w:rFonts w:ascii="Arial" w:hAnsi="Arial" w:cs="Arial"/>
                          <w:color w:val="000000"/>
                          <w:sz w:val="20"/>
                          <w:szCs w:val="20"/>
                        </w:rPr>
                        <w:t>Account Number</w:t>
                      </w:r>
                    </w:p>
                    <w:p w:rsidR="003A4D3B" w:rsidRDefault="003A4D3B" w:rsidP="006763F2"/>
                  </w:txbxContent>
                </v:textbox>
              </v:shape>
            </w:pict>
          </mc:Fallback>
        </mc:AlternateConten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3269CB">
        <w:rPr>
          <w:rFonts w:ascii="Arial" w:eastAsia="Times New Roman" w:hAnsi="Arial" w:cs="Arial"/>
          <w:noProof/>
          <w:lang w:eastAsia="en-AU"/>
        </w:rPr>
        <mc:AlternateContent>
          <mc:Choice Requires="wpg">
            <w:drawing>
              <wp:anchor distT="0" distB="0" distL="114300" distR="114300" simplePos="0" relativeHeight="251677696" behindDoc="0" locked="0" layoutInCell="1" allowOverlap="1" wp14:anchorId="4959B434" wp14:editId="11631519">
                <wp:simplePos x="0" y="0"/>
                <wp:positionH relativeFrom="column">
                  <wp:posOffset>2106930</wp:posOffset>
                </wp:positionH>
                <wp:positionV relativeFrom="paragraph">
                  <wp:posOffset>146685</wp:posOffset>
                </wp:positionV>
                <wp:extent cx="2286000" cy="228600"/>
                <wp:effectExtent l="11430" t="13335" r="17145" b="15240"/>
                <wp:wrapSquare wrapText="bothSides"/>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28600"/>
                          <a:chOff x="7560" y="2790"/>
                          <a:chExt cx="3600" cy="360"/>
                        </a:xfrm>
                      </wpg:grpSpPr>
                      <wps:wsp>
                        <wps:cNvPr id="336" name="Rectangle 82"/>
                        <wps:cNvSpPr>
                          <a:spLocks noChangeArrowheads="1"/>
                        </wps:cNvSpPr>
                        <wps:spPr bwMode="auto">
                          <a:xfrm>
                            <a:off x="756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37" name="Rectangle 83"/>
                        <wps:cNvSpPr>
                          <a:spLocks noChangeArrowheads="1"/>
                        </wps:cNvSpPr>
                        <wps:spPr bwMode="auto">
                          <a:xfrm>
                            <a:off x="828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38" name="Rectangle 84"/>
                        <wps:cNvSpPr>
                          <a:spLocks noChangeArrowheads="1"/>
                        </wps:cNvSpPr>
                        <wps:spPr bwMode="auto">
                          <a:xfrm>
                            <a:off x="1044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39" name="Rectangle 85"/>
                        <wps:cNvSpPr>
                          <a:spLocks noChangeArrowheads="1"/>
                        </wps:cNvSpPr>
                        <wps:spPr bwMode="auto">
                          <a:xfrm>
                            <a:off x="918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40" name="Rectangle 86"/>
                        <wps:cNvSpPr>
                          <a:spLocks noChangeArrowheads="1"/>
                        </wps:cNvSpPr>
                        <wps:spPr bwMode="auto">
                          <a:xfrm>
                            <a:off x="954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41" name="Rectangle 87"/>
                        <wps:cNvSpPr>
                          <a:spLocks noChangeArrowheads="1"/>
                        </wps:cNvSpPr>
                        <wps:spPr bwMode="auto">
                          <a:xfrm>
                            <a:off x="792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42" name="Rectangle 88"/>
                        <wps:cNvSpPr>
                          <a:spLocks noChangeArrowheads="1"/>
                        </wps:cNvSpPr>
                        <wps:spPr bwMode="auto">
                          <a:xfrm>
                            <a:off x="1008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43" name="Rectangle 89"/>
                        <wps:cNvSpPr>
                          <a:spLocks noChangeArrowheads="1"/>
                        </wps:cNvSpPr>
                        <wps:spPr bwMode="auto">
                          <a:xfrm>
                            <a:off x="882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s:wsp>
                        <wps:cNvPr id="344" name="Rectangle 90"/>
                        <wps:cNvSpPr>
                          <a:spLocks noChangeArrowheads="1"/>
                        </wps:cNvSpPr>
                        <wps:spPr bwMode="auto">
                          <a:xfrm>
                            <a:off x="10800" y="2790"/>
                            <a:ext cx="360" cy="360"/>
                          </a:xfrm>
                          <a:prstGeom prst="rect">
                            <a:avLst/>
                          </a:prstGeom>
                          <a:solidFill>
                            <a:srgbClr val="FFFFFF"/>
                          </a:solidFill>
                          <a:ln w="15875">
                            <a:solidFill>
                              <a:srgbClr val="80808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34E1C" id="Group 335" o:spid="_x0000_s1026" style="position:absolute;margin-left:165.9pt;margin-top:11.55pt;width:180pt;height:18pt;z-index:251677696" coordorigin="7560,279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">
                <v:rect id="Rectangle 82" o:spid="_x0000_s1027" style="position:absolute;left:756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u1MEA&#10;AADcAAAADwAAAGRycy9kb3ducmV2LnhtbESPUYvCMBCE34X7D2EP7k1TrdSjGstxeOBr1R+wNHtN&#10;tdmUJtX6740g+DjMzjc7m2K0rbhS7xvHCuazBARx5XTDtYLT8W/6DcIHZI2tY1JwJw/F9mOywVy7&#10;G5d0PYRaRAj7HBWYELpcSl8ZsuhnriOO3r/rLYYo+1rqHm8Rblu5SJJMWmw4Nhjs6NdQdTkMNr5x&#10;5nNnL4xmtSvT4b7aY5ktlfr6HH/WIAKN4X38Su+1gjTN4DkmEk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btTBAAAA3AAAAA8AAAAAAAAAAAAAAAAAmAIAAGRycy9kb3du&#10;cmV2LnhtbFBLBQYAAAAABAAEAPUAAACGAwAAAAA=&#10;" strokecolor="gray" strokeweight="1.25pt"/>
                <v:rect id="Rectangle 83" o:spid="_x0000_s1028" style="position:absolute;left:828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LT8IA&#10;AADcAAAADwAAAGRycy9kb3ducmV2LnhtbESPwWrDMBBE74X8g9hAbo3cusTBjRJCaMBXu/mAxdpY&#10;TqyVsWTH+fuqUOhxmJ03O7vDbDsx0eBbxwre1gkI4trplhsFl+/z6xaED8gaO8ek4EkeDvvFyw5z&#10;7R5c0lSFRkQI+xwVmBD6XEpfG7Lo164njt7VDRZDlEMj9YCPCLedfE+SjbTYcmww2NPJUH2vRhvf&#10;uPGtt3dGk32V6fjMCiw3H0qtlvPxE0SgOfwf/6ULrSBNM/gdEwk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stPwgAAANwAAAAPAAAAAAAAAAAAAAAAAJgCAABkcnMvZG93&#10;bnJldi54bWxQSwUGAAAAAAQABAD1AAAAhwMAAAAA&#10;" strokecolor="gray" strokeweight="1.25pt"/>
                <v:rect id="Rectangle 84" o:spid="_x0000_s1029" style="position:absolute;left:1044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fPcAA&#10;AADcAAAADwAAAGRycy9kb3ducmV2LnhtbESPwW7CMAyG70i8Q+RJ3CDdimDqCAhNIHEt7AGsxmsK&#10;jVM1Acrb4wMSR+v3//nzajP4Vt2oj01gA5+zDBRxFWzDtYG/0376DSomZIttYDLwoAib9Xi0wsKG&#10;O5d0O6ZaCYRjgQZcSl2hdawceYyz0BFL9h96j0nGvta2x7vAfau/smyhPTYsFxx29OuouhyvXjTO&#10;fO78hdEtd2V+fSwPWC7mxkw+hu0PqERDei+/2gdrIM/FVp4RAu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1fPcAAAADcAAAADwAAAAAAAAAAAAAAAACYAgAAZHJzL2Rvd25y&#10;ZXYueG1sUEsFBgAAAAAEAAQA9QAAAIUDAAAAAA==&#10;" strokecolor="gray" strokeweight="1.25pt"/>
                <v:rect id="Rectangle 85" o:spid="_x0000_s1030" style="position:absolute;left:918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6psEA&#10;AADcAAAADwAAAGRycy9kb3ducmV2LnhtbESP3YrCMBCF74V9hzALe6fpWvGnGmWRXfC26gMMzdj0&#10;J5PSRK1vvxEELw9nznfmbHaDbcWNel85VvA9SUAQF05XXCo4n/7GSxA+IGtsHZOCB3nYbT9GG8y0&#10;u3NOt2MoRYSwz1CBCaHLpPSFIYt+4jri6F1cbzFE2ZdS93iPcNvKaZLMpcWKY4PBjvaGiuZ4tfGN&#10;muvONoxm8Zun18figPl8ptTX5/CzBhFoCO/jV/qgFaTpCp5jIgH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qbBAAAA3AAAAA8AAAAAAAAAAAAAAAAAmAIAAGRycy9kb3du&#10;cmV2LnhtbFBLBQYAAAAABAAEAPUAAACGAwAAAAA=&#10;" strokecolor="gray" strokeweight="1.25pt"/>
                <v:rect id="Rectangle 86" o:spid="_x0000_s1031" style="position:absolute;left:954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gRsEA&#10;AADcAAAADwAAAGRycy9kb3ducmV2LnhtbESPwW7CMAyG75N4h8hI3Ea6gSjqCAihIXEt8ABWY5pC&#10;41RNgPL282ESR+v3//nzajP4Vj2oj01gA1/TDBRxFWzDtYHzaf+5BBUTssU2MBl4UYTNevSxwsKG&#10;J5f0OKZaCYRjgQZcSl2hdawceYzT0BFLdgm9xyRjX2vb41PgvtXfWbbQHhuWCw472jmqbse7F40r&#10;Xzt/Y3T5bzm7v/IDlou5MZPxsP0BlWhI7+X/9sEamM1FX54RAu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IEbBAAAA3AAAAA8AAAAAAAAAAAAAAAAAmAIAAGRycy9kb3du&#10;cmV2LnhtbFBLBQYAAAAABAAEAPUAAACGAwAAAAA=&#10;" strokecolor="gray" strokeweight="1.25pt"/>
                <v:rect id="Rectangle 87" o:spid="_x0000_s1032" style="position:absolute;left:792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F3b4A&#10;AADcAAAADwAAAGRycy9kb3ducmV2LnhtbESPzQrCMBCE74LvEFbwpqk/qFSjiCh4rfoAS7M21WZT&#10;mqj17Y0geBxm55ud1aa1lXhS40vHCkbDBARx7nTJhYLL+TBYgPABWWPlmBS8ycNm3e2sMNXuxRk9&#10;T6EQEcI+RQUmhDqV0ueGLPqhq4mjd3WNxRBlU0jd4CvCbSXHSTKTFkuODQZr2hnK76eHjW/c+Fbb&#10;O6OZ77PJ4z0/YjabKtXvtdsliEBt+B//0ketYDIdwXdMJI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Bhd2+AAAA3AAAAA8AAAAAAAAAAAAAAAAAmAIAAGRycy9kb3ducmV2&#10;LnhtbFBLBQYAAAAABAAEAPUAAACDAwAAAAA=&#10;" strokecolor="gray" strokeweight="1.25pt"/>
                <v:rect id="Rectangle 88" o:spid="_x0000_s1033" style="position:absolute;left:1008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bqr4A&#10;AADcAAAADwAAAGRycy9kb3ducmV2LnhtbESPzQrCMBCE74LvEFbwpqk/qFSjiCh4rfoAS7M21WZT&#10;mqj17Y0geBxm55ud1aa1lXhS40vHCkbDBARx7nTJhYLL+TBYgPABWWPlmBS8ycNm3e2sMNXuxRk9&#10;T6EQEcI+RQUmhDqV0ueGLPqhq4mjd3WNxRBlU0jd4CvCbSXHSTKTFkuODQZr2hnK76eHjW/c+Fbb&#10;O6OZ77PJ4z0/YjabKtXvtdsliEBt+B//0ketYDIdw3dMJI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TG6q+AAAA3AAAAA8AAAAAAAAAAAAAAAAAmAIAAGRycy9kb3ducmV2&#10;LnhtbFBLBQYAAAAABAAEAPUAAACDAwAAAAA=&#10;" strokecolor="gray" strokeweight="1.25pt"/>
                <v:rect id="Rectangle 89" o:spid="_x0000_s1034" style="position:absolute;left:882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b8A&#10;AADcAAAADwAAAGRycy9kb3ducmV2LnhtbESPwcrCMBCE74LvEFbwpql/RaUaRX4UvFZ9gKVZm2qz&#10;KU3U+vZGEDwOs/PNzmrT2Vo8qPWVYwWTcQKCuHC64lLB+bQfLUD4gKyxdkwKXuRhs+73Vphp9+Sc&#10;HsdQighhn6ECE0KTSekLQxb92DXE0bu41mKIsi2lbvEZ4baWf0kykxYrjg0GG/o3VNyOdxvfuPK1&#10;sTdGM9/l6f01P2A+myo1HHTbJYhAXfgdf9MHrSCdpvAZEwk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H74xvwAAANwAAAAPAAAAAAAAAAAAAAAAAJgCAABkcnMvZG93bnJl&#10;di54bWxQSwUGAAAAAAQABAD1AAAAhAMAAAAA&#10;" strokecolor="gray" strokeweight="1.25pt"/>
                <v:rect id="Rectangle 90" o:spid="_x0000_s1035" style="position:absolute;left:10800;top:27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mRcEA&#10;AADcAAAADwAAAGRycy9kb3ducmV2LnhtbESPUYvCMBCE34X7D2GFe9NULVZ6xnKIgq9Vf8DS7DXV&#10;ZlOaVOu/vxwc+DjMzjc722K0rXhQ7xvHChbzBARx5XTDtYLr5TjbgPABWWPrmBS8yEOx+5hsMdfu&#10;ySU9zqEWEcI+RwUmhC6X0leGLPq564ij9+N6iyHKvpa6x2eE21Yuk2QtLTYcGwx2tDdU3c+DjW/c&#10;+NbZO6PJDuVqeGUnLNepUp/T8fsLRKAxvI//0yetYJWm8DcmEk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2JkXBAAAA3AAAAA8AAAAAAAAAAAAAAAAAmAIAAGRycy9kb3du&#10;cmV2LnhtbFBLBQYAAAAABAAEAPUAAACGAwAAAAA=&#10;" strokecolor="gray" strokeweight="1.25pt"/>
                <w10:wrap type="square"/>
              </v:group>
            </w:pict>
          </mc:Fallback>
        </mc:AlternateContent>
      </w:r>
    </w:p>
    <w:p w:rsidR="005B5C54" w:rsidRPr="005B5C54" w:rsidRDefault="005B5C54" w:rsidP="005B5C54">
      <w:pPr>
        <w:spacing w:after="0"/>
        <w:rPr>
          <w:rFonts w:ascii="Arial" w:eastAsia="Times New Roman" w:hAnsi="Arial" w:cs="Arial"/>
          <w:b/>
          <w:lang w:val="en-US"/>
        </w:rPr>
      </w:pPr>
      <w:r w:rsidRPr="005B5C54">
        <w:rPr>
          <w:rFonts w:ascii="Arial" w:eastAsia="Times New Roman" w:hAnsi="Arial" w:cs="Arial"/>
          <w:b/>
          <w:lang w:val="en-US"/>
        </w:rPr>
        <w:t>Employee Tax File:</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b/>
          <w:u w:val="single"/>
          <w:lang w:val="en-US"/>
        </w:rPr>
      </w:pPr>
      <w:r w:rsidRPr="005B5C54">
        <w:rPr>
          <w:rFonts w:ascii="Arial" w:eastAsia="Times New Roman" w:hAnsi="Arial" w:cs="Arial"/>
          <w:b/>
          <w:u w:val="single"/>
          <w:lang w:val="en-US"/>
        </w:rPr>
        <w:t>Superannuation Details</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Super Fund: ______________________________________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Member No: ______________________________________</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b/>
          <w:u w:val="single"/>
          <w:lang w:val="en-US"/>
        </w:rPr>
      </w:pPr>
    </w:p>
    <w:p w:rsidR="005B5C54" w:rsidRPr="005B5C54" w:rsidRDefault="005B5C54" w:rsidP="005B5C54">
      <w:pPr>
        <w:spacing w:after="0"/>
        <w:rPr>
          <w:rFonts w:ascii="Arial" w:eastAsia="Times New Roman" w:hAnsi="Arial" w:cs="Arial"/>
          <w:b/>
          <w:u w:val="single"/>
          <w:lang w:val="en-US"/>
        </w:rPr>
      </w:pPr>
      <w:r w:rsidRPr="005B5C54">
        <w:rPr>
          <w:rFonts w:ascii="Arial" w:eastAsia="Times New Roman" w:hAnsi="Arial" w:cs="Arial"/>
          <w:b/>
          <w:u w:val="single"/>
          <w:lang w:val="en-US"/>
        </w:rPr>
        <w:t>License Numbers</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 xml:space="preserve">Work vehicle </w:t>
      </w:r>
      <w:proofErr w:type="spellStart"/>
      <w:r w:rsidRPr="005B5C54">
        <w:rPr>
          <w:rFonts w:ascii="Arial" w:eastAsia="Times New Roman" w:hAnsi="Arial" w:cs="Arial"/>
          <w:lang w:val="en-US"/>
        </w:rPr>
        <w:t>rego</w:t>
      </w:r>
      <w:proofErr w:type="spellEnd"/>
      <w:r w:rsidRPr="005B5C54">
        <w:rPr>
          <w:rFonts w:ascii="Arial" w:eastAsia="Times New Roman" w:hAnsi="Arial" w:cs="Arial"/>
          <w:lang w:val="en-US"/>
        </w:rPr>
        <w:t>: _____ - _____</w:t>
      </w:r>
    </w:p>
    <w:p w:rsidR="005B5C54" w:rsidRPr="005B5C54" w:rsidRDefault="0034524A" w:rsidP="005B5C54">
      <w:pPr>
        <w:spacing w:after="0"/>
        <w:rPr>
          <w:rFonts w:ascii="Arial" w:eastAsia="Times New Roman" w:hAnsi="Arial" w:cs="Arial"/>
          <w:lang w:val="en-US"/>
        </w:rPr>
      </w:pPr>
      <w:r w:rsidRPr="005B5C54">
        <w:rPr>
          <w:rFonts w:ascii="Arial" w:eastAsia="Times New Roman" w:hAnsi="Arial" w:cs="Arial"/>
          <w:lang w:val="en-US"/>
        </w:rPr>
        <w:t>Driver’s</w:t>
      </w:r>
      <w:r w:rsidR="005B5C54" w:rsidRPr="005B5C54">
        <w:rPr>
          <w:rFonts w:ascii="Arial" w:eastAsia="Times New Roman" w:hAnsi="Arial" w:cs="Arial"/>
          <w:lang w:val="en-US"/>
        </w:rPr>
        <w:t xml:space="preserve"> license and expiry: _____________________________</w:t>
      </w:r>
    </w:p>
    <w:p w:rsidR="005B5C54" w:rsidRPr="005B5C54" w:rsidRDefault="0034524A" w:rsidP="005B5C54">
      <w:pPr>
        <w:spacing w:after="0"/>
        <w:rPr>
          <w:rFonts w:ascii="Arial" w:eastAsia="Times New Roman" w:hAnsi="Arial" w:cs="Arial"/>
          <w:lang w:val="en-US"/>
        </w:rPr>
      </w:pPr>
      <w:proofErr w:type="spellStart"/>
      <w:r>
        <w:rPr>
          <w:rFonts w:ascii="Arial" w:eastAsia="Times New Roman" w:hAnsi="Arial" w:cs="Arial"/>
          <w:lang w:val="en-US"/>
        </w:rPr>
        <w:t>ARCt</w:t>
      </w:r>
      <w:r w:rsidRPr="005B5C54">
        <w:rPr>
          <w:rFonts w:ascii="Arial" w:eastAsia="Times New Roman" w:hAnsi="Arial" w:cs="Arial"/>
          <w:lang w:val="en-US"/>
        </w:rPr>
        <w:t>ick</w:t>
      </w:r>
      <w:proofErr w:type="spellEnd"/>
      <w:r w:rsidR="005B5C54" w:rsidRPr="005B5C54">
        <w:rPr>
          <w:rFonts w:ascii="Arial" w:eastAsia="Times New Roman" w:hAnsi="Arial" w:cs="Arial"/>
          <w:lang w:val="en-US"/>
        </w:rPr>
        <w:t xml:space="preserve"> license and expiry:   _____________________________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Plumbing license and expiry: 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Electrical license and expiry: 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Site induction card: 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Fork lift license and expiry: _____________________________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Any other license numbers and expiries: _________________________________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_______________________________________________________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_______________________________________________________</w:t>
      </w:r>
    </w:p>
    <w:p w:rsidR="005B5C54" w:rsidRPr="005B5C54" w:rsidRDefault="005B5C54" w:rsidP="005B5C54">
      <w:pPr>
        <w:spacing w:after="0"/>
        <w:rPr>
          <w:rFonts w:ascii="Arial" w:eastAsia="Times New Roman" w:hAnsi="Arial" w:cs="Arial"/>
          <w:lang w:val="en-US"/>
        </w:rPr>
      </w:pPr>
      <w:r w:rsidRPr="005B5C54">
        <w:rPr>
          <w:rFonts w:ascii="Arial" w:eastAsia="Times New Roman" w:hAnsi="Arial" w:cs="Arial"/>
          <w:lang w:val="en-US"/>
        </w:rPr>
        <w:t>_______________________________________________________</w:t>
      </w: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b/>
          <w:u w:val="single"/>
          <w:lang w:val="en-US"/>
        </w:rPr>
      </w:pPr>
    </w:p>
    <w:p w:rsidR="005B5C54" w:rsidRPr="005B5C54" w:rsidRDefault="005B5C54" w:rsidP="005B5C54">
      <w:pPr>
        <w:spacing w:after="0"/>
        <w:rPr>
          <w:rFonts w:ascii="Arial" w:eastAsia="Times New Roman" w:hAnsi="Arial" w:cs="Arial"/>
          <w:b/>
          <w:u w:val="single"/>
          <w:lang w:val="en-US"/>
        </w:rPr>
      </w:pPr>
      <w:r w:rsidRPr="005B5C54">
        <w:rPr>
          <w:rFonts w:ascii="Arial" w:eastAsia="Times New Roman" w:hAnsi="Arial" w:cs="Arial"/>
          <w:b/>
          <w:u w:val="single"/>
          <w:lang w:val="en-US"/>
        </w:rPr>
        <w:t>Company Details</w:t>
      </w:r>
    </w:p>
    <w:p w:rsidR="005B5C54" w:rsidRPr="005B5C54" w:rsidRDefault="005B5C54" w:rsidP="005B5C54">
      <w:pPr>
        <w:spacing w:after="0"/>
        <w:rPr>
          <w:rFonts w:ascii="Arial" w:eastAsia="Times New Roman" w:hAnsi="Arial" w:cs="Arial"/>
          <w:b/>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Company Name: Thermotec Group Pty Ltd</w:t>
      </w: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 xml:space="preserve">Company Address: 272 Etiwanda Ave, Mildura </w:t>
      </w: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 xml:space="preserve">Company Phone Number: (03) 5022 </w:t>
      </w:r>
      <w:proofErr w:type="gramStart"/>
      <w:r w:rsidRPr="005B5C54">
        <w:rPr>
          <w:rFonts w:ascii="Arial" w:eastAsia="Times New Roman" w:hAnsi="Arial" w:cs="Arial"/>
          <w:color w:val="000000"/>
          <w:lang w:val="en-US"/>
        </w:rPr>
        <w:t>1671  Company</w:t>
      </w:r>
      <w:proofErr w:type="gramEnd"/>
      <w:r w:rsidRPr="005B5C54">
        <w:rPr>
          <w:rFonts w:ascii="Arial" w:eastAsia="Times New Roman" w:hAnsi="Arial" w:cs="Arial"/>
          <w:color w:val="000000"/>
          <w:lang w:val="en-US"/>
        </w:rPr>
        <w:t xml:space="preserve"> email: </w:t>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r>
      <w:r w:rsidRPr="005B5C54">
        <w:rPr>
          <w:rFonts w:ascii="Arial" w:eastAsia="Times New Roman" w:hAnsi="Arial" w:cs="Arial"/>
          <w:color w:val="000000"/>
          <w:lang w:val="en-US"/>
        </w:rPr>
        <w:softHyphen/>
        <w:t>Sales@thermotecgroup.com.au</w:t>
      </w: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spacing w:after="0"/>
        <w:rPr>
          <w:rFonts w:ascii="Arial" w:eastAsia="Times New Roman" w:hAnsi="Arial" w:cs="Arial"/>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Employee Signature: ________________________       Date: _____ /_____ /______</w:t>
      </w: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autoSpaceDE w:val="0"/>
        <w:autoSpaceDN w:val="0"/>
        <w:adjustRightInd w:val="0"/>
        <w:spacing w:after="0"/>
        <w:rPr>
          <w:rFonts w:ascii="Arial" w:eastAsia="Times New Roman" w:hAnsi="Arial" w:cs="Arial"/>
          <w:color w:val="000000"/>
          <w:lang w:val="en-US"/>
        </w:rPr>
      </w:pPr>
    </w:p>
    <w:p w:rsidR="005B5C54" w:rsidRPr="005B5C54" w:rsidRDefault="005B5C54" w:rsidP="005B5C54">
      <w:pPr>
        <w:tabs>
          <w:tab w:val="left" w:pos="7380"/>
        </w:tabs>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ab/>
      </w:r>
    </w:p>
    <w:p w:rsidR="005B5C54" w:rsidRPr="005B5C54" w:rsidRDefault="005B5C54" w:rsidP="005B5C54">
      <w:pPr>
        <w:autoSpaceDE w:val="0"/>
        <w:autoSpaceDN w:val="0"/>
        <w:adjustRightInd w:val="0"/>
        <w:spacing w:after="0"/>
        <w:rPr>
          <w:rFonts w:ascii="Arial" w:eastAsia="Times New Roman" w:hAnsi="Arial" w:cs="Arial"/>
          <w:color w:val="000000"/>
          <w:lang w:val="en-US"/>
        </w:rPr>
      </w:pPr>
      <w:r w:rsidRPr="005B5C54">
        <w:rPr>
          <w:rFonts w:ascii="Arial" w:eastAsia="Times New Roman" w:hAnsi="Arial" w:cs="Arial"/>
          <w:color w:val="000000"/>
          <w:lang w:val="en-US"/>
        </w:rPr>
        <w:t>Manager’s Signature:  _______________________       Date: _____ /_____ /______</w:t>
      </w:r>
    </w:p>
    <w:p w:rsidR="005B5C54" w:rsidRPr="005B5C54" w:rsidRDefault="005B5C54" w:rsidP="005B5C54">
      <w:pPr>
        <w:spacing w:after="0"/>
        <w:rPr>
          <w:rFonts w:ascii="Times New Roman" w:eastAsia="Times New Roman" w:hAnsi="Times New Roman" w:cs="Times New Roman"/>
          <w:sz w:val="32"/>
          <w:szCs w:val="32"/>
          <w:lang w:val="en-US"/>
        </w:rPr>
      </w:pPr>
    </w:p>
    <w:p w:rsidR="00B41024" w:rsidRPr="00B41024" w:rsidRDefault="00B41024" w:rsidP="005B5C54">
      <w:pPr>
        <w:ind w:left="426" w:firstLine="720"/>
        <w:rPr>
          <w:rFonts w:ascii="Arial" w:hAnsi="Arial" w:cs="Arial"/>
          <w:b/>
          <w:sz w:val="28"/>
          <w:szCs w:val="28"/>
        </w:rPr>
      </w:pPr>
    </w:p>
    <w:p w:rsidR="00B41024" w:rsidRPr="003A4D3B" w:rsidRDefault="005B5C54" w:rsidP="003A4D3B">
      <w:pPr>
        <w:tabs>
          <w:tab w:val="left" w:pos="828"/>
          <w:tab w:val="left" w:pos="1644"/>
        </w:tabs>
        <w:rPr>
          <w:rFonts w:ascii="Arial" w:hAnsi="Arial" w:cs="Arial"/>
          <w:b/>
          <w:sz w:val="28"/>
          <w:szCs w:val="28"/>
        </w:rPr>
      </w:pPr>
      <w:r>
        <w:rPr>
          <w:rFonts w:ascii="Arial" w:hAnsi="Arial" w:cs="Arial"/>
          <w:b/>
          <w:sz w:val="28"/>
          <w:szCs w:val="28"/>
        </w:rPr>
        <w:tab/>
      </w:r>
      <w:r>
        <w:rPr>
          <w:noProof/>
          <w:lang w:eastAsia="en-AU"/>
        </w:rPr>
        <w:drawing>
          <wp:inline distT="0" distB="0" distL="0" distR="0" wp14:anchorId="212D0A45" wp14:editId="57EFB6A8">
            <wp:extent cx="4792980" cy="457200"/>
            <wp:effectExtent l="0" t="0" r="7620" b="0"/>
            <wp:docPr id="364" name="Picture 364" descr="Thermotec LH-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motec LH-foo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2980" cy="457200"/>
                    </a:xfrm>
                    <a:prstGeom prst="rect">
                      <a:avLst/>
                    </a:prstGeom>
                    <a:noFill/>
                    <a:ln>
                      <a:noFill/>
                    </a:ln>
                  </pic:spPr>
                </pic:pic>
              </a:graphicData>
            </a:graphic>
          </wp:inline>
        </w:drawing>
      </w:r>
      <w:r>
        <w:rPr>
          <w:rFonts w:ascii="Arial" w:hAnsi="Arial" w:cs="Arial"/>
          <w:b/>
          <w:sz w:val="28"/>
          <w:szCs w:val="28"/>
        </w:rPr>
        <w:tab/>
      </w:r>
    </w:p>
    <w:p w:rsidR="00B41024" w:rsidRPr="003269CB" w:rsidRDefault="005B5C54" w:rsidP="005B5C54">
      <w:pPr>
        <w:tabs>
          <w:tab w:val="left" w:pos="2916"/>
        </w:tabs>
        <w:rPr>
          <w:rFonts w:ascii="Arial" w:hAnsi="Arial" w:cs="Arial"/>
        </w:rPr>
      </w:pPr>
      <w:r w:rsidRPr="003269CB">
        <w:rPr>
          <w:rFonts w:ascii="Arial" w:hAnsi="Arial" w:cs="Arial"/>
        </w:rPr>
        <w:lastRenderedPageBreak/>
        <w:tab/>
      </w:r>
    </w:p>
    <w:p w:rsidR="00B41024" w:rsidRPr="006763F2" w:rsidRDefault="00BC4ED8" w:rsidP="006763F2">
      <w:pPr>
        <w:pStyle w:val="Heading2"/>
        <w:numPr>
          <w:ilvl w:val="0"/>
          <w:numId w:val="179"/>
        </w:numPr>
      </w:pPr>
      <w:r w:rsidRPr="006763F2">
        <w:t>Company Rules</w:t>
      </w:r>
    </w:p>
    <w:p w:rsidR="00BC4ED8" w:rsidRPr="003269CB" w:rsidRDefault="0034524A" w:rsidP="00BC4ED8">
      <w:pPr>
        <w:jc w:val="center"/>
        <w:rPr>
          <w:rFonts w:ascii="Arial" w:hAnsi="Arial" w:cs="Arial"/>
          <w:b/>
          <w:u w:val="single"/>
        </w:rPr>
      </w:pPr>
      <w:r w:rsidRPr="003269CB">
        <w:rPr>
          <w:rFonts w:ascii="Arial" w:hAnsi="Arial" w:cs="Arial"/>
          <w:b/>
          <w:u w:val="single"/>
        </w:rPr>
        <w:t>COMPANY RULES</w:t>
      </w:r>
    </w:p>
    <w:p w:rsidR="00BC4ED8" w:rsidRPr="003269CB" w:rsidRDefault="00BC4ED8" w:rsidP="00BC4ED8">
      <w:pPr>
        <w:jc w:val="center"/>
        <w:rPr>
          <w:rFonts w:ascii="Arial" w:hAnsi="Arial" w:cs="Arial"/>
          <w:b/>
          <w:u w:val="single"/>
        </w:rPr>
      </w:pPr>
    </w:p>
    <w:p w:rsidR="00BC4ED8" w:rsidRPr="003269CB" w:rsidRDefault="00BC4ED8" w:rsidP="00BC4ED8">
      <w:pPr>
        <w:numPr>
          <w:ilvl w:val="0"/>
          <w:numId w:val="112"/>
        </w:numPr>
        <w:spacing w:after="0"/>
        <w:rPr>
          <w:rFonts w:ascii="Arial" w:hAnsi="Arial" w:cs="Arial"/>
        </w:rPr>
      </w:pPr>
      <w:r w:rsidRPr="003269CB">
        <w:rPr>
          <w:rFonts w:ascii="Arial" w:hAnsi="Arial" w:cs="Arial"/>
        </w:rPr>
        <w:t>ANY INFORMATION RECEIVED IN THE WORKPLACE MARKED CONFIDENTIAL IS NOT TO BE REMOVED FROM THE WORKPLACE, GIVEN, OR TRANSMITTED IN ANY FORM TO ANY OTHER FROM OUTSIDE THE WORKPLACE</w:t>
      </w:r>
    </w:p>
    <w:p w:rsidR="00BC4ED8" w:rsidRPr="003269CB" w:rsidRDefault="00BC4ED8" w:rsidP="00BC4ED8">
      <w:pPr>
        <w:jc w:val="center"/>
        <w:rPr>
          <w:rFonts w:ascii="Arial" w:hAnsi="Arial" w:cs="Arial"/>
        </w:rPr>
      </w:pPr>
    </w:p>
    <w:p w:rsidR="00BC4ED8" w:rsidRPr="003269CB" w:rsidRDefault="00BC4ED8" w:rsidP="00BC4ED8">
      <w:pPr>
        <w:numPr>
          <w:ilvl w:val="0"/>
          <w:numId w:val="110"/>
        </w:numPr>
        <w:spacing w:after="0"/>
        <w:rPr>
          <w:rFonts w:ascii="Arial" w:hAnsi="Arial" w:cs="Arial"/>
        </w:rPr>
      </w:pPr>
      <w:r w:rsidRPr="003269CB">
        <w:rPr>
          <w:rFonts w:ascii="Arial" w:hAnsi="Arial" w:cs="Arial"/>
        </w:rPr>
        <w:t>REMOVAL OF ANY MATERIALS, EQUIPMENT</w:t>
      </w:r>
      <w:r w:rsidR="0034524A" w:rsidRPr="003269CB">
        <w:rPr>
          <w:rFonts w:ascii="Arial" w:hAnsi="Arial" w:cs="Arial"/>
        </w:rPr>
        <w:t>, TOOLS</w:t>
      </w:r>
      <w:r w:rsidRPr="003269CB">
        <w:rPr>
          <w:rFonts w:ascii="Arial" w:hAnsi="Arial" w:cs="Arial"/>
        </w:rPr>
        <w:t>, CHEMICALS, FUEL OR ANY OTHER ITEM FROM THE PROPERTY WITHOUT WRITTEN AUTHORISATION FROM THE MANAGER IS AN ILLEGAL ACT AND SHALL BE DEALT WITH ACCORDINGLY.</w:t>
      </w:r>
    </w:p>
    <w:p w:rsidR="00BC4ED8" w:rsidRPr="003269CB" w:rsidRDefault="00BC4ED8" w:rsidP="00BC4ED8">
      <w:pPr>
        <w:rPr>
          <w:rFonts w:ascii="Arial" w:hAnsi="Arial" w:cs="Arial"/>
        </w:rPr>
      </w:pPr>
    </w:p>
    <w:p w:rsidR="00BC4ED8" w:rsidRPr="003269CB" w:rsidRDefault="00BC4ED8" w:rsidP="00BC4ED8">
      <w:pPr>
        <w:numPr>
          <w:ilvl w:val="0"/>
          <w:numId w:val="110"/>
        </w:numPr>
        <w:spacing w:after="0"/>
        <w:rPr>
          <w:rFonts w:ascii="Arial" w:hAnsi="Arial" w:cs="Arial"/>
        </w:rPr>
      </w:pPr>
      <w:r w:rsidRPr="003269CB">
        <w:rPr>
          <w:rFonts w:ascii="Arial" w:hAnsi="Arial" w:cs="Arial"/>
        </w:rPr>
        <w:t>NO ALCOHOL OR DRUGS</w:t>
      </w:r>
      <w:r w:rsidRPr="003269CB">
        <w:rPr>
          <w:rFonts w:ascii="Arial" w:hAnsi="Arial" w:cs="Arial"/>
          <w:b/>
        </w:rPr>
        <w:t xml:space="preserve"> </w:t>
      </w:r>
      <w:r w:rsidRPr="003269CB">
        <w:rPr>
          <w:rFonts w:ascii="Arial" w:hAnsi="Arial" w:cs="Arial"/>
        </w:rPr>
        <w:t>- STAFF ARE NOT PERMITTED TO USE OR BE UNDER</w:t>
      </w:r>
    </w:p>
    <w:p w:rsidR="00BC4ED8" w:rsidRPr="003269CB" w:rsidRDefault="00BC4ED8" w:rsidP="00BC4ED8">
      <w:pPr>
        <w:ind w:left="720"/>
        <w:rPr>
          <w:rFonts w:ascii="Arial" w:hAnsi="Arial" w:cs="Arial"/>
        </w:rPr>
      </w:pPr>
      <w:r w:rsidRPr="003269CB">
        <w:rPr>
          <w:rFonts w:ascii="Arial" w:hAnsi="Arial" w:cs="Arial"/>
        </w:rPr>
        <w:t>THE INFLUENCE OF ALCOHOL OR DRUGS WHILST</w:t>
      </w:r>
      <w:r w:rsidR="007B66E2">
        <w:rPr>
          <w:rFonts w:ascii="Arial" w:hAnsi="Arial" w:cs="Arial"/>
        </w:rPr>
        <w:t xml:space="preserve"> AT WORK</w:t>
      </w:r>
      <w:r w:rsidRPr="003269CB">
        <w:rPr>
          <w:rFonts w:ascii="Arial" w:hAnsi="Arial" w:cs="Arial"/>
        </w:rPr>
        <w:t xml:space="preserve"> ON THE PREMISIS,ON ANY WORK SITE, DRIVING VEHICILES OR OPERATING EQUIPMENT.(SEE THERMOTEC CONDITIONS OF VEHICILE USE FOR MORE DETAIL)</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 xml:space="preserve">EMPLOYEES SHALL NOT DO ANYTHING TO PUT AT RISK OR ENDANGER THEM SELVES OR  </w:t>
      </w:r>
    </w:p>
    <w:p w:rsidR="00BC4ED8" w:rsidRPr="003269CB" w:rsidRDefault="00BC4ED8" w:rsidP="00BC4ED8">
      <w:pPr>
        <w:rPr>
          <w:rFonts w:ascii="Arial" w:hAnsi="Arial" w:cs="Arial"/>
        </w:rPr>
      </w:pPr>
      <w:r w:rsidRPr="003269CB">
        <w:rPr>
          <w:rFonts w:ascii="Arial" w:hAnsi="Arial" w:cs="Arial"/>
        </w:rPr>
        <w:t xml:space="preserve">              ANY OTHER PERSON.</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 xml:space="preserve">USE OF CHEMICALS IS ONLY TO BE UNDERTAKEN AFTER AUTHORISATION </w:t>
      </w:r>
    </w:p>
    <w:p w:rsidR="00BC4ED8" w:rsidRPr="003269CB" w:rsidRDefault="00BC4ED8" w:rsidP="00BC4ED8">
      <w:pPr>
        <w:rPr>
          <w:rFonts w:ascii="Arial" w:hAnsi="Arial" w:cs="Arial"/>
        </w:rPr>
      </w:pPr>
      <w:r w:rsidRPr="003269CB">
        <w:rPr>
          <w:rFonts w:ascii="Arial" w:hAnsi="Arial" w:cs="Arial"/>
        </w:rPr>
        <w:t xml:space="preserve">              AND INSTRUCTION FROM THE MANAGER. </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DO NOT USE ANY VEHICLE, PLANT OR EQUIPMENT WITHOUT PRIOR AUTHORISATION FROM THE MANAGER AND AFTER THE MANAGER HAVING CITED (AND COPIED FOR</w:t>
      </w:r>
    </w:p>
    <w:p w:rsidR="00BC4ED8" w:rsidRPr="003269CB" w:rsidRDefault="00BC4ED8" w:rsidP="00BC4ED8">
      <w:pPr>
        <w:ind w:left="720" w:hanging="720"/>
        <w:rPr>
          <w:rFonts w:ascii="Arial" w:hAnsi="Arial" w:cs="Arial"/>
        </w:rPr>
      </w:pPr>
      <w:r w:rsidRPr="003269CB">
        <w:rPr>
          <w:rFonts w:ascii="Arial" w:hAnsi="Arial" w:cs="Arial"/>
        </w:rPr>
        <w:t xml:space="preserve">              OFFICE RECORDS) ANY RELEVANT LICENCE / PERMIT REQUIRED TO OPERATE SUCH         VEHICLE</w:t>
      </w:r>
      <w:r w:rsidR="0034524A" w:rsidRPr="003269CB">
        <w:rPr>
          <w:rFonts w:ascii="Arial" w:hAnsi="Arial" w:cs="Arial"/>
        </w:rPr>
        <w:t>, PLANT</w:t>
      </w:r>
      <w:r w:rsidRPr="003269CB">
        <w:rPr>
          <w:rFonts w:ascii="Arial" w:hAnsi="Arial" w:cs="Arial"/>
        </w:rPr>
        <w:t xml:space="preserve"> OR EQUIPMENT.</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 xml:space="preserve">MANAGER IS TO ENSURE SUFFICIENT OPERATING INSTRUCTIONS ARE GIVEN TO THE </w:t>
      </w:r>
    </w:p>
    <w:p w:rsidR="00BC4ED8" w:rsidRPr="003269CB" w:rsidRDefault="00BC4ED8" w:rsidP="00BC4ED8">
      <w:pPr>
        <w:ind w:left="720" w:hanging="720"/>
        <w:rPr>
          <w:rFonts w:ascii="Arial" w:hAnsi="Arial" w:cs="Arial"/>
        </w:rPr>
      </w:pPr>
      <w:r w:rsidRPr="003269CB">
        <w:rPr>
          <w:rFonts w:ascii="Arial" w:hAnsi="Arial" w:cs="Arial"/>
        </w:rPr>
        <w:t xml:space="preserve">              OPERATOR TO OPERATE THE PARTICULAR VEHICLE, PLANT OR EQUIPMENT IN A   COMPETENT MANNER.</w:t>
      </w:r>
    </w:p>
    <w:p w:rsidR="00BC4ED8" w:rsidRPr="003269CB" w:rsidRDefault="00BC4ED8" w:rsidP="00BC4ED8">
      <w:pPr>
        <w:rPr>
          <w:rFonts w:ascii="Arial" w:hAnsi="Arial" w:cs="Arial"/>
        </w:rPr>
      </w:pPr>
    </w:p>
    <w:p w:rsidR="00BC4ED8" w:rsidRDefault="00BC4ED8" w:rsidP="00BC4ED8">
      <w:pPr>
        <w:numPr>
          <w:ilvl w:val="0"/>
          <w:numId w:val="109"/>
        </w:numPr>
        <w:spacing w:after="0"/>
        <w:rPr>
          <w:rFonts w:ascii="Arial" w:hAnsi="Arial" w:cs="Arial"/>
        </w:rPr>
      </w:pPr>
      <w:r w:rsidRPr="003269CB">
        <w:rPr>
          <w:rFonts w:ascii="Arial" w:hAnsi="Arial" w:cs="Arial"/>
        </w:rPr>
        <w:t>DO NOT REMOVE UNREGISTERED VEHICLES OR TRAILERS FROM PROPERTY</w:t>
      </w:r>
    </w:p>
    <w:p w:rsidR="00E70FF2" w:rsidRPr="00E70FF2" w:rsidRDefault="00E70FF2" w:rsidP="00E70FF2">
      <w:pPr>
        <w:spacing w:after="0"/>
        <w:ind w:left="720"/>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NOTIFY THE MANAGER OF ANY VEHICLE, PLANT, EQUIPMENT OR IMPROVEMENT</w:t>
      </w:r>
    </w:p>
    <w:p w:rsidR="00BC4ED8" w:rsidRPr="003269CB" w:rsidRDefault="00BC4ED8" w:rsidP="00BC4ED8">
      <w:pPr>
        <w:ind w:left="360"/>
        <w:rPr>
          <w:rFonts w:ascii="Arial" w:hAnsi="Arial" w:cs="Arial"/>
        </w:rPr>
      </w:pPr>
      <w:r w:rsidRPr="003269CB">
        <w:rPr>
          <w:rFonts w:ascii="Arial" w:hAnsi="Arial" w:cs="Arial"/>
        </w:rPr>
        <w:t xml:space="preserve">       THAT IS FAULTY OR REQUIRES MAINTENANCE / REPAIRS. DO NOT</w:t>
      </w:r>
    </w:p>
    <w:p w:rsidR="00BC4ED8" w:rsidRPr="003269CB" w:rsidRDefault="00BC4ED8" w:rsidP="00BC4ED8">
      <w:pPr>
        <w:ind w:left="360"/>
        <w:rPr>
          <w:rFonts w:ascii="Arial" w:hAnsi="Arial" w:cs="Arial"/>
        </w:rPr>
      </w:pPr>
      <w:r w:rsidRPr="003269CB">
        <w:rPr>
          <w:rFonts w:ascii="Arial" w:hAnsi="Arial" w:cs="Arial"/>
        </w:rPr>
        <w:lastRenderedPageBreak/>
        <w:t xml:space="preserve">       USE OR CONTINUE TO USE THESE ITEM/S UNTIL THE FAULT IS REPAIRED OR REPLACED.</w:t>
      </w:r>
    </w:p>
    <w:p w:rsidR="00BC4ED8" w:rsidRPr="003269CB" w:rsidRDefault="00BC4ED8" w:rsidP="00BC4ED8">
      <w:pPr>
        <w:ind w:left="360"/>
        <w:rPr>
          <w:rFonts w:ascii="Arial" w:hAnsi="Arial" w:cs="Arial"/>
        </w:rPr>
      </w:pPr>
    </w:p>
    <w:p w:rsidR="00BC4ED8" w:rsidRPr="003269CB" w:rsidRDefault="00BC4ED8" w:rsidP="00BC4ED8">
      <w:pPr>
        <w:numPr>
          <w:ilvl w:val="0"/>
          <w:numId w:val="111"/>
        </w:numPr>
        <w:spacing w:after="0"/>
        <w:rPr>
          <w:rFonts w:ascii="Arial" w:hAnsi="Arial" w:cs="Arial"/>
        </w:rPr>
      </w:pPr>
      <w:r w:rsidRPr="003269CB">
        <w:rPr>
          <w:rFonts w:ascii="Arial" w:hAnsi="Arial" w:cs="Arial"/>
        </w:rPr>
        <w:t>IF MACHINERY OR EQUIPMENT IS TAGGED OUT IT IS NOT TO BE USED NOR IS THE TAG TO BE REMOVED</w:t>
      </w:r>
    </w:p>
    <w:p w:rsidR="00BC4ED8" w:rsidRPr="003269CB" w:rsidRDefault="00BC4ED8" w:rsidP="00BC4ED8">
      <w:pPr>
        <w:ind w:left="360"/>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DO NOT</w:t>
      </w:r>
      <w:r w:rsidRPr="003269CB">
        <w:rPr>
          <w:rFonts w:ascii="Arial" w:hAnsi="Arial" w:cs="Arial"/>
          <w:b/>
        </w:rPr>
        <w:t xml:space="preserve"> </w:t>
      </w:r>
      <w:r w:rsidRPr="003269CB">
        <w:rPr>
          <w:rFonts w:ascii="Arial" w:hAnsi="Arial" w:cs="Arial"/>
        </w:rPr>
        <w:t>REMOVE GUARDS FROM PLANT / EQUIPMENT.</w:t>
      </w:r>
    </w:p>
    <w:p w:rsidR="00BC4ED8" w:rsidRPr="003269CB" w:rsidRDefault="00BC4ED8" w:rsidP="00BC4ED8">
      <w:pPr>
        <w:rPr>
          <w:rFonts w:ascii="Arial" w:hAnsi="Arial" w:cs="Arial"/>
        </w:rPr>
      </w:pPr>
    </w:p>
    <w:p w:rsidR="00BC4ED8" w:rsidRPr="003269CB" w:rsidRDefault="0034524A" w:rsidP="00BC4ED8">
      <w:pPr>
        <w:numPr>
          <w:ilvl w:val="0"/>
          <w:numId w:val="109"/>
        </w:numPr>
        <w:spacing w:after="0"/>
        <w:rPr>
          <w:rFonts w:ascii="Arial" w:hAnsi="Arial" w:cs="Arial"/>
        </w:rPr>
      </w:pPr>
      <w:r w:rsidRPr="003269CB">
        <w:rPr>
          <w:rFonts w:ascii="Arial" w:hAnsi="Arial" w:cs="Arial"/>
        </w:rPr>
        <w:t>KEEP WORK</w:t>
      </w:r>
      <w:r w:rsidR="00BC4ED8" w:rsidRPr="003269CB">
        <w:rPr>
          <w:rFonts w:ascii="Arial" w:hAnsi="Arial" w:cs="Arial"/>
        </w:rPr>
        <w:t xml:space="preserve"> AREA CLEAN - PLACE ALL RUBBISH IN BINS PROVIDED OR TAKE IT WITH YOU.</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IF YOU ARE UNSURE OF ANY DIRECTIVES GIVEN BY THE MANAGER, OR UNCERTAIN OF</w:t>
      </w:r>
    </w:p>
    <w:p w:rsidR="00BC4ED8" w:rsidRPr="003269CB" w:rsidRDefault="00BC4ED8" w:rsidP="00BC4ED8">
      <w:pPr>
        <w:ind w:left="360"/>
        <w:rPr>
          <w:rFonts w:ascii="Arial" w:hAnsi="Arial" w:cs="Arial"/>
        </w:rPr>
      </w:pPr>
      <w:r w:rsidRPr="003269CB">
        <w:rPr>
          <w:rFonts w:ascii="Arial" w:hAnsi="Arial" w:cs="Arial"/>
        </w:rPr>
        <w:t xml:space="preserve">       ANYTHING ELSE THEN PLEASE ASK THE </w:t>
      </w:r>
      <w:r w:rsidR="0034524A" w:rsidRPr="003269CB">
        <w:rPr>
          <w:rFonts w:ascii="Arial" w:hAnsi="Arial" w:cs="Arial"/>
        </w:rPr>
        <w:t>MANAGER TO</w:t>
      </w:r>
      <w:r w:rsidRPr="003269CB">
        <w:rPr>
          <w:rFonts w:ascii="Arial" w:hAnsi="Arial" w:cs="Arial"/>
        </w:rPr>
        <w:t xml:space="preserve"> CLARIFY THE ISSUE.</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 xml:space="preserve">INFORM THE MANAGER OF ANYTHING WHICH MIGHT CAUSE AN INJURY OR AN </w:t>
      </w:r>
    </w:p>
    <w:p w:rsidR="00BC4ED8" w:rsidRPr="003269CB" w:rsidRDefault="00BC4ED8" w:rsidP="00BC4ED8">
      <w:pPr>
        <w:ind w:left="360"/>
        <w:rPr>
          <w:rFonts w:ascii="Arial" w:hAnsi="Arial" w:cs="Arial"/>
        </w:rPr>
      </w:pPr>
      <w:r w:rsidRPr="003269CB">
        <w:rPr>
          <w:rFonts w:ascii="Arial" w:hAnsi="Arial" w:cs="Arial"/>
        </w:rPr>
        <w:t xml:space="preserve">       ACCIDENT.</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REPORT ANY INJURY IMMEDIATELY TO THE MANAGER.</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 xml:space="preserve">ALWAYS USE SAFE MANUAL HANDLING PROCEDURES WHEN MANUALLY HANDLING ITEMS.  </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STURDY, NON-SLIP SAFETY FOOTWEAR SHOULD ALWAYS BE WORN, PARTICULARLY NO THONGS / SANDALS ALLOWED.</w:t>
      </w:r>
    </w:p>
    <w:p w:rsidR="00BC4ED8" w:rsidRPr="003269CB" w:rsidRDefault="00BC4ED8" w:rsidP="00BC4ED8">
      <w:pPr>
        <w:rPr>
          <w:rFonts w:ascii="Arial" w:hAnsi="Arial" w:cs="Arial"/>
        </w:rPr>
      </w:pPr>
    </w:p>
    <w:p w:rsidR="00BC4ED8" w:rsidRPr="00E70FF2" w:rsidRDefault="00BC4ED8" w:rsidP="00E70FF2">
      <w:pPr>
        <w:numPr>
          <w:ilvl w:val="0"/>
          <w:numId w:val="109"/>
        </w:numPr>
        <w:spacing w:after="0"/>
        <w:rPr>
          <w:rFonts w:ascii="Arial" w:hAnsi="Arial" w:cs="Arial"/>
        </w:rPr>
      </w:pPr>
      <w:r w:rsidRPr="003269CB">
        <w:rPr>
          <w:rFonts w:ascii="Arial" w:hAnsi="Arial" w:cs="Arial"/>
        </w:rPr>
        <w:t>LONG HAIR SHOULD BE TIED BACK WHEN WORKING AROUND PLANT AND EQUIPMENT.</w:t>
      </w:r>
    </w:p>
    <w:p w:rsidR="00BC4ED8" w:rsidRPr="003269CB" w:rsidRDefault="00BC4ED8" w:rsidP="00BC4ED8">
      <w:pPr>
        <w:ind w:left="360"/>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 xml:space="preserve">A FIRST AID KIT IS LOCATED IN THE MEALS BREAK ROOM. CONSULT THE MANAGER FOR ITS USE. </w:t>
      </w:r>
    </w:p>
    <w:p w:rsidR="00BC4ED8" w:rsidRPr="003269CB" w:rsidRDefault="00BC4ED8" w:rsidP="00BC4ED8">
      <w:pPr>
        <w:rPr>
          <w:rFonts w:ascii="Arial" w:hAnsi="Arial" w:cs="Arial"/>
        </w:rPr>
      </w:pPr>
    </w:p>
    <w:p w:rsidR="00BC4ED8" w:rsidRPr="003269CB" w:rsidRDefault="0034524A" w:rsidP="00BC4ED8">
      <w:pPr>
        <w:numPr>
          <w:ilvl w:val="0"/>
          <w:numId w:val="109"/>
        </w:numPr>
        <w:spacing w:after="0"/>
        <w:rPr>
          <w:rFonts w:ascii="Arial" w:hAnsi="Arial" w:cs="Arial"/>
        </w:rPr>
      </w:pPr>
      <w:r w:rsidRPr="003269CB">
        <w:rPr>
          <w:rFonts w:ascii="Arial" w:hAnsi="Arial" w:cs="Arial"/>
        </w:rPr>
        <w:t>NO PANADOL OR OTHER SIMILAR MEDICATIONS ARE AVAILABLE FROM THIS WORK PLACE - YOU ARE TO SUPPLY YOUR OWN REQUIREMENTS AS DIRECTED BY A MEDICAL PROFE</w:t>
      </w:r>
      <w:r>
        <w:rPr>
          <w:rFonts w:ascii="Arial" w:hAnsi="Arial" w:cs="Arial"/>
        </w:rPr>
        <w:t>S</w:t>
      </w:r>
      <w:r w:rsidRPr="003269CB">
        <w:rPr>
          <w:rFonts w:ascii="Arial" w:hAnsi="Arial" w:cs="Arial"/>
        </w:rPr>
        <w:t>SIONAL.</w:t>
      </w:r>
    </w:p>
    <w:p w:rsidR="00BC4ED8" w:rsidRPr="003269CB" w:rsidRDefault="00BC4ED8" w:rsidP="00BC4ED8">
      <w:pPr>
        <w:ind w:left="360"/>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PERSONAL HYGIENE IS IMPORTANT, STAFF SHOULD MAINTAIN A HIGH STANDARD TO ENSURE OUR WORK SITE IS FREE OF INFECTIOUS DISEASES (WASH HANDS AFTER GOING TO THE TOILET)</w:t>
      </w:r>
    </w:p>
    <w:p w:rsidR="00BC4ED8" w:rsidRPr="003269CB" w:rsidRDefault="00BC4ED8" w:rsidP="00BC4ED8">
      <w:pPr>
        <w:ind w:left="360"/>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lastRenderedPageBreak/>
        <w:t>IN THE INTREST OF OUR EMPLOYEES, WE ENCOURAGE STAFF WITH INFECTIOUS DISEASES OR MEDICAL CONDITIONS THAT REQUIRE SPECIAL TREATMENT TO NOTIFY THE MANAGER SO THAT APPROPRIATE FIRST AID WILL BE AVAILABLE IF REQUIRED</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PERSONAL PROTECTION EQUIPMENT (PPE) IS PROVIDED BY THE COMPANY, PLEASE ENSURE YOU USE IT AT ALL TIMES. THIS INCLUDES EYE, HAND, HEARING &amp; SUN PROTECTION</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STAFF ARE NOT PERMITTED TO BRING NON EMPLOYEES TO THE WORKPLACE WITHOUT PREVIOUS AGREEMENT BY THE MANAGER</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WILLFULL DAMAGE TO COMPANY EQUIPMENT, PPE OR DELIBERATE DISREGARD OF ANY SAFE PRACTICES OR PROCEDURE WILL RESULT IN INSTANT DISMISSAL</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STAFF ARE EXPECTED TO REPORT FOR WORK AND LEAVE THE WORKPLACE AT THE TIMES SPECIFIED BY THE COMPANY</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MOBILE PHONES AR</w:t>
      </w:r>
      <w:r w:rsidR="002C3742">
        <w:rPr>
          <w:rFonts w:ascii="Arial" w:hAnsi="Arial" w:cs="Arial"/>
        </w:rPr>
        <w:t>E NOT TO BE USED WHEN FUELING,</w:t>
      </w:r>
      <w:r w:rsidRPr="003269CB">
        <w:rPr>
          <w:rFonts w:ascii="Arial" w:hAnsi="Arial" w:cs="Arial"/>
        </w:rPr>
        <w:t xml:space="preserve"> DRIVING VEHICLES</w:t>
      </w:r>
      <w:r w:rsidR="002C3742">
        <w:rPr>
          <w:rFonts w:ascii="Arial" w:hAnsi="Arial" w:cs="Arial"/>
        </w:rPr>
        <w:t xml:space="preserve"> OR PERFORMING ANY OTHER ACTIVITY OR IN ANY OTHER PLACE WHERE MOBILE PHONE USE IS ILLEGAL.</w:t>
      </w:r>
    </w:p>
    <w:p w:rsidR="00BC4ED8" w:rsidRPr="003269CB" w:rsidRDefault="00BC4ED8" w:rsidP="00BC4ED8">
      <w:pPr>
        <w:rPr>
          <w:rFonts w:ascii="Arial" w:hAnsi="Arial" w:cs="Arial"/>
        </w:rPr>
      </w:pPr>
    </w:p>
    <w:p w:rsidR="00BC4ED8" w:rsidRPr="003269CB" w:rsidRDefault="00BC4ED8" w:rsidP="00BC4ED8">
      <w:pPr>
        <w:numPr>
          <w:ilvl w:val="0"/>
          <w:numId w:val="109"/>
        </w:numPr>
        <w:spacing w:after="0"/>
        <w:rPr>
          <w:rFonts w:ascii="Arial" w:hAnsi="Arial" w:cs="Arial"/>
        </w:rPr>
      </w:pPr>
      <w:r w:rsidRPr="003269CB">
        <w:rPr>
          <w:rFonts w:ascii="Arial" w:hAnsi="Arial" w:cs="Arial"/>
        </w:rPr>
        <w:t xml:space="preserve">SMOKING IN BUILDINGS, VEHICLES OR WHEN OPERATING MACHINERY OR PLANT IS NOT PERMITTED. </w:t>
      </w:r>
    </w:p>
    <w:p w:rsidR="00BC4ED8" w:rsidRPr="003269CB" w:rsidRDefault="00BC4ED8" w:rsidP="00BC4ED8">
      <w:pPr>
        <w:rPr>
          <w:rFonts w:ascii="Arial" w:hAnsi="Arial" w:cs="Arial"/>
        </w:rPr>
      </w:pPr>
    </w:p>
    <w:p w:rsidR="00BC4ED8" w:rsidRPr="003269CB" w:rsidRDefault="00BC4ED8" w:rsidP="00BC4ED8">
      <w:pPr>
        <w:rPr>
          <w:rFonts w:ascii="Arial" w:hAnsi="Arial" w:cs="Arial"/>
        </w:rPr>
      </w:pPr>
      <w:r w:rsidRPr="003269CB">
        <w:rPr>
          <w:rFonts w:ascii="Arial" w:hAnsi="Arial" w:cs="Arial"/>
        </w:rPr>
        <w:t xml:space="preserve">I have received a comprehensive </w:t>
      </w:r>
      <w:r w:rsidR="0034524A" w:rsidRPr="003269CB">
        <w:rPr>
          <w:rFonts w:ascii="Arial" w:hAnsi="Arial" w:cs="Arial"/>
        </w:rPr>
        <w:t>induction into</w:t>
      </w:r>
      <w:r w:rsidRPr="003269CB">
        <w:rPr>
          <w:rFonts w:ascii="Arial" w:hAnsi="Arial" w:cs="Arial"/>
        </w:rPr>
        <w:t xml:space="preserve"> Thermotec Group, I have been informed of and understand the Safe Work Policy and Procedures of Thermotec Group and agree to abide by the Policy and Company Rules as set out above</w:t>
      </w:r>
    </w:p>
    <w:p w:rsidR="00BC4ED8" w:rsidRPr="003269CB" w:rsidRDefault="00BC4ED8" w:rsidP="00BC4ED8">
      <w:pPr>
        <w:rPr>
          <w:rFonts w:ascii="Arial" w:hAnsi="Arial" w:cs="Arial"/>
        </w:rPr>
      </w:pPr>
    </w:p>
    <w:p w:rsidR="00BC4ED8" w:rsidRPr="003269CB" w:rsidRDefault="00BC4ED8" w:rsidP="00BC4ED8">
      <w:pPr>
        <w:rPr>
          <w:rFonts w:ascii="Arial" w:hAnsi="Arial" w:cs="Arial"/>
        </w:rPr>
      </w:pPr>
      <w:r w:rsidRPr="003269CB">
        <w:rPr>
          <w:rFonts w:ascii="Arial" w:hAnsi="Arial" w:cs="Arial"/>
        </w:rPr>
        <w:t>Employees Name……………………………………………………………..</w:t>
      </w:r>
    </w:p>
    <w:p w:rsidR="00BC4ED8" w:rsidRPr="003269CB" w:rsidRDefault="00BC4ED8" w:rsidP="00BC4ED8">
      <w:pPr>
        <w:rPr>
          <w:rFonts w:ascii="Arial" w:hAnsi="Arial" w:cs="Arial"/>
        </w:rPr>
      </w:pPr>
    </w:p>
    <w:p w:rsidR="00BC4ED8" w:rsidRPr="003269CB" w:rsidRDefault="00BC4ED8" w:rsidP="00BC4ED8">
      <w:pPr>
        <w:rPr>
          <w:rFonts w:ascii="Arial" w:hAnsi="Arial" w:cs="Arial"/>
        </w:rPr>
      </w:pPr>
      <w:r w:rsidRPr="003269CB">
        <w:rPr>
          <w:rFonts w:ascii="Arial" w:hAnsi="Arial" w:cs="Arial"/>
        </w:rPr>
        <w:t>Employees Signature…………………………………………………………</w:t>
      </w:r>
    </w:p>
    <w:p w:rsidR="00BC4ED8" w:rsidRPr="003269CB" w:rsidRDefault="00BC4ED8" w:rsidP="00BC4ED8">
      <w:pPr>
        <w:rPr>
          <w:rFonts w:ascii="Arial" w:hAnsi="Arial" w:cs="Arial"/>
        </w:rPr>
      </w:pPr>
    </w:p>
    <w:p w:rsidR="00BC4ED8" w:rsidRPr="003269CB" w:rsidRDefault="00BC4ED8" w:rsidP="00BC4ED8">
      <w:pPr>
        <w:rPr>
          <w:rFonts w:ascii="Arial" w:hAnsi="Arial" w:cs="Arial"/>
        </w:rPr>
      </w:pPr>
      <w:r w:rsidRPr="003269CB">
        <w:rPr>
          <w:rFonts w:ascii="Arial" w:hAnsi="Arial" w:cs="Arial"/>
        </w:rPr>
        <w:t>Date……</w:t>
      </w:r>
      <w:proofErr w:type="gramStart"/>
      <w:r w:rsidRPr="003269CB">
        <w:rPr>
          <w:rFonts w:ascii="Arial" w:hAnsi="Arial" w:cs="Arial"/>
        </w:rPr>
        <w:t>./</w:t>
      </w:r>
      <w:proofErr w:type="gramEnd"/>
      <w:r w:rsidRPr="003269CB">
        <w:rPr>
          <w:rFonts w:ascii="Arial" w:hAnsi="Arial" w:cs="Arial"/>
        </w:rPr>
        <w:t>……/……….</w:t>
      </w:r>
    </w:p>
    <w:p w:rsidR="00BC4ED8" w:rsidRPr="003269CB" w:rsidRDefault="00BC4ED8" w:rsidP="00BC4ED8">
      <w:pPr>
        <w:rPr>
          <w:rFonts w:ascii="Arial" w:hAnsi="Arial" w:cs="Arial"/>
        </w:rPr>
      </w:pPr>
    </w:p>
    <w:p w:rsidR="00BC4ED8" w:rsidRPr="003269CB" w:rsidRDefault="00BC4ED8" w:rsidP="00BC4ED8">
      <w:pPr>
        <w:rPr>
          <w:rFonts w:ascii="Arial" w:hAnsi="Arial" w:cs="Arial"/>
        </w:rPr>
      </w:pPr>
    </w:p>
    <w:p w:rsidR="00BC4ED8" w:rsidRPr="003269CB" w:rsidRDefault="00E70FF2" w:rsidP="00BC4ED8">
      <w:pPr>
        <w:rPr>
          <w:rFonts w:ascii="Arial" w:hAnsi="Arial" w:cs="Arial"/>
        </w:rPr>
      </w:pPr>
      <w:proofErr w:type="gramStart"/>
      <w:r>
        <w:rPr>
          <w:rFonts w:ascii="Arial" w:hAnsi="Arial" w:cs="Arial"/>
        </w:rPr>
        <w:t>THERMOTEC</w:t>
      </w:r>
      <w:r w:rsidR="00BC4ED8" w:rsidRPr="003269CB">
        <w:rPr>
          <w:rFonts w:ascii="Arial" w:hAnsi="Arial" w:cs="Arial"/>
        </w:rPr>
        <w:t>FOSTERS  A</w:t>
      </w:r>
      <w:proofErr w:type="gramEnd"/>
      <w:r w:rsidR="00BC4ED8" w:rsidRPr="003269CB">
        <w:rPr>
          <w:rFonts w:ascii="Arial" w:hAnsi="Arial" w:cs="Arial"/>
        </w:rPr>
        <w:t xml:space="preserve"> POSITIVE, NON POLITICAL, HEALTHY WORK ENVIRONMENT</w:t>
      </w:r>
      <w:r w:rsidR="0034524A" w:rsidRPr="003269CB">
        <w:rPr>
          <w:rFonts w:ascii="Arial" w:hAnsi="Arial" w:cs="Arial"/>
        </w:rPr>
        <w:t>, WE</w:t>
      </w:r>
      <w:r w:rsidR="00BC4ED8" w:rsidRPr="003269CB">
        <w:rPr>
          <w:rFonts w:ascii="Arial" w:hAnsi="Arial" w:cs="Arial"/>
        </w:rPr>
        <w:t xml:space="preserve"> ENCOURAGE FRIENDLY CO-OPERATIVE WORKING RELATIONSHIPS BETWEEN ALL STAFF MEMBERS AND VERY MUCH </w:t>
      </w:r>
      <w:r w:rsidR="0034524A" w:rsidRPr="003269CB">
        <w:rPr>
          <w:rFonts w:ascii="Arial" w:hAnsi="Arial" w:cs="Arial"/>
        </w:rPr>
        <w:t>SUPPORT A</w:t>
      </w:r>
      <w:r>
        <w:rPr>
          <w:rFonts w:ascii="Arial" w:hAnsi="Arial" w:cs="Arial"/>
        </w:rPr>
        <w:t xml:space="preserve"> PROACTIVE TEAMWORK PHILOSOPHY</w:t>
      </w:r>
    </w:p>
    <w:p w:rsidR="00BC4ED8" w:rsidRPr="003269CB" w:rsidRDefault="00BC4ED8" w:rsidP="00BC4ED8">
      <w:pPr>
        <w:rPr>
          <w:rFonts w:ascii="Arial" w:hAnsi="Arial" w:cs="Arial"/>
        </w:rPr>
      </w:pPr>
    </w:p>
    <w:p w:rsidR="00BC4ED8" w:rsidRPr="003269CB" w:rsidRDefault="00BC4ED8" w:rsidP="00BC4ED8">
      <w:pPr>
        <w:jc w:val="center"/>
        <w:rPr>
          <w:rFonts w:ascii="Arial" w:hAnsi="Arial" w:cs="Arial"/>
        </w:rPr>
      </w:pPr>
      <w:r w:rsidRPr="003269CB">
        <w:rPr>
          <w:rFonts w:ascii="Arial" w:hAnsi="Arial" w:cs="Arial"/>
        </w:rPr>
        <w:t xml:space="preserve">We hope you enjoy our safe and </w:t>
      </w:r>
      <w:r w:rsidR="0034524A" w:rsidRPr="003269CB">
        <w:rPr>
          <w:rFonts w:ascii="Arial" w:hAnsi="Arial" w:cs="Arial"/>
        </w:rPr>
        <w:t>friendly work</w:t>
      </w:r>
      <w:r w:rsidRPr="003269CB">
        <w:rPr>
          <w:rFonts w:ascii="Arial" w:hAnsi="Arial" w:cs="Arial"/>
        </w:rPr>
        <w:t xml:space="preserve"> site</w:t>
      </w:r>
    </w:p>
    <w:p w:rsidR="00BC4ED8" w:rsidRPr="00E70FF2" w:rsidRDefault="00BC4ED8" w:rsidP="00E70FF2">
      <w:pPr>
        <w:pStyle w:val="Heading2"/>
      </w:pPr>
    </w:p>
    <w:p w:rsidR="003269CB" w:rsidRPr="00E70FF2" w:rsidRDefault="003269CB" w:rsidP="00E70FF2">
      <w:pPr>
        <w:pStyle w:val="Heading2"/>
        <w:numPr>
          <w:ilvl w:val="1"/>
          <w:numId w:val="177"/>
        </w:numPr>
      </w:pPr>
      <w:r w:rsidRPr="00E70FF2">
        <w:t>Thermotec Vehicle Use</w:t>
      </w:r>
    </w:p>
    <w:p w:rsidR="003269CB" w:rsidRPr="003269CB" w:rsidRDefault="003269CB" w:rsidP="003269CB">
      <w:pPr>
        <w:rPr>
          <w:rFonts w:ascii="Arial" w:hAnsi="Arial" w:cs="Arial"/>
          <w:b/>
          <w:u w:val="single"/>
        </w:rPr>
      </w:pPr>
      <w:r w:rsidRPr="003269CB">
        <w:rPr>
          <w:rFonts w:ascii="Arial" w:hAnsi="Arial" w:cs="Arial"/>
          <w:b/>
          <w:u w:val="single"/>
        </w:rPr>
        <w:t>Conditions of use of Thermotec Group Pty Ltd Vehicles</w:t>
      </w:r>
    </w:p>
    <w:p w:rsidR="003269CB" w:rsidRPr="003269CB" w:rsidRDefault="003269CB" w:rsidP="003269CB">
      <w:pPr>
        <w:rPr>
          <w:rFonts w:ascii="Arial" w:hAnsi="Arial" w:cs="Arial"/>
        </w:rPr>
      </w:pPr>
    </w:p>
    <w:p w:rsidR="003269CB" w:rsidRPr="003269CB" w:rsidRDefault="003269CB" w:rsidP="003269CB">
      <w:pPr>
        <w:ind w:left="-567" w:right="561"/>
        <w:rPr>
          <w:rFonts w:ascii="Arial" w:hAnsi="Arial" w:cs="Arial"/>
        </w:rPr>
      </w:pPr>
      <w:r w:rsidRPr="003269CB">
        <w:rPr>
          <w:rFonts w:ascii="Arial" w:hAnsi="Arial" w:cs="Arial"/>
        </w:rPr>
        <w:t>I                       agree to the following conditions and requirements for the use and maintenance of the work vehicles provided to me by Thermotec Group Pty. Ltd.</w:t>
      </w:r>
    </w:p>
    <w:p w:rsidR="003269CB" w:rsidRPr="003269CB" w:rsidRDefault="003269CB" w:rsidP="003269CB">
      <w:pPr>
        <w:ind w:left="-567"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Vehicles are to be kept in a neat, tidy and clean condition inside and out at all times.</w:t>
      </w:r>
    </w:p>
    <w:p w:rsidR="003269CB" w:rsidRPr="003269CB" w:rsidRDefault="003269CB" w:rsidP="003269CB">
      <w:pPr>
        <w:ind w:left="-207" w:right="561"/>
        <w:rPr>
          <w:rFonts w:ascii="Arial" w:hAnsi="Arial" w:cs="Arial"/>
        </w:rPr>
      </w:pPr>
    </w:p>
    <w:p w:rsidR="003269CB" w:rsidRPr="00E70FF2" w:rsidRDefault="003269CB" w:rsidP="003269CB">
      <w:pPr>
        <w:numPr>
          <w:ilvl w:val="0"/>
          <w:numId w:val="113"/>
        </w:numPr>
        <w:spacing w:after="0"/>
        <w:ind w:right="561"/>
        <w:rPr>
          <w:rFonts w:ascii="Arial" w:hAnsi="Arial" w:cs="Arial"/>
        </w:rPr>
      </w:pPr>
      <w:r w:rsidRPr="003269CB">
        <w:rPr>
          <w:rFonts w:ascii="Arial" w:hAnsi="Arial" w:cs="Arial"/>
        </w:rPr>
        <w:t xml:space="preserve">Vehicles are to be serviced every 10,000km. This is the </w:t>
      </w:r>
      <w:r w:rsidR="0034524A" w:rsidRPr="003269CB">
        <w:rPr>
          <w:rFonts w:ascii="Arial" w:hAnsi="Arial" w:cs="Arial"/>
        </w:rPr>
        <w:t>driver’s</w:t>
      </w:r>
      <w:r w:rsidRPr="003269CB">
        <w:rPr>
          <w:rFonts w:ascii="Arial" w:hAnsi="Arial" w:cs="Arial"/>
        </w:rPr>
        <w:t xml:space="preserve"> responsibility to ensure this is booked via the office, 500km prior to being due.</w:t>
      </w:r>
    </w:p>
    <w:p w:rsidR="003269CB" w:rsidRPr="003269CB" w:rsidRDefault="003269CB" w:rsidP="003269CB">
      <w:pPr>
        <w:ind w:left="-207"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Vehicles are provided for work purposes. Any private use is to be pre-arranged and kept to a minimum. If required for private use this must be organized with management.</w:t>
      </w:r>
    </w:p>
    <w:p w:rsidR="003269CB" w:rsidRPr="003269CB" w:rsidRDefault="003269CB" w:rsidP="003269CB">
      <w:pPr>
        <w:ind w:left="-207"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 xml:space="preserve">Under no circumstances are Thermotec Vehicles to be driven if over the legal blood alcohol limit or under the influence of any illegal or prescription drugs. Any damage caused by this act will be the responsibility of the driver and they </w:t>
      </w:r>
      <w:r w:rsidR="0034524A" w:rsidRPr="003269CB">
        <w:rPr>
          <w:rFonts w:ascii="Arial" w:hAnsi="Arial" w:cs="Arial"/>
        </w:rPr>
        <w:t>may be</w:t>
      </w:r>
      <w:r w:rsidRPr="003269CB">
        <w:rPr>
          <w:rFonts w:ascii="Arial" w:hAnsi="Arial" w:cs="Arial"/>
        </w:rPr>
        <w:t xml:space="preserve"> liable to pay all cost relating.</w:t>
      </w:r>
    </w:p>
    <w:p w:rsidR="003269CB" w:rsidRPr="003269CB" w:rsidRDefault="003269CB" w:rsidP="003269CB">
      <w:pPr>
        <w:ind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Vehicles are not to be driven by non-Thermotec staff unless prior arrangement has been made with management.</w:t>
      </w:r>
    </w:p>
    <w:p w:rsidR="003269CB" w:rsidRPr="003269CB" w:rsidRDefault="003269CB" w:rsidP="003269CB">
      <w:pPr>
        <w:ind w:left="-207"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Cleaning of vehicle is to be done in the staff members own time (as is standard procedure for all tradesmen) on a minimum weekly basis or as requested by management.</w:t>
      </w:r>
    </w:p>
    <w:p w:rsidR="003269CB" w:rsidRPr="003269CB" w:rsidRDefault="003269CB" w:rsidP="003269CB">
      <w:pPr>
        <w:ind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If vehicle is required to be cleaned as part of job (</w:t>
      </w:r>
      <w:proofErr w:type="spellStart"/>
      <w:r w:rsidRPr="003269CB">
        <w:rPr>
          <w:rFonts w:ascii="Arial" w:hAnsi="Arial" w:cs="Arial"/>
        </w:rPr>
        <w:t>ie.mud</w:t>
      </w:r>
      <w:proofErr w:type="spellEnd"/>
      <w:r w:rsidRPr="003269CB">
        <w:rPr>
          <w:rFonts w:ascii="Arial" w:hAnsi="Arial" w:cs="Arial"/>
        </w:rPr>
        <w:t xml:space="preserve"> from mine site) this can be done in work hours and booked to that job.</w:t>
      </w:r>
    </w:p>
    <w:p w:rsidR="003269CB" w:rsidRPr="003269CB" w:rsidRDefault="003269CB" w:rsidP="003269CB">
      <w:pPr>
        <w:ind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If the vehicle requires anything replaced (</w:t>
      </w:r>
      <w:proofErr w:type="spellStart"/>
      <w:r w:rsidRPr="003269CB">
        <w:rPr>
          <w:rFonts w:ascii="Arial" w:hAnsi="Arial" w:cs="Arial"/>
        </w:rPr>
        <w:t>ie.tyres</w:t>
      </w:r>
      <w:proofErr w:type="spellEnd"/>
      <w:r w:rsidRPr="003269CB">
        <w:rPr>
          <w:rFonts w:ascii="Arial" w:hAnsi="Arial" w:cs="Arial"/>
        </w:rPr>
        <w:t xml:space="preserve">, batteries, seat covers </w:t>
      </w:r>
      <w:r w:rsidR="0034524A" w:rsidRPr="003269CB">
        <w:rPr>
          <w:rFonts w:ascii="Arial" w:hAnsi="Arial" w:cs="Arial"/>
        </w:rPr>
        <w:t>etc.</w:t>
      </w:r>
      <w:r w:rsidRPr="003269CB">
        <w:rPr>
          <w:rFonts w:ascii="Arial" w:hAnsi="Arial" w:cs="Arial"/>
        </w:rPr>
        <w:t>) There must be prior arrangement and an order made from the office.</w:t>
      </w:r>
    </w:p>
    <w:p w:rsidR="003269CB" w:rsidRPr="003269CB" w:rsidRDefault="003269CB" w:rsidP="003269CB">
      <w:pPr>
        <w:ind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Any damage incurred to the vehic</w:t>
      </w:r>
      <w:r w:rsidR="00A745B5">
        <w:rPr>
          <w:rFonts w:ascii="Arial" w:hAnsi="Arial" w:cs="Arial"/>
        </w:rPr>
        <w:t>le must be reported immediately and repaired as soon as possible.</w:t>
      </w:r>
    </w:p>
    <w:p w:rsidR="003269CB" w:rsidRPr="003269CB" w:rsidRDefault="003269CB" w:rsidP="003269CB">
      <w:pPr>
        <w:ind w:right="561"/>
        <w:rPr>
          <w:rFonts w:ascii="Arial" w:hAnsi="Arial" w:cs="Arial"/>
        </w:rPr>
      </w:pPr>
    </w:p>
    <w:p w:rsidR="003269CB" w:rsidRPr="003269CB" w:rsidRDefault="003269CB" w:rsidP="003269CB">
      <w:pPr>
        <w:numPr>
          <w:ilvl w:val="0"/>
          <w:numId w:val="113"/>
        </w:numPr>
        <w:spacing w:after="0"/>
        <w:ind w:right="561"/>
        <w:rPr>
          <w:rFonts w:ascii="Arial" w:hAnsi="Arial" w:cs="Arial"/>
        </w:rPr>
      </w:pPr>
      <w:r w:rsidRPr="003269CB">
        <w:rPr>
          <w:rFonts w:ascii="Arial" w:hAnsi="Arial" w:cs="Arial"/>
        </w:rPr>
        <w:t>Vehicles damaged during private use the driver of that vehicle maybe required to pay an excess plus out of pocket expense incurred by Thermotec.</w:t>
      </w:r>
    </w:p>
    <w:p w:rsidR="003269CB" w:rsidRPr="003269CB" w:rsidRDefault="003269CB" w:rsidP="003269CB">
      <w:pPr>
        <w:ind w:right="561"/>
        <w:rPr>
          <w:rFonts w:ascii="Arial" w:hAnsi="Arial" w:cs="Arial"/>
        </w:rPr>
      </w:pPr>
    </w:p>
    <w:p w:rsidR="003269CB" w:rsidRDefault="003269CB" w:rsidP="003269CB">
      <w:pPr>
        <w:numPr>
          <w:ilvl w:val="0"/>
          <w:numId w:val="113"/>
        </w:numPr>
        <w:spacing w:after="0"/>
        <w:ind w:right="561"/>
        <w:rPr>
          <w:rFonts w:ascii="Arial" w:hAnsi="Arial" w:cs="Arial"/>
        </w:rPr>
      </w:pPr>
      <w:r w:rsidRPr="003269CB">
        <w:rPr>
          <w:rFonts w:ascii="Arial" w:hAnsi="Arial" w:cs="Arial"/>
        </w:rPr>
        <w:lastRenderedPageBreak/>
        <w:t>The drivers of any Thermotec Vehicles are liable for any speeding, parking or any other infringement that they would normally be responsible for.</w:t>
      </w:r>
    </w:p>
    <w:p w:rsidR="00CC3B78" w:rsidRDefault="00CC3B78" w:rsidP="00CC3B78">
      <w:pPr>
        <w:pStyle w:val="ListParagraph"/>
        <w:rPr>
          <w:rFonts w:ascii="Arial" w:hAnsi="Arial" w:cs="Arial"/>
        </w:rPr>
      </w:pPr>
    </w:p>
    <w:p w:rsidR="00CC3B78" w:rsidRDefault="00CC3B78" w:rsidP="003269CB">
      <w:pPr>
        <w:numPr>
          <w:ilvl w:val="0"/>
          <w:numId w:val="113"/>
        </w:numPr>
        <w:spacing w:after="0"/>
        <w:ind w:right="561"/>
        <w:rPr>
          <w:rFonts w:ascii="Arial" w:hAnsi="Arial" w:cs="Arial"/>
        </w:rPr>
      </w:pPr>
      <w:r>
        <w:rPr>
          <w:rFonts w:ascii="Arial" w:hAnsi="Arial" w:cs="Arial"/>
        </w:rPr>
        <w:t>Cell phones or any other technology/applications are not permitted (both company and privately owned) either handheld or hands-free, while operating a motor vehicle on company business</w:t>
      </w:r>
      <w:r w:rsidR="00B77574">
        <w:rPr>
          <w:rFonts w:ascii="Arial" w:hAnsi="Arial" w:cs="Arial"/>
        </w:rPr>
        <w:t>, on site</w:t>
      </w:r>
      <w:r>
        <w:rPr>
          <w:rFonts w:ascii="Arial" w:hAnsi="Arial" w:cs="Arial"/>
        </w:rPr>
        <w:t xml:space="preserve"> and/or on operating a motor vehicle on company time.</w:t>
      </w:r>
    </w:p>
    <w:p w:rsidR="00C573F9" w:rsidRDefault="00C573F9" w:rsidP="00C573F9">
      <w:pPr>
        <w:pStyle w:val="ListParagraph"/>
        <w:rPr>
          <w:rFonts w:ascii="Arial" w:hAnsi="Arial" w:cs="Arial"/>
        </w:rPr>
      </w:pPr>
    </w:p>
    <w:p w:rsidR="00C573F9" w:rsidRPr="003269CB" w:rsidRDefault="00C573F9" w:rsidP="003269CB">
      <w:pPr>
        <w:numPr>
          <w:ilvl w:val="0"/>
          <w:numId w:val="113"/>
        </w:numPr>
        <w:spacing w:after="0"/>
        <w:ind w:right="561"/>
        <w:rPr>
          <w:rFonts w:ascii="Arial" w:hAnsi="Arial" w:cs="Arial"/>
        </w:rPr>
      </w:pPr>
      <w:r>
        <w:rPr>
          <w:rFonts w:ascii="Arial" w:hAnsi="Arial" w:cs="Arial"/>
        </w:rPr>
        <w:t>It is the franchisees responsibility to ensure any Thermotec branded vehicle is driven in a responsible</w:t>
      </w:r>
      <w:r w:rsidR="00695BFA">
        <w:rPr>
          <w:rFonts w:ascii="Arial" w:hAnsi="Arial" w:cs="Arial"/>
        </w:rPr>
        <w:t xml:space="preserve">, </w:t>
      </w:r>
      <w:r>
        <w:rPr>
          <w:rFonts w:ascii="Arial" w:hAnsi="Arial" w:cs="Arial"/>
        </w:rPr>
        <w:t xml:space="preserve">courteous </w:t>
      </w:r>
      <w:r w:rsidR="00695BFA">
        <w:rPr>
          <w:rFonts w:ascii="Arial" w:hAnsi="Arial" w:cs="Arial"/>
        </w:rPr>
        <w:t xml:space="preserve">&amp; law abiding </w:t>
      </w:r>
      <w:r>
        <w:rPr>
          <w:rFonts w:ascii="Arial" w:hAnsi="Arial" w:cs="Arial"/>
        </w:rPr>
        <w:t>manner</w:t>
      </w:r>
    </w:p>
    <w:p w:rsidR="003269CB" w:rsidRPr="003269CB" w:rsidRDefault="003269CB" w:rsidP="003269CB">
      <w:pPr>
        <w:ind w:right="561"/>
        <w:rPr>
          <w:rFonts w:ascii="Arial" w:hAnsi="Arial" w:cs="Arial"/>
        </w:rPr>
      </w:pPr>
    </w:p>
    <w:p w:rsidR="003269CB" w:rsidRPr="003269CB" w:rsidRDefault="003269CB" w:rsidP="003269CB">
      <w:pPr>
        <w:ind w:left="-207" w:right="561"/>
        <w:rPr>
          <w:rFonts w:ascii="Arial" w:hAnsi="Arial" w:cs="Arial"/>
        </w:rPr>
      </w:pPr>
      <w:r w:rsidRPr="003269CB">
        <w:rPr>
          <w:rFonts w:ascii="Arial" w:hAnsi="Arial" w:cs="Arial"/>
        </w:rPr>
        <w:t xml:space="preserve">Any failure to adhere to these rules will result in vehicles only being able to be driven during working hours and kept at workshop. Please remember that Thermotec vehicles are a vital part of our </w:t>
      </w:r>
      <w:r w:rsidR="007C0A5D" w:rsidRPr="003269CB">
        <w:rPr>
          <w:rFonts w:ascii="Arial" w:hAnsi="Arial" w:cs="Arial"/>
        </w:rPr>
        <w:t>company’s</w:t>
      </w:r>
      <w:r w:rsidRPr="003269CB">
        <w:rPr>
          <w:rFonts w:ascii="Arial" w:hAnsi="Arial" w:cs="Arial"/>
        </w:rPr>
        <w:t xml:space="preserve"> tools and need to be kept in the best condition possible.</w:t>
      </w:r>
    </w:p>
    <w:p w:rsidR="003269CB" w:rsidRPr="003269CB" w:rsidRDefault="003269CB" w:rsidP="003269CB">
      <w:pPr>
        <w:ind w:left="-207" w:right="561"/>
        <w:rPr>
          <w:rFonts w:ascii="Arial" w:hAnsi="Arial" w:cs="Arial"/>
        </w:rPr>
      </w:pPr>
    </w:p>
    <w:p w:rsidR="003269CB" w:rsidRPr="003269CB" w:rsidRDefault="003269CB" w:rsidP="003269CB">
      <w:pPr>
        <w:ind w:left="-207" w:right="561"/>
        <w:rPr>
          <w:rFonts w:ascii="Arial" w:hAnsi="Arial" w:cs="Arial"/>
        </w:rPr>
      </w:pPr>
      <w:r w:rsidRPr="003269CB">
        <w:rPr>
          <w:rFonts w:ascii="Arial" w:hAnsi="Arial" w:cs="Arial"/>
        </w:rPr>
        <w:t>This is a legally binding contract.</w:t>
      </w:r>
    </w:p>
    <w:p w:rsidR="003269CB" w:rsidRPr="003269CB" w:rsidRDefault="003269CB" w:rsidP="003269CB">
      <w:pPr>
        <w:ind w:left="-207" w:right="561"/>
        <w:rPr>
          <w:rFonts w:ascii="Arial" w:hAnsi="Arial" w:cs="Arial"/>
        </w:rPr>
      </w:pPr>
    </w:p>
    <w:p w:rsidR="003269CB" w:rsidRPr="003269CB" w:rsidRDefault="003269CB" w:rsidP="003269CB">
      <w:pPr>
        <w:ind w:left="-207" w:right="561"/>
        <w:rPr>
          <w:rFonts w:ascii="Arial" w:hAnsi="Arial" w:cs="Arial"/>
          <w:u w:val="single"/>
        </w:rPr>
      </w:pPr>
      <w:r w:rsidRPr="003269CB">
        <w:rPr>
          <w:rFonts w:ascii="Arial" w:hAnsi="Arial" w:cs="Arial"/>
        </w:rPr>
        <w:t>Signed ____________________</w:t>
      </w:r>
      <w:r w:rsidRPr="003269CB">
        <w:rPr>
          <w:rFonts w:ascii="Arial" w:hAnsi="Arial" w:cs="Arial"/>
          <w:u w:val="single"/>
        </w:rPr>
        <w:t xml:space="preserve">          </w:t>
      </w:r>
      <w:r w:rsidRPr="003269CB">
        <w:rPr>
          <w:rFonts w:ascii="Arial" w:hAnsi="Arial" w:cs="Arial"/>
        </w:rPr>
        <w:t xml:space="preserve">         </w:t>
      </w:r>
      <w:proofErr w:type="spellStart"/>
      <w:r w:rsidRPr="003269CB">
        <w:rPr>
          <w:rFonts w:ascii="Arial" w:hAnsi="Arial" w:cs="Arial"/>
        </w:rPr>
        <w:t>Signed</w:t>
      </w:r>
      <w:proofErr w:type="spellEnd"/>
      <w:r w:rsidRPr="003269CB">
        <w:rPr>
          <w:rFonts w:ascii="Arial" w:hAnsi="Arial" w:cs="Arial"/>
        </w:rPr>
        <w:t>______________________</w:t>
      </w:r>
    </w:p>
    <w:p w:rsidR="003269CB" w:rsidRPr="003269CB" w:rsidRDefault="003269CB" w:rsidP="003269CB">
      <w:pPr>
        <w:ind w:left="-207" w:right="561"/>
        <w:rPr>
          <w:rFonts w:ascii="Arial" w:hAnsi="Arial" w:cs="Arial"/>
        </w:rPr>
      </w:pPr>
      <w:r w:rsidRPr="003269CB">
        <w:rPr>
          <w:rFonts w:ascii="Arial" w:hAnsi="Arial" w:cs="Arial"/>
        </w:rPr>
        <w:t xml:space="preserve">                                                                                            Daryell Scase</w:t>
      </w:r>
    </w:p>
    <w:p w:rsidR="00B41024" w:rsidRPr="003269CB" w:rsidRDefault="00B41024" w:rsidP="00D91950">
      <w:pPr>
        <w:rPr>
          <w:rFonts w:ascii="Arial" w:hAnsi="Arial" w:cs="Arial"/>
        </w:rPr>
      </w:pPr>
    </w:p>
    <w:p w:rsidR="00B41024" w:rsidRDefault="00B41024"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Default="00E70FF2" w:rsidP="00D91950">
      <w:pPr>
        <w:rPr>
          <w:rFonts w:ascii="Arial" w:hAnsi="Arial" w:cs="Arial"/>
        </w:rPr>
      </w:pPr>
    </w:p>
    <w:p w:rsidR="00E70FF2" w:rsidRPr="003269CB" w:rsidRDefault="00E70FF2" w:rsidP="00D91950">
      <w:pPr>
        <w:rPr>
          <w:rFonts w:ascii="Arial" w:hAnsi="Arial" w:cs="Arial"/>
        </w:rPr>
      </w:pPr>
    </w:p>
    <w:p w:rsidR="000F3A60" w:rsidRPr="003269CB" w:rsidRDefault="000F3A60" w:rsidP="00D91950">
      <w:pPr>
        <w:rPr>
          <w:rFonts w:ascii="Arial" w:hAnsi="Arial" w:cs="Arial"/>
        </w:rPr>
      </w:pPr>
    </w:p>
    <w:p w:rsidR="00123057" w:rsidRDefault="000F3A60" w:rsidP="00E70FF2">
      <w:pPr>
        <w:pStyle w:val="Heading2"/>
        <w:numPr>
          <w:ilvl w:val="1"/>
          <w:numId w:val="177"/>
        </w:numPr>
      </w:pPr>
      <w:r w:rsidRPr="001154FE">
        <w:t xml:space="preserve">Employee Induction  </w:t>
      </w:r>
    </w:p>
    <w:p w:rsidR="00E70FF2" w:rsidRPr="00E70FF2" w:rsidRDefault="00E70FF2" w:rsidP="00E70FF2"/>
    <w:p w:rsidR="000F3A60" w:rsidRPr="000F3A60" w:rsidRDefault="000F3A60" w:rsidP="000F3A60">
      <w:pPr>
        <w:pStyle w:val="Title"/>
        <w:rPr>
          <w:rFonts w:ascii="Arial" w:hAnsi="Arial" w:cs="Arial"/>
          <w:sz w:val="22"/>
          <w:szCs w:val="22"/>
        </w:rPr>
      </w:pPr>
      <w:r w:rsidRPr="000F3A60">
        <w:rPr>
          <w:rFonts w:ascii="Arial" w:hAnsi="Arial" w:cs="Arial"/>
          <w:sz w:val="22"/>
          <w:szCs w:val="22"/>
        </w:rPr>
        <w:lastRenderedPageBreak/>
        <w:tab/>
        <w:t>Employee Induction</w:t>
      </w:r>
      <w:r w:rsidRPr="000F3A60">
        <w:rPr>
          <w:rFonts w:ascii="Arial" w:hAnsi="Arial" w:cs="Arial"/>
          <w:sz w:val="22"/>
          <w:szCs w:val="22"/>
        </w:rPr>
        <w:tab/>
      </w:r>
      <w:r w:rsidRPr="000F3A60">
        <w:rPr>
          <w:rFonts w:ascii="Arial" w:hAnsi="Arial" w:cs="Arial"/>
          <w:sz w:val="22"/>
          <w:szCs w:val="22"/>
        </w:rPr>
        <w:tab/>
      </w:r>
      <w:r w:rsidRPr="000F3A60">
        <w:rPr>
          <w:rFonts w:ascii="Arial" w:hAnsi="Arial" w:cs="Arial"/>
          <w:sz w:val="22"/>
          <w:szCs w:val="22"/>
        </w:rPr>
        <w:tab/>
      </w:r>
      <w:r w:rsidRPr="000F3A60">
        <w:rPr>
          <w:rFonts w:ascii="Arial" w:hAnsi="Arial" w:cs="Arial"/>
          <w:sz w:val="22"/>
          <w:szCs w:val="22"/>
        </w:rPr>
        <w:tab/>
      </w:r>
      <w:r w:rsidRPr="000F3A60">
        <w:rPr>
          <w:rFonts w:ascii="Arial" w:hAnsi="Arial" w:cs="Arial"/>
          <w:sz w:val="22"/>
          <w:szCs w:val="22"/>
        </w:rPr>
        <w:tab/>
      </w:r>
      <w:r w:rsidRPr="000F3A60">
        <w:rPr>
          <w:rFonts w:ascii="Arial" w:hAnsi="Arial" w:cs="Arial"/>
          <w:sz w:val="22"/>
          <w:szCs w:val="22"/>
        </w:rPr>
        <w:tab/>
      </w:r>
      <w:r w:rsidRPr="000F3A60">
        <w:rPr>
          <w:rFonts w:ascii="Arial" w:hAnsi="Arial" w:cs="Arial"/>
          <w:sz w:val="22"/>
          <w:szCs w:val="22"/>
        </w:rPr>
        <w:tab/>
      </w:r>
    </w:p>
    <w:p w:rsidR="000F3A60" w:rsidRPr="000F3A60" w:rsidRDefault="000F3A60" w:rsidP="000F3A60">
      <w:pPr>
        <w:pStyle w:val="BodyTextIndent"/>
        <w:ind w:left="0"/>
        <w:rPr>
          <w:rFonts w:ascii="Arial" w:hAnsi="Arial" w:cs="Arial"/>
        </w:rPr>
      </w:pPr>
      <w:r w:rsidRPr="000F3A60">
        <w:rPr>
          <w:rFonts w:ascii="Arial" w:hAnsi="Arial" w:cs="Arial"/>
          <w:b/>
        </w:rPr>
        <w:t>Location</w:t>
      </w:r>
      <w:r w:rsidRPr="000F3A60">
        <w:rPr>
          <w:rFonts w:ascii="Arial" w:hAnsi="Arial" w:cs="Arial"/>
        </w:rPr>
        <w:t xml:space="preserve"> ………………………….</w:t>
      </w:r>
      <w:r w:rsidRPr="000F3A60">
        <w:rPr>
          <w:rFonts w:ascii="Arial" w:hAnsi="Arial" w:cs="Arial"/>
          <w:b/>
          <w:bCs/>
        </w:rPr>
        <w:t xml:space="preserve"> Date…../……/…….</w:t>
      </w:r>
    </w:p>
    <w:p w:rsidR="000F3A60" w:rsidRPr="000F3A60" w:rsidRDefault="000F3A60" w:rsidP="000F3A60">
      <w:pPr>
        <w:tabs>
          <w:tab w:val="left" w:pos="6600"/>
        </w:tabs>
        <w:rPr>
          <w:rFonts w:ascii="Arial" w:hAnsi="Arial" w:cs="Arial"/>
          <w:b/>
          <w:bCs/>
        </w:rPr>
      </w:pPr>
      <w:r w:rsidRPr="000F3A60">
        <w:rPr>
          <w:rFonts w:ascii="Arial" w:hAnsi="Arial" w:cs="Arial"/>
          <w:b/>
          <w:bCs/>
        </w:rPr>
        <w:t>Person Responsible for Induction……………………....</w:t>
      </w:r>
      <w:r w:rsidRPr="000F3A60">
        <w:rPr>
          <w:rFonts w:ascii="Arial" w:hAnsi="Arial" w:cs="Arial"/>
        </w:rPr>
        <w:t xml:space="preserve">            </w:t>
      </w:r>
    </w:p>
    <w:p w:rsidR="000F3A60" w:rsidRPr="000F3A60" w:rsidRDefault="000F3A60" w:rsidP="000F3A60">
      <w:pPr>
        <w:tabs>
          <w:tab w:val="left" w:pos="6600"/>
        </w:tabs>
        <w:rPr>
          <w:rFonts w:ascii="Arial" w:hAnsi="Arial" w:cs="Arial"/>
          <w:b/>
          <w:bCs/>
        </w:rPr>
      </w:pPr>
      <w:r w:rsidRPr="000F3A60">
        <w:rPr>
          <w:rFonts w:ascii="Arial" w:hAnsi="Arial" w:cs="Arial"/>
          <w:b/>
          <w:bCs/>
        </w:rPr>
        <w:t>P</w:t>
      </w:r>
      <w:r w:rsidR="00E70FF2">
        <w:rPr>
          <w:rFonts w:ascii="Arial" w:hAnsi="Arial" w:cs="Arial"/>
          <w:b/>
          <w:bCs/>
        </w:rPr>
        <w:t>erson Inducted………………………………………….</w:t>
      </w:r>
    </w:p>
    <w:p w:rsidR="000F3A60" w:rsidRPr="000F3A60" w:rsidRDefault="000F3A60" w:rsidP="000F3A60">
      <w:pPr>
        <w:tabs>
          <w:tab w:val="left" w:pos="6600"/>
        </w:tabs>
        <w:rPr>
          <w:rFonts w:ascii="Arial" w:hAnsi="Arial" w:cs="Arial"/>
          <w:b/>
          <w:bCs/>
        </w:rPr>
      </w:pPr>
      <w:r w:rsidRPr="000F3A60">
        <w:rPr>
          <w:rFonts w:ascii="Arial" w:hAnsi="Arial" w:cs="Arial"/>
          <w:b/>
          <w:bCs/>
        </w:rPr>
        <w:t xml:space="preserve">Position ………………………………………………….. </w:t>
      </w:r>
    </w:p>
    <w:p w:rsidR="000F3A60" w:rsidRPr="000F3A60" w:rsidRDefault="000F3A60" w:rsidP="000F3A60">
      <w:pPr>
        <w:tabs>
          <w:tab w:val="left" w:pos="6600"/>
        </w:tabs>
        <w:rPr>
          <w:rFonts w:ascii="Arial" w:hAnsi="Arial" w:cs="Arial"/>
          <w:b/>
          <w:bCs/>
        </w:rPr>
      </w:pPr>
    </w:p>
    <w:p w:rsidR="000F3A60" w:rsidRPr="00E70FF2" w:rsidRDefault="00E70FF2" w:rsidP="00E70FF2">
      <w:pPr>
        <w:tabs>
          <w:tab w:val="left" w:pos="1320"/>
          <w:tab w:val="left" w:pos="6600"/>
        </w:tabs>
        <w:rPr>
          <w:rFonts w:ascii="Arial" w:hAnsi="Arial" w:cs="Arial"/>
          <w:b/>
          <w:bCs/>
        </w:rPr>
      </w:pPr>
      <w:r>
        <w:rPr>
          <w:rFonts w:ascii="Arial" w:hAnsi="Arial" w:cs="Arial"/>
          <w:b/>
          <w:bCs/>
        </w:rPr>
        <w:t xml:space="preserve">Part 1 </w:t>
      </w:r>
      <w:r>
        <w:rPr>
          <w:rFonts w:ascii="Arial" w:hAnsi="Arial" w:cs="Arial"/>
          <w:b/>
          <w:bCs/>
        </w:rPr>
        <w:tab/>
        <w:t>Administration: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851"/>
        <w:gridCol w:w="850"/>
        <w:gridCol w:w="992"/>
      </w:tblGrid>
      <w:tr w:rsidR="000F3A60" w:rsidRPr="000F3A60" w:rsidTr="003A4D3B">
        <w:trPr>
          <w:cantSplit/>
        </w:trPr>
        <w:tc>
          <w:tcPr>
            <w:tcW w:w="5807" w:type="dxa"/>
          </w:tcPr>
          <w:p w:rsidR="000F3A60" w:rsidRPr="000F3A60" w:rsidRDefault="000F3A60" w:rsidP="00275797">
            <w:pPr>
              <w:rPr>
                <w:rFonts w:ascii="Arial" w:hAnsi="Arial" w:cs="Arial"/>
                <w:b/>
                <w:bCs/>
              </w:rPr>
            </w:pPr>
          </w:p>
        </w:tc>
        <w:tc>
          <w:tcPr>
            <w:tcW w:w="851" w:type="dxa"/>
          </w:tcPr>
          <w:p w:rsidR="000F3A60" w:rsidRPr="000F3A60" w:rsidRDefault="000F3A60" w:rsidP="00275797">
            <w:pPr>
              <w:jc w:val="center"/>
              <w:rPr>
                <w:rFonts w:ascii="Arial" w:hAnsi="Arial" w:cs="Arial"/>
                <w:b/>
                <w:bCs/>
              </w:rPr>
            </w:pPr>
            <w:r w:rsidRPr="000F3A60">
              <w:rPr>
                <w:rFonts w:ascii="Arial" w:hAnsi="Arial" w:cs="Arial"/>
                <w:b/>
                <w:bCs/>
              </w:rPr>
              <w:t>Yes</w:t>
            </w:r>
          </w:p>
        </w:tc>
        <w:tc>
          <w:tcPr>
            <w:tcW w:w="850" w:type="dxa"/>
          </w:tcPr>
          <w:p w:rsidR="000F3A60" w:rsidRPr="000F3A60" w:rsidRDefault="000F3A60" w:rsidP="00275797">
            <w:pPr>
              <w:jc w:val="center"/>
              <w:rPr>
                <w:rFonts w:ascii="Arial" w:hAnsi="Arial" w:cs="Arial"/>
                <w:b/>
                <w:bCs/>
              </w:rPr>
            </w:pPr>
            <w:r w:rsidRPr="000F3A60">
              <w:rPr>
                <w:rFonts w:ascii="Arial" w:hAnsi="Arial" w:cs="Arial"/>
                <w:b/>
                <w:bCs/>
              </w:rPr>
              <w:t>No</w:t>
            </w:r>
          </w:p>
        </w:tc>
        <w:tc>
          <w:tcPr>
            <w:tcW w:w="992" w:type="dxa"/>
          </w:tcPr>
          <w:p w:rsidR="000F3A60" w:rsidRPr="000F3A60" w:rsidRDefault="000F3A60" w:rsidP="00275797">
            <w:pPr>
              <w:jc w:val="center"/>
              <w:rPr>
                <w:rFonts w:ascii="Arial" w:hAnsi="Arial" w:cs="Arial"/>
                <w:b/>
                <w:bCs/>
              </w:rPr>
            </w:pPr>
            <w:r w:rsidRPr="000F3A60">
              <w:rPr>
                <w:rFonts w:ascii="Arial" w:hAnsi="Arial" w:cs="Arial"/>
                <w:b/>
                <w:bCs/>
              </w:rPr>
              <w:t>NA</w:t>
            </w:r>
          </w:p>
        </w:tc>
      </w:tr>
      <w:tr w:rsidR="000F3A60" w:rsidRPr="000F3A60" w:rsidTr="003A4D3B">
        <w:trPr>
          <w:cantSplit/>
        </w:trPr>
        <w:tc>
          <w:tcPr>
            <w:tcW w:w="5807" w:type="dxa"/>
          </w:tcPr>
          <w:p w:rsidR="000F3A60" w:rsidRPr="000F3A60" w:rsidRDefault="000F3A60" w:rsidP="00275797">
            <w:pPr>
              <w:spacing w:before="60" w:after="60"/>
              <w:rPr>
                <w:rFonts w:ascii="Arial" w:hAnsi="Arial" w:cs="Arial"/>
                <w:bCs/>
              </w:rPr>
            </w:pPr>
            <w:r w:rsidRPr="000F3A60">
              <w:rPr>
                <w:rFonts w:ascii="Arial" w:hAnsi="Arial" w:cs="Arial"/>
                <w:bCs/>
              </w:rPr>
              <w:t>Pre placement Medical Completed (if applicable)</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pStyle w:val="Heading1"/>
              <w:spacing w:before="60" w:after="60"/>
              <w:rPr>
                <w:rFonts w:ascii="Arial" w:hAnsi="Arial" w:cs="Arial"/>
                <w:sz w:val="22"/>
                <w:szCs w:val="22"/>
              </w:rPr>
            </w:pPr>
            <w:r w:rsidRPr="000F3A60">
              <w:rPr>
                <w:rFonts w:ascii="Arial" w:hAnsi="Arial" w:cs="Arial"/>
                <w:sz w:val="22"/>
                <w:szCs w:val="22"/>
              </w:rPr>
              <w:t xml:space="preserve">                                    Forms </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5"/>
              </w:numPr>
              <w:tabs>
                <w:tab w:val="clear" w:pos="1320"/>
                <w:tab w:val="left" w:pos="600"/>
                <w:tab w:val="num" w:pos="960"/>
              </w:tabs>
              <w:spacing w:before="60" w:after="60"/>
              <w:ind w:left="960" w:hanging="720"/>
              <w:rPr>
                <w:rFonts w:ascii="Arial" w:hAnsi="Arial" w:cs="Arial"/>
              </w:rPr>
            </w:pPr>
            <w:r w:rsidRPr="000F3A60">
              <w:rPr>
                <w:rFonts w:ascii="Arial" w:hAnsi="Arial" w:cs="Arial"/>
              </w:rPr>
              <w:t>Payroll Form</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5"/>
              </w:numPr>
              <w:tabs>
                <w:tab w:val="clear" w:pos="1320"/>
                <w:tab w:val="left" w:pos="600"/>
                <w:tab w:val="num" w:pos="960"/>
              </w:tabs>
              <w:spacing w:before="60" w:after="60"/>
              <w:ind w:left="960" w:hanging="720"/>
              <w:rPr>
                <w:rFonts w:ascii="Arial" w:hAnsi="Arial" w:cs="Arial"/>
              </w:rPr>
            </w:pPr>
            <w:r w:rsidRPr="000F3A60">
              <w:rPr>
                <w:rFonts w:ascii="Arial" w:hAnsi="Arial" w:cs="Arial"/>
              </w:rPr>
              <w:t>Employee Declaration (Tax)</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5"/>
              </w:numPr>
              <w:tabs>
                <w:tab w:val="clear" w:pos="1320"/>
                <w:tab w:val="left" w:pos="600"/>
                <w:tab w:val="num" w:pos="960"/>
              </w:tabs>
              <w:spacing w:before="60" w:after="60"/>
              <w:ind w:left="960" w:hanging="720"/>
              <w:rPr>
                <w:rFonts w:ascii="Arial" w:hAnsi="Arial" w:cs="Arial"/>
              </w:rPr>
            </w:pPr>
            <w:r w:rsidRPr="000F3A60">
              <w:rPr>
                <w:rFonts w:ascii="Arial" w:hAnsi="Arial" w:cs="Arial"/>
              </w:rPr>
              <w:t>Banking details (for wage payments)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pStyle w:val="Heading1"/>
              <w:spacing w:before="60" w:after="60"/>
              <w:rPr>
                <w:rFonts w:ascii="Arial" w:hAnsi="Arial" w:cs="Arial"/>
                <w:sz w:val="22"/>
                <w:szCs w:val="22"/>
              </w:rPr>
            </w:pPr>
            <w:r w:rsidRPr="000F3A60">
              <w:rPr>
                <w:rFonts w:ascii="Arial" w:hAnsi="Arial" w:cs="Arial"/>
                <w:sz w:val="22"/>
                <w:szCs w:val="22"/>
              </w:rPr>
              <w:t>Copies of Licenses / Certificates taken</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pStyle w:val="Heading1"/>
              <w:keepLines w:val="0"/>
              <w:numPr>
                <w:ilvl w:val="0"/>
                <w:numId w:val="119"/>
              </w:numPr>
              <w:tabs>
                <w:tab w:val="left" w:pos="600"/>
              </w:tabs>
              <w:spacing w:before="60" w:after="60"/>
              <w:ind w:hanging="1080"/>
              <w:rPr>
                <w:rFonts w:ascii="Arial" w:hAnsi="Arial" w:cs="Arial"/>
                <w:b w:val="0"/>
                <w:bCs w:val="0"/>
                <w:sz w:val="22"/>
                <w:szCs w:val="22"/>
              </w:rPr>
            </w:pPr>
            <w:r w:rsidRPr="000F3A60">
              <w:rPr>
                <w:rFonts w:ascii="Arial" w:hAnsi="Arial" w:cs="Arial"/>
                <w:b w:val="0"/>
                <w:sz w:val="22"/>
                <w:szCs w:val="22"/>
              </w:rPr>
              <w:t xml:space="preserve">Mobile equipment, Forklift, Truck </w:t>
            </w:r>
            <w:r w:rsidR="0034524A" w:rsidRPr="000F3A60">
              <w:rPr>
                <w:rFonts w:ascii="Arial" w:hAnsi="Arial" w:cs="Arial"/>
                <w:b w:val="0"/>
                <w:sz w:val="22"/>
                <w:szCs w:val="22"/>
              </w:rPr>
              <w:t>etc.</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pStyle w:val="Heading1"/>
              <w:keepLines w:val="0"/>
              <w:numPr>
                <w:ilvl w:val="0"/>
                <w:numId w:val="119"/>
              </w:numPr>
              <w:tabs>
                <w:tab w:val="left" w:pos="600"/>
              </w:tabs>
              <w:spacing w:before="60" w:after="60"/>
              <w:ind w:hanging="1080"/>
              <w:rPr>
                <w:rFonts w:ascii="Arial" w:hAnsi="Arial" w:cs="Arial"/>
                <w:b w:val="0"/>
                <w:bCs w:val="0"/>
                <w:sz w:val="22"/>
                <w:szCs w:val="22"/>
              </w:rPr>
            </w:pPr>
            <w:r w:rsidRPr="000F3A60">
              <w:rPr>
                <w:rFonts w:ascii="Arial" w:hAnsi="Arial" w:cs="Arial"/>
                <w:b w:val="0"/>
                <w:sz w:val="22"/>
                <w:szCs w:val="22"/>
              </w:rPr>
              <w:t>First Aid</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pStyle w:val="Heading1"/>
              <w:keepLines w:val="0"/>
              <w:numPr>
                <w:ilvl w:val="0"/>
                <w:numId w:val="119"/>
              </w:numPr>
              <w:tabs>
                <w:tab w:val="left" w:pos="600"/>
              </w:tabs>
              <w:spacing w:before="60" w:after="60"/>
              <w:ind w:hanging="1080"/>
              <w:rPr>
                <w:rFonts w:ascii="Arial" w:hAnsi="Arial" w:cs="Arial"/>
                <w:b w:val="0"/>
                <w:bCs w:val="0"/>
                <w:sz w:val="22"/>
                <w:szCs w:val="22"/>
              </w:rPr>
            </w:pPr>
            <w:r w:rsidRPr="000F3A60">
              <w:rPr>
                <w:rFonts w:ascii="Arial" w:hAnsi="Arial" w:cs="Arial"/>
                <w:b w:val="0"/>
                <w:sz w:val="22"/>
                <w:szCs w:val="22"/>
              </w:rPr>
              <w:t>Other</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pStyle w:val="Heading1"/>
              <w:spacing w:before="60" w:after="60"/>
              <w:rPr>
                <w:rFonts w:ascii="Arial" w:hAnsi="Arial" w:cs="Arial"/>
                <w:sz w:val="22"/>
                <w:szCs w:val="22"/>
              </w:rPr>
            </w:pPr>
            <w:r w:rsidRPr="000F3A60">
              <w:rPr>
                <w:rFonts w:ascii="Arial" w:hAnsi="Arial" w:cs="Arial"/>
                <w:sz w:val="22"/>
                <w:szCs w:val="22"/>
              </w:rPr>
              <w:t>General Information</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Overview of Company (what the company does)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Pay Arrangements and deduction facilities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Hours of Work</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Shift Arrangements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Reporting Structure</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Overtime</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Sick Leave &amp;  absence notification</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Annual Leave</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Bereavement Leave</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Probationary Period</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Lunch &amp; Tea Breaks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Superannuation</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Height w:val="841"/>
        </w:trPr>
        <w:tc>
          <w:tcPr>
            <w:tcW w:w="5807" w:type="dxa"/>
          </w:tcPr>
          <w:p w:rsidR="000F3A60" w:rsidRPr="000F3A60" w:rsidRDefault="000F3A60" w:rsidP="00275797">
            <w:pPr>
              <w:pStyle w:val="Heading1"/>
              <w:spacing w:before="60" w:after="60"/>
              <w:rPr>
                <w:rFonts w:ascii="Arial" w:hAnsi="Arial" w:cs="Arial"/>
                <w:sz w:val="22"/>
                <w:szCs w:val="22"/>
              </w:rPr>
            </w:pPr>
          </w:p>
          <w:p w:rsidR="000F3A60" w:rsidRPr="000F3A60" w:rsidRDefault="000F3A60" w:rsidP="00275797">
            <w:pPr>
              <w:rPr>
                <w:rFonts w:ascii="Arial" w:hAnsi="Arial" w:cs="Arial"/>
              </w:rPr>
            </w:pPr>
          </w:p>
          <w:p w:rsidR="000F3A60" w:rsidRPr="000F3A60" w:rsidRDefault="000F3A60" w:rsidP="00275797">
            <w:pPr>
              <w:rPr>
                <w:rFonts w:ascii="Arial" w:hAnsi="Arial" w:cs="Arial"/>
              </w:rPr>
            </w:pPr>
          </w:p>
          <w:p w:rsidR="000F3A60" w:rsidRPr="000F3A60" w:rsidRDefault="000F3A60" w:rsidP="00275797">
            <w:pPr>
              <w:pStyle w:val="Heading1"/>
              <w:spacing w:before="60" w:after="60"/>
              <w:rPr>
                <w:rFonts w:ascii="Arial" w:hAnsi="Arial" w:cs="Arial"/>
                <w:sz w:val="22"/>
                <w:szCs w:val="22"/>
              </w:rPr>
            </w:pPr>
            <w:r w:rsidRPr="000F3A60">
              <w:rPr>
                <w:rFonts w:ascii="Arial" w:hAnsi="Arial" w:cs="Arial"/>
                <w:sz w:val="22"/>
                <w:szCs w:val="22"/>
              </w:rPr>
              <w:t>General Policies and Procedures</w:t>
            </w:r>
          </w:p>
        </w:tc>
        <w:tc>
          <w:tcPr>
            <w:tcW w:w="851" w:type="dxa"/>
          </w:tcPr>
          <w:p w:rsidR="000F3A60" w:rsidRPr="000F3A60" w:rsidRDefault="000F3A60" w:rsidP="00275797">
            <w:pPr>
              <w:jc w:val="center"/>
              <w:rPr>
                <w:rFonts w:ascii="Arial" w:hAnsi="Arial" w:cs="Arial"/>
                <w:b/>
                <w:bCs/>
              </w:rPr>
            </w:pPr>
            <w:r w:rsidRPr="000F3A60">
              <w:rPr>
                <w:rFonts w:ascii="Arial" w:hAnsi="Arial" w:cs="Arial"/>
                <w:b/>
                <w:bCs/>
              </w:rPr>
              <w:t>Yes</w:t>
            </w:r>
          </w:p>
          <w:p w:rsidR="000F3A60" w:rsidRPr="000F3A60" w:rsidRDefault="000F3A60" w:rsidP="00275797">
            <w:pPr>
              <w:jc w:val="center"/>
              <w:rPr>
                <w:rFonts w:ascii="Arial" w:hAnsi="Arial" w:cs="Arial"/>
                <w:b/>
                <w:bCs/>
              </w:rPr>
            </w:pPr>
            <w:r w:rsidRPr="000F3A60">
              <w:rPr>
                <w:rFonts w:ascii="Arial" w:hAnsi="Arial" w:cs="Arial"/>
                <w:b/>
                <w:bCs/>
              </w:rPr>
              <w:t>Tick</w:t>
            </w:r>
          </w:p>
        </w:tc>
        <w:tc>
          <w:tcPr>
            <w:tcW w:w="850" w:type="dxa"/>
          </w:tcPr>
          <w:p w:rsidR="000F3A60" w:rsidRPr="000F3A60" w:rsidRDefault="000F3A60" w:rsidP="00275797">
            <w:pPr>
              <w:jc w:val="center"/>
              <w:rPr>
                <w:rFonts w:ascii="Arial" w:hAnsi="Arial" w:cs="Arial"/>
                <w:b/>
                <w:bCs/>
              </w:rPr>
            </w:pPr>
            <w:r w:rsidRPr="000F3A60">
              <w:rPr>
                <w:rFonts w:ascii="Arial" w:hAnsi="Arial" w:cs="Arial"/>
                <w:b/>
                <w:bCs/>
              </w:rPr>
              <w:t>No</w:t>
            </w:r>
          </w:p>
          <w:p w:rsidR="000F3A60" w:rsidRPr="000F3A60" w:rsidRDefault="000F3A60" w:rsidP="00275797">
            <w:pPr>
              <w:jc w:val="center"/>
              <w:rPr>
                <w:rFonts w:ascii="Arial" w:hAnsi="Arial" w:cs="Arial"/>
                <w:b/>
                <w:bCs/>
              </w:rPr>
            </w:pPr>
            <w:r w:rsidRPr="000F3A60">
              <w:rPr>
                <w:rFonts w:ascii="Arial" w:hAnsi="Arial" w:cs="Arial"/>
                <w:b/>
                <w:bCs/>
              </w:rPr>
              <w:t>Tick</w:t>
            </w:r>
          </w:p>
        </w:tc>
        <w:tc>
          <w:tcPr>
            <w:tcW w:w="992" w:type="dxa"/>
          </w:tcPr>
          <w:p w:rsidR="000F3A60" w:rsidRPr="000F3A60" w:rsidRDefault="000F3A60" w:rsidP="00275797">
            <w:pPr>
              <w:jc w:val="center"/>
              <w:rPr>
                <w:rFonts w:ascii="Arial" w:hAnsi="Arial" w:cs="Arial"/>
                <w:b/>
                <w:bCs/>
              </w:rPr>
            </w:pPr>
            <w:r w:rsidRPr="000F3A60">
              <w:rPr>
                <w:rFonts w:ascii="Arial" w:hAnsi="Arial" w:cs="Arial"/>
                <w:b/>
                <w:bCs/>
              </w:rPr>
              <w:t>NA</w:t>
            </w:r>
          </w:p>
          <w:p w:rsidR="000F3A60" w:rsidRPr="000F3A60" w:rsidRDefault="000F3A60" w:rsidP="00275797">
            <w:pPr>
              <w:jc w:val="center"/>
              <w:rPr>
                <w:rFonts w:ascii="Arial" w:hAnsi="Arial" w:cs="Arial"/>
                <w:b/>
                <w:bCs/>
              </w:rPr>
            </w:pPr>
            <w:r w:rsidRPr="000F3A60">
              <w:rPr>
                <w:rFonts w:ascii="Arial" w:hAnsi="Arial" w:cs="Arial"/>
                <w:b/>
                <w:bCs/>
              </w:rPr>
              <w:t>Tick</w:t>
            </w: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Attendance and punctuality hours of work</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Disciplinary procedures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Grievance Resolution Procedures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 xml:space="preserve">Telephone Usage, mobile &amp; company phone </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Standards Of Dress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pStyle w:val="Heading1"/>
              <w:spacing w:before="60" w:after="60"/>
              <w:rPr>
                <w:rFonts w:ascii="Arial" w:hAnsi="Arial" w:cs="Arial"/>
                <w:sz w:val="22"/>
                <w:szCs w:val="22"/>
              </w:rPr>
            </w:pPr>
            <w:r w:rsidRPr="000F3A60">
              <w:rPr>
                <w:rFonts w:ascii="Arial" w:hAnsi="Arial" w:cs="Arial"/>
                <w:sz w:val="22"/>
                <w:szCs w:val="22"/>
              </w:rPr>
              <w:t>OHS Policies and Procedures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Company Safety Plan</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Alcohol and Drugs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rPr>
            </w:pPr>
            <w:r w:rsidRPr="000F3A60">
              <w:rPr>
                <w:rFonts w:ascii="Arial" w:hAnsi="Arial" w:cs="Arial"/>
              </w:rPr>
              <w:t xml:space="preserve">Reporting Hazards  </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rPr>
                <w:rFonts w:ascii="Arial" w:hAnsi="Arial" w:cs="Arial"/>
              </w:rPr>
            </w:pPr>
            <w:r w:rsidRPr="000F3A60">
              <w:rPr>
                <w:rFonts w:ascii="Arial" w:hAnsi="Arial" w:cs="Arial"/>
              </w:rPr>
              <w:t>Harassment / workplace bullying policy</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rPr>
                <w:rFonts w:ascii="Arial" w:hAnsi="Arial" w:cs="Arial"/>
              </w:rPr>
            </w:pPr>
            <w:r w:rsidRPr="000F3A60">
              <w:rPr>
                <w:rFonts w:ascii="Arial" w:hAnsi="Arial" w:cs="Arial"/>
              </w:rPr>
              <w:t>Environmental / smoking policy</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spacing w:before="60" w:after="60"/>
              <w:rPr>
                <w:rFonts w:ascii="Arial" w:hAnsi="Arial" w:cs="Arial"/>
                <w:b/>
              </w:rPr>
            </w:pPr>
            <w:r w:rsidRPr="000F3A60">
              <w:rPr>
                <w:rFonts w:ascii="Arial" w:hAnsi="Arial" w:cs="Arial"/>
              </w:rPr>
              <w:t>Personal Protective Equipment policy Use, storage, maintenance</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rPr>
                <w:rFonts w:ascii="Arial" w:hAnsi="Arial" w:cs="Arial"/>
              </w:rPr>
            </w:pPr>
            <w:r w:rsidRPr="000F3A60">
              <w:rPr>
                <w:rFonts w:ascii="Arial" w:hAnsi="Arial" w:cs="Arial"/>
              </w:rPr>
              <w:t>Emergency Evacuation procedure / assembly area</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rPr>
                <w:rFonts w:ascii="Arial" w:hAnsi="Arial" w:cs="Arial"/>
              </w:rPr>
            </w:pPr>
            <w:r w:rsidRPr="000F3A60">
              <w:rPr>
                <w:rFonts w:ascii="Arial" w:hAnsi="Arial" w:cs="Arial"/>
              </w:rPr>
              <w:t>Plant &amp; Equipment general procedures / guarding policy</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jc w:val="center"/>
              <w:rPr>
                <w:rFonts w:ascii="Arial" w:hAnsi="Arial" w:cs="Arial"/>
                <w:b/>
              </w:rPr>
            </w:pPr>
            <w:r w:rsidRPr="000F3A60">
              <w:rPr>
                <w:rFonts w:ascii="Arial" w:hAnsi="Arial" w:cs="Arial"/>
                <w:b/>
              </w:rPr>
              <w:t>Manual Handling Policy</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6"/>
              </w:numPr>
              <w:tabs>
                <w:tab w:val="left" w:pos="840"/>
              </w:tabs>
              <w:spacing w:before="60" w:after="60"/>
              <w:ind w:hanging="960"/>
              <w:rPr>
                <w:rFonts w:ascii="Arial" w:hAnsi="Arial" w:cs="Arial"/>
              </w:rPr>
            </w:pPr>
            <w:r w:rsidRPr="000F3A60">
              <w:rPr>
                <w:rFonts w:ascii="Arial" w:hAnsi="Arial" w:cs="Arial"/>
              </w:rPr>
              <w:t>Use of mechanical lifting devices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6"/>
              </w:numPr>
              <w:tabs>
                <w:tab w:val="left" w:pos="840"/>
              </w:tabs>
              <w:spacing w:before="60" w:after="60"/>
              <w:ind w:hanging="960"/>
              <w:rPr>
                <w:rFonts w:ascii="Arial" w:hAnsi="Arial" w:cs="Arial"/>
              </w:rPr>
            </w:pPr>
            <w:r w:rsidRPr="000F3A60">
              <w:rPr>
                <w:rFonts w:ascii="Arial" w:hAnsi="Arial" w:cs="Arial"/>
              </w:rPr>
              <w:t>Safe lifting explained</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jc w:val="center"/>
              <w:rPr>
                <w:rFonts w:ascii="Arial" w:hAnsi="Arial" w:cs="Arial"/>
                <w:b/>
              </w:rPr>
            </w:pPr>
            <w:r w:rsidRPr="000F3A60">
              <w:rPr>
                <w:rFonts w:ascii="Arial" w:hAnsi="Arial" w:cs="Arial"/>
                <w:b/>
              </w:rPr>
              <w:t>Hazardous Substances explained</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7"/>
              </w:numPr>
              <w:tabs>
                <w:tab w:val="clear" w:pos="1320"/>
                <w:tab w:val="left" w:pos="840"/>
              </w:tabs>
              <w:spacing w:before="60" w:after="60"/>
              <w:ind w:left="840" w:hanging="480"/>
              <w:rPr>
                <w:rFonts w:ascii="Arial" w:hAnsi="Arial" w:cs="Arial"/>
              </w:rPr>
            </w:pPr>
            <w:r w:rsidRPr="000F3A60">
              <w:rPr>
                <w:rFonts w:ascii="Arial" w:hAnsi="Arial" w:cs="Arial"/>
              </w:rPr>
              <w:t>Availability of MSDS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7"/>
              </w:numPr>
              <w:tabs>
                <w:tab w:val="clear" w:pos="1320"/>
                <w:tab w:val="left" w:pos="840"/>
              </w:tabs>
              <w:spacing w:before="60" w:after="60"/>
              <w:ind w:left="840" w:hanging="480"/>
              <w:rPr>
                <w:rFonts w:ascii="Arial" w:hAnsi="Arial" w:cs="Arial"/>
              </w:rPr>
            </w:pPr>
            <w:r w:rsidRPr="000F3A60">
              <w:rPr>
                <w:rFonts w:ascii="Arial" w:hAnsi="Arial" w:cs="Arial"/>
              </w:rPr>
              <w:t>Using hazardous substances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jc w:val="center"/>
              <w:rPr>
                <w:rFonts w:ascii="Arial" w:hAnsi="Arial" w:cs="Arial"/>
                <w:b/>
              </w:rPr>
            </w:pPr>
            <w:r w:rsidRPr="000F3A60">
              <w:rPr>
                <w:rFonts w:ascii="Arial" w:hAnsi="Arial" w:cs="Arial"/>
                <w:b/>
              </w:rPr>
              <w:t>Housekeeping</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8"/>
              </w:numPr>
              <w:tabs>
                <w:tab w:val="left" w:pos="840"/>
              </w:tabs>
              <w:spacing w:before="60" w:after="60"/>
              <w:ind w:hanging="960"/>
              <w:rPr>
                <w:rFonts w:ascii="Arial" w:hAnsi="Arial" w:cs="Arial"/>
              </w:rPr>
            </w:pPr>
            <w:r w:rsidRPr="000F3A60">
              <w:rPr>
                <w:rFonts w:ascii="Arial" w:hAnsi="Arial" w:cs="Arial"/>
              </w:rPr>
              <w:t>Keeping area clean ( clean up as you go )</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8"/>
              </w:numPr>
              <w:tabs>
                <w:tab w:val="left" w:pos="840"/>
              </w:tabs>
              <w:spacing w:before="60" w:after="60"/>
              <w:ind w:hanging="960"/>
              <w:rPr>
                <w:rFonts w:ascii="Arial" w:hAnsi="Arial" w:cs="Arial"/>
              </w:rPr>
            </w:pPr>
            <w:r w:rsidRPr="000F3A60">
              <w:rPr>
                <w:rFonts w:ascii="Arial" w:hAnsi="Arial" w:cs="Arial"/>
              </w:rPr>
              <w:t>Rubbish in bins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8"/>
              </w:numPr>
              <w:tabs>
                <w:tab w:val="left" w:pos="840"/>
              </w:tabs>
              <w:spacing w:before="60" w:after="60"/>
              <w:ind w:hanging="960"/>
              <w:rPr>
                <w:rFonts w:ascii="Arial" w:hAnsi="Arial" w:cs="Arial"/>
              </w:rPr>
            </w:pPr>
            <w:r w:rsidRPr="000F3A60">
              <w:rPr>
                <w:rFonts w:ascii="Arial" w:hAnsi="Arial" w:cs="Arial"/>
              </w:rPr>
              <w:t>Spills to be cleaned up</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18"/>
              </w:numPr>
              <w:tabs>
                <w:tab w:val="clear" w:pos="1320"/>
                <w:tab w:val="left" w:pos="840"/>
              </w:tabs>
              <w:spacing w:before="60" w:after="60"/>
              <w:ind w:left="840" w:hanging="480"/>
              <w:rPr>
                <w:rFonts w:ascii="Arial" w:hAnsi="Arial" w:cs="Arial"/>
              </w:rPr>
            </w:pPr>
            <w:r w:rsidRPr="000F3A60">
              <w:rPr>
                <w:rFonts w:ascii="Arial" w:hAnsi="Arial" w:cs="Arial"/>
              </w:rPr>
              <w:t>Tools and equipment to be put away after use</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275797">
            <w:pPr>
              <w:tabs>
                <w:tab w:val="left" w:pos="840"/>
              </w:tabs>
              <w:spacing w:before="60" w:after="60"/>
              <w:jc w:val="center"/>
              <w:rPr>
                <w:rFonts w:ascii="Arial" w:hAnsi="Arial" w:cs="Arial"/>
                <w:b/>
              </w:rPr>
            </w:pPr>
            <w:r w:rsidRPr="000F3A60">
              <w:rPr>
                <w:rFonts w:ascii="Arial" w:hAnsi="Arial" w:cs="Arial"/>
                <w:b/>
              </w:rPr>
              <w:t>First Aid Provisions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21"/>
              </w:numPr>
              <w:tabs>
                <w:tab w:val="left" w:pos="840"/>
              </w:tabs>
              <w:spacing w:before="60" w:after="60"/>
              <w:ind w:hanging="960"/>
              <w:rPr>
                <w:rFonts w:ascii="Arial" w:hAnsi="Arial" w:cs="Arial"/>
              </w:rPr>
            </w:pPr>
            <w:r w:rsidRPr="000F3A60">
              <w:rPr>
                <w:rFonts w:ascii="Arial" w:hAnsi="Arial" w:cs="Arial"/>
              </w:rPr>
              <w:t>Workers Compensation Requirements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21"/>
              </w:numPr>
              <w:tabs>
                <w:tab w:val="left" w:pos="840"/>
              </w:tabs>
              <w:spacing w:before="60" w:after="60"/>
              <w:ind w:hanging="960"/>
              <w:rPr>
                <w:rFonts w:ascii="Arial" w:hAnsi="Arial" w:cs="Arial"/>
              </w:rPr>
            </w:pPr>
            <w:r w:rsidRPr="000F3A60">
              <w:rPr>
                <w:rFonts w:ascii="Arial" w:hAnsi="Arial" w:cs="Arial"/>
              </w:rPr>
              <w:t>Completion of Register of Injuries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22"/>
              </w:numPr>
              <w:tabs>
                <w:tab w:val="clear" w:pos="1320"/>
                <w:tab w:val="left" w:pos="840"/>
              </w:tabs>
              <w:spacing w:before="60" w:after="60"/>
              <w:ind w:left="840" w:hanging="480"/>
              <w:rPr>
                <w:rFonts w:ascii="Arial" w:hAnsi="Arial" w:cs="Arial"/>
              </w:rPr>
            </w:pPr>
            <w:r w:rsidRPr="000F3A60">
              <w:rPr>
                <w:rFonts w:ascii="Arial" w:hAnsi="Arial" w:cs="Arial"/>
              </w:rPr>
              <w:t>Making a workers compensation claim</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r w:rsidR="000F3A60" w:rsidRPr="000F3A60" w:rsidTr="003A4D3B">
        <w:trPr>
          <w:cantSplit/>
        </w:trPr>
        <w:tc>
          <w:tcPr>
            <w:tcW w:w="5807" w:type="dxa"/>
          </w:tcPr>
          <w:p w:rsidR="000F3A60" w:rsidRPr="000F3A60" w:rsidRDefault="000F3A60" w:rsidP="000F3A60">
            <w:pPr>
              <w:numPr>
                <w:ilvl w:val="0"/>
                <w:numId w:val="122"/>
              </w:numPr>
              <w:tabs>
                <w:tab w:val="clear" w:pos="1320"/>
                <w:tab w:val="left" w:pos="840"/>
              </w:tabs>
              <w:spacing w:before="60" w:after="60"/>
              <w:ind w:left="840" w:hanging="480"/>
              <w:rPr>
                <w:rFonts w:ascii="Arial" w:hAnsi="Arial" w:cs="Arial"/>
              </w:rPr>
            </w:pPr>
            <w:r w:rsidRPr="000F3A60">
              <w:rPr>
                <w:rFonts w:ascii="Arial" w:hAnsi="Arial" w:cs="Arial"/>
              </w:rPr>
              <w:lastRenderedPageBreak/>
              <w:t>Return to work provisions</w:t>
            </w:r>
          </w:p>
        </w:tc>
        <w:tc>
          <w:tcPr>
            <w:tcW w:w="851" w:type="dxa"/>
          </w:tcPr>
          <w:p w:rsidR="000F3A60" w:rsidRPr="000F3A60" w:rsidRDefault="000F3A60" w:rsidP="00275797">
            <w:pPr>
              <w:spacing w:before="60" w:after="60"/>
              <w:rPr>
                <w:rFonts w:ascii="Arial" w:hAnsi="Arial" w:cs="Arial"/>
              </w:rPr>
            </w:pPr>
          </w:p>
        </w:tc>
        <w:tc>
          <w:tcPr>
            <w:tcW w:w="850" w:type="dxa"/>
          </w:tcPr>
          <w:p w:rsidR="000F3A60" w:rsidRPr="000F3A60" w:rsidRDefault="000F3A60" w:rsidP="00275797">
            <w:pPr>
              <w:spacing w:before="60" w:after="60"/>
              <w:rPr>
                <w:rFonts w:ascii="Arial" w:hAnsi="Arial" w:cs="Arial"/>
              </w:rPr>
            </w:pPr>
          </w:p>
        </w:tc>
        <w:tc>
          <w:tcPr>
            <w:tcW w:w="992" w:type="dxa"/>
          </w:tcPr>
          <w:p w:rsidR="000F3A60" w:rsidRPr="000F3A60" w:rsidRDefault="000F3A60" w:rsidP="00275797">
            <w:pPr>
              <w:spacing w:before="60" w:after="60"/>
              <w:rPr>
                <w:rFonts w:ascii="Arial" w:hAnsi="Arial" w:cs="Arial"/>
              </w:rPr>
            </w:pPr>
          </w:p>
        </w:tc>
      </w:tr>
    </w:tbl>
    <w:p w:rsidR="000F3A60" w:rsidRPr="000F3A60" w:rsidRDefault="000F3A60" w:rsidP="000F3A60">
      <w:pPr>
        <w:pStyle w:val="BodyText"/>
        <w:rPr>
          <w:rFonts w:ascii="Arial" w:hAnsi="Arial"/>
          <w:szCs w:val="22"/>
        </w:rPr>
      </w:pPr>
    </w:p>
    <w:p w:rsidR="000F3A60" w:rsidRPr="000F3A60" w:rsidRDefault="000F3A60" w:rsidP="000F3A60">
      <w:pPr>
        <w:pStyle w:val="BodyText"/>
        <w:rPr>
          <w:rFonts w:ascii="Arial" w:hAnsi="Arial"/>
          <w:szCs w:val="22"/>
        </w:rPr>
      </w:pPr>
    </w:p>
    <w:p w:rsidR="000F3A60" w:rsidRPr="000F3A60" w:rsidRDefault="000F3A60" w:rsidP="000F3A60">
      <w:pPr>
        <w:pStyle w:val="BodyText"/>
        <w:rPr>
          <w:rFonts w:ascii="Arial" w:hAnsi="Arial"/>
          <w:b/>
          <w:szCs w:val="22"/>
        </w:rPr>
      </w:pPr>
      <w:r w:rsidRPr="000F3A60">
        <w:rPr>
          <w:rFonts w:ascii="Arial" w:hAnsi="Arial"/>
          <w:b/>
          <w:szCs w:val="22"/>
        </w:rPr>
        <w:t>Part 2</w:t>
      </w:r>
      <w:r w:rsidRPr="000F3A60">
        <w:rPr>
          <w:rFonts w:ascii="Arial" w:hAnsi="Arial"/>
          <w:b/>
          <w:szCs w:val="22"/>
        </w:rPr>
        <w:tab/>
        <w:t>To be completed by Immediate Supervisor</w:t>
      </w:r>
    </w:p>
    <w:p w:rsidR="000F3A60" w:rsidRPr="000F3A60" w:rsidRDefault="000F3A60" w:rsidP="000F3A6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9"/>
        <w:gridCol w:w="856"/>
        <w:gridCol w:w="764"/>
        <w:gridCol w:w="867"/>
      </w:tblGrid>
      <w:tr w:rsidR="000F3A60" w:rsidRPr="000F3A60" w:rsidTr="00275797">
        <w:tc>
          <w:tcPr>
            <w:tcW w:w="7218" w:type="dxa"/>
          </w:tcPr>
          <w:p w:rsidR="000F3A60" w:rsidRPr="000F3A60" w:rsidRDefault="000F3A60" w:rsidP="00275797">
            <w:pPr>
              <w:rPr>
                <w:rFonts w:ascii="Arial" w:hAnsi="Arial" w:cs="Arial"/>
              </w:rPr>
            </w:pPr>
          </w:p>
        </w:tc>
        <w:tc>
          <w:tcPr>
            <w:tcW w:w="900" w:type="dxa"/>
          </w:tcPr>
          <w:p w:rsidR="000F3A60" w:rsidRPr="000F3A60" w:rsidRDefault="000F3A60" w:rsidP="00275797">
            <w:pPr>
              <w:jc w:val="center"/>
              <w:rPr>
                <w:rFonts w:ascii="Arial" w:hAnsi="Arial" w:cs="Arial"/>
                <w:b/>
                <w:bCs/>
              </w:rPr>
            </w:pPr>
            <w:r w:rsidRPr="000F3A60">
              <w:rPr>
                <w:rFonts w:ascii="Arial" w:hAnsi="Arial" w:cs="Arial"/>
                <w:b/>
                <w:bCs/>
              </w:rPr>
              <w:t>Yes</w:t>
            </w:r>
          </w:p>
        </w:tc>
        <w:tc>
          <w:tcPr>
            <w:tcW w:w="810" w:type="dxa"/>
          </w:tcPr>
          <w:p w:rsidR="000F3A60" w:rsidRPr="000F3A60" w:rsidRDefault="000F3A60" w:rsidP="00275797">
            <w:pPr>
              <w:jc w:val="center"/>
              <w:rPr>
                <w:rFonts w:ascii="Arial" w:hAnsi="Arial" w:cs="Arial"/>
                <w:b/>
                <w:bCs/>
              </w:rPr>
            </w:pPr>
            <w:r w:rsidRPr="000F3A60">
              <w:rPr>
                <w:rFonts w:ascii="Arial" w:hAnsi="Arial" w:cs="Arial"/>
                <w:b/>
                <w:bCs/>
              </w:rPr>
              <w:t xml:space="preserve">No </w:t>
            </w:r>
          </w:p>
        </w:tc>
        <w:tc>
          <w:tcPr>
            <w:tcW w:w="927" w:type="dxa"/>
          </w:tcPr>
          <w:p w:rsidR="000F3A60" w:rsidRPr="000F3A60" w:rsidRDefault="000F3A60" w:rsidP="00275797">
            <w:pPr>
              <w:jc w:val="center"/>
              <w:rPr>
                <w:rFonts w:ascii="Arial" w:hAnsi="Arial" w:cs="Arial"/>
                <w:b/>
                <w:bCs/>
              </w:rPr>
            </w:pPr>
            <w:r w:rsidRPr="000F3A60">
              <w:rPr>
                <w:rFonts w:ascii="Arial" w:hAnsi="Arial" w:cs="Arial"/>
                <w:b/>
                <w:bCs/>
              </w:rPr>
              <w:t>NA</w:t>
            </w:r>
          </w:p>
        </w:tc>
      </w:tr>
      <w:tr w:rsidR="000F3A60" w:rsidRPr="000F3A60" w:rsidTr="00275797">
        <w:tc>
          <w:tcPr>
            <w:tcW w:w="7218" w:type="dxa"/>
          </w:tcPr>
          <w:p w:rsidR="000F3A60" w:rsidRPr="000F3A60" w:rsidRDefault="000F3A60" w:rsidP="00275797">
            <w:pPr>
              <w:pStyle w:val="Heading1"/>
              <w:spacing w:before="60" w:after="60"/>
              <w:rPr>
                <w:rFonts w:ascii="Arial" w:hAnsi="Arial" w:cs="Arial"/>
                <w:b w:val="0"/>
                <w:sz w:val="22"/>
                <w:szCs w:val="22"/>
              </w:rPr>
            </w:pPr>
            <w:r w:rsidRPr="000F3A60">
              <w:rPr>
                <w:rFonts w:ascii="Arial" w:hAnsi="Arial" w:cs="Arial"/>
                <w:b w:val="0"/>
                <w:sz w:val="22"/>
                <w:szCs w:val="22"/>
              </w:rPr>
              <w:t>Explanation of Supervisors Role</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pStyle w:val="Heading1"/>
              <w:spacing w:before="60" w:after="60"/>
              <w:rPr>
                <w:rFonts w:ascii="Arial" w:hAnsi="Arial" w:cs="Arial"/>
                <w:b w:val="0"/>
                <w:sz w:val="22"/>
                <w:szCs w:val="22"/>
              </w:rPr>
            </w:pPr>
            <w:r w:rsidRPr="000F3A60">
              <w:rPr>
                <w:rFonts w:ascii="Arial" w:hAnsi="Arial" w:cs="Arial"/>
                <w:b w:val="0"/>
                <w:sz w:val="22"/>
                <w:szCs w:val="22"/>
              </w:rPr>
              <w:t>Site Tour</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 xml:space="preserve">Personal Storage of belongings </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 xml:space="preserve">Amenities </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Lunch room &amp; where to obtain food</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Location of first aid kits</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 xml:space="preserve">Hazardous Work Areas (Dangerous goods </w:t>
            </w:r>
            <w:r w:rsidR="0034524A" w:rsidRPr="000F3A60">
              <w:rPr>
                <w:rFonts w:ascii="Arial" w:hAnsi="Arial" w:cs="Arial"/>
              </w:rPr>
              <w:t>etc.</w:t>
            </w:r>
            <w:r w:rsidRPr="000F3A60">
              <w:rPr>
                <w:rFonts w:ascii="Arial" w:hAnsi="Arial" w:cs="Arial"/>
              </w:rPr>
              <w:t>)</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 xml:space="preserve">Emergency evacuation procedure explained </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pStyle w:val="Heading1"/>
              <w:spacing w:before="60" w:after="60"/>
              <w:rPr>
                <w:rFonts w:ascii="Arial" w:hAnsi="Arial" w:cs="Arial"/>
                <w:b w:val="0"/>
                <w:sz w:val="22"/>
                <w:szCs w:val="22"/>
              </w:rPr>
            </w:pPr>
            <w:r w:rsidRPr="000F3A60">
              <w:rPr>
                <w:rFonts w:ascii="Arial" w:hAnsi="Arial" w:cs="Arial"/>
                <w:b w:val="0"/>
                <w:sz w:val="22"/>
                <w:szCs w:val="22"/>
              </w:rPr>
              <w:t>Emergency assembly area identified</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tabs>
                <w:tab w:val="left" w:pos="840"/>
              </w:tabs>
              <w:spacing w:before="60" w:after="60"/>
              <w:rPr>
                <w:rFonts w:ascii="Arial" w:hAnsi="Arial" w:cs="Arial"/>
              </w:rPr>
            </w:pPr>
            <w:r w:rsidRPr="000F3A60">
              <w:rPr>
                <w:rFonts w:ascii="Arial" w:hAnsi="Arial" w:cs="Arial"/>
              </w:rPr>
              <w:t>Safety Signs (must be followed)</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pStyle w:val="Heading1"/>
              <w:spacing w:before="60" w:after="60"/>
              <w:rPr>
                <w:rFonts w:ascii="Arial" w:hAnsi="Arial" w:cs="Arial"/>
                <w:sz w:val="22"/>
                <w:szCs w:val="22"/>
              </w:rPr>
            </w:pPr>
            <w:r w:rsidRPr="000F3A60">
              <w:rPr>
                <w:rFonts w:ascii="Arial" w:hAnsi="Arial" w:cs="Arial"/>
                <w:sz w:val="22"/>
                <w:szCs w:val="22"/>
              </w:rPr>
              <w:t>Introductions</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Safety Committee / OHS representatives</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Union representative (if applicable)</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Work mates</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spacing w:before="60" w:after="60"/>
              <w:rPr>
                <w:rFonts w:ascii="Arial" w:hAnsi="Arial" w:cs="Arial"/>
              </w:rPr>
            </w:pPr>
            <w:r w:rsidRPr="000F3A60">
              <w:rPr>
                <w:rFonts w:ascii="Arial" w:hAnsi="Arial" w:cs="Arial"/>
              </w:rPr>
              <w:t>Issue of personal protective equipment &amp; explanation of use</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0F3A60">
            <w:pPr>
              <w:numPr>
                <w:ilvl w:val="0"/>
                <w:numId w:val="120"/>
              </w:numPr>
              <w:tabs>
                <w:tab w:val="left" w:pos="840"/>
              </w:tabs>
              <w:spacing w:before="60" w:after="60"/>
              <w:ind w:hanging="960"/>
              <w:rPr>
                <w:rFonts w:ascii="Arial" w:hAnsi="Arial" w:cs="Arial"/>
              </w:rPr>
            </w:pPr>
            <w:r w:rsidRPr="000F3A60">
              <w:rPr>
                <w:rFonts w:ascii="Arial" w:hAnsi="Arial" w:cs="Arial"/>
              </w:rPr>
              <w:t>List Items: ear muffs, eye protection, hi vis clothing, safety boots</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tabs>
                <w:tab w:val="left" w:pos="840"/>
              </w:tabs>
              <w:spacing w:before="60" w:after="60"/>
              <w:jc w:val="center"/>
              <w:rPr>
                <w:rFonts w:ascii="Arial" w:hAnsi="Arial" w:cs="Arial"/>
                <w:b/>
              </w:rPr>
            </w:pPr>
            <w:r w:rsidRPr="000F3A60">
              <w:rPr>
                <w:rFonts w:ascii="Arial" w:hAnsi="Arial" w:cs="Arial"/>
                <w:b/>
              </w:rPr>
              <w:t>On the job training</w:t>
            </w:r>
          </w:p>
        </w:tc>
        <w:tc>
          <w:tcPr>
            <w:tcW w:w="900" w:type="dxa"/>
          </w:tcPr>
          <w:p w:rsidR="000F3A60" w:rsidRPr="000F3A60" w:rsidRDefault="000F3A60" w:rsidP="00275797">
            <w:pPr>
              <w:jc w:val="center"/>
              <w:rPr>
                <w:rFonts w:ascii="Arial" w:hAnsi="Arial" w:cs="Arial"/>
                <w:b/>
                <w:bCs/>
              </w:rPr>
            </w:pPr>
          </w:p>
        </w:tc>
        <w:tc>
          <w:tcPr>
            <w:tcW w:w="810" w:type="dxa"/>
          </w:tcPr>
          <w:p w:rsidR="000F3A60" w:rsidRPr="000F3A60" w:rsidRDefault="000F3A60" w:rsidP="00275797">
            <w:pPr>
              <w:jc w:val="center"/>
              <w:rPr>
                <w:rFonts w:ascii="Arial" w:hAnsi="Arial" w:cs="Arial"/>
                <w:b/>
                <w:bCs/>
              </w:rPr>
            </w:pPr>
          </w:p>
        </w:tc>
        <w:tc>
          <w:tcPr>
            <w:tcW w:w="927" w:type="dxa"/>
          </w:tcPr>
          <w:p w:rsidR="000F3A60" w:rsidRPr="000F3A60" w:rsidRDefault="000F3A60" w:rsidP="00275797">
            <w:pPr>
              <w:jc w:val="center"/>
              <w:rPr>
                <w:rFonts w:ascii="Arial" w:hAnsi="Arial" w:cs="Arial"/>
                <w:b/>
                <w:bCs/>
              </w:rPr>
            </w:pPr>
          </w:p>
        </w:tc>
      </w:tr>
      <w:tr w:rsidR="000F3A60" w:rsidRPr="000F3A60" w:rsidTr="00275797">
        <w:tc>
          <w:tcPr>
            <w:tcW w:w="7218" w:type="dxa"/>
          </w:tcPr>
          <w:p w:rsidR="000F3A60" w:rsidRPr="000F3A60" w:rsidRDefault="000F3A60" w:rsidP="000F3A60">
            <w:pPr>
              <w:numPr>
                <w:ilvl w:val="1"/>
                <w:numId w:val="120"/>
              </w:numPr>
              <w:tabs>
                <w:tab w:val="left" w:pos="840"/>
              </w:tabs>
              <w:overflowPunct w:val="0"/>
              <w:autoSpaceDE w:val="0"/>
              <w:autoSpaceDN w:val="0"/>
              <w:adjustRightInd w:val="0"/>
              <w:spacing w:before="60" w:after="60"/>
              <w:ind w:hanging="1080"/>
              <w:textAlignment w:val="baseline"/>
              <w:rPr>
                <w:rFonts w:ascii="Arial" w:hAnsi="Arial" w:cs="Arial"/>
              </w:rPr>
            </w:pPr>
            <w:r w:rsidRPr="000F3A60">
              <w:rPr>
                <w:rFonts w:ascii="Arial" w:hAnsi="Arial" w:cs="Arial"/>
              </w:rPr>
              <w:t>Operating plant  only when competent &amp; authorized</w:t>
            </w:r>
          </w:p>
        </w:tc>
        <w:tc>
          <w:tcPr>
            <w:tcW w:w="900" w:type="dxa"/>
          </w:tcPr>
          <w:p w:rsidR="000F3A60" w:rsidRPr="000F3A60" w:rsidRDefault="000F3A60" w:rsidP="00275797">
            <w:pPr>
              <w:jc w:val="center"/>
              <w:rPr>
                <w:rFonts w:ascii="Arial" w:hAnsi="Arial" w:cs="Arial"/>
                <w:b/>
                <w:bCs/>
              </w:rPr>
            </w:pPr>
          </w:p>
        </w:tc>
        <w:tc>
          <w:tcPr>
            <w:tcW w:w="810" w:type="dxa"/>
          </w:tcPr>
          <w:p w:rsidR="000F3A60" w:rsidRPr="000F3A60" w:rsidRDefault="000F3A60" w:rsidP="00275797">
            <w:pPr>
              <w:jc w:val="center"/>
              <w:rPr>
                <w:rFonts w:ascii="Arial" w:hAnsi="Arial" w:cs="Arial"/>
                <w:b/>
                <w:bCs/>
              </w:rPr>
            </w:pPr>
          </w:p>
        </w:tc>
        <w:tc>
          <w:tcPr>
            <w:tcW w:w="927" w:type="dxa"/>
          </w:tcPr>
          <w:p w:rsidR="000F3A60" w:rsidRPr="000F3A60" w:rsidRDefault="000F3A60" w:rsidP="00275797">
            <w:pPr>
              <w:jc w:val="center"/>
              <w:rPr>
                <w:rFonts w:ascii="Arial" w:hAnsi="Arial" w:cs="Arial"/>
                <w:b/>
                <w:bCs/>
              </w:rPr>
            </w:pPr>
          </w:p>
        </w:tc>
      </w:tr>
      <w:tr w:rsidR="000F3A60" w:rsidRPr="000F3A60" w:rsidTr="00275797">
        <w:tc>
          <w:tcPr>
            <w:tcW w:w="7218" w:type="dxa"/>
          </w:tcPr>
          <w:p w:rsidR="000F3A60" w:rsidRPr="000F3A60" w:rsidRDefault="000F3A60" w:rsidP="000F3A60">
            <w:pPr>
              <w:numPr>
                <w:ilvl w:val="0"/>
                <w:numId w:val="120"/>
              </w:numPr>
              <w:tabs>
                <w:tab w:val="clear" w:pos="1320"/>
                <w:tab w:val="left" w:pos="840"/>
              </w:tabs>
              <w:spacing w:before="60" w:after="60"/>
              <w:ind w:left="840" w:hanging="480"/>
              <w:rPr>
                <w:rFonts w:ascii="Arial" w:hAnsi="Arial" w:cs="Arial"/>
              </w:rPr>
            </w:pPr>
            <w:r w:rsidRPr="000F3A60">
              <w:rPr>
                <w:rFonts w:ascii="Arial" w:hAnsi="Arial" w:cs="Arial"/>
              </w:rPr>
              <w:t xml:space="preserve"> Explanation of all safe working procedures </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0F3A60">
            <w:pPr>
              <w:numPr>
                <w:ilvl w:val="0"/>
                <w:numId w:val="120"/>
              </w:numPr>
              <w:tabs>
                <w:tab w:val="clear" w:pos="1320"/>
                <w:tab w:val="left" w:pos="840"/>
              </w:tabs>
              <w:spacing w:before="60" w:after="60"/>
              <w:ind w:left="840" w:hanging="480"/>
              <w:rPr>
                <w:rFonts w:ascii="Arial" w:hAnsi="Arial" w:cs="Arial"/>
              </w:rPr>
            </w:pPr>
            <w:r w:rsidRPr="000F3A60">
              <w:rPr>
                <w:rFonts w:ascii="Arial" w:hAnsi="Arial" w:cs="Arial"/>
              </w:rPr>
              <w:t>List procedures</w:t>
            </w: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r w:rsidR="000F3A60" w:rsidRPr="000F3A60" w:rsidTr="00275797">
        <w:tc>
          <w:tcPr>
            <w:tcW w:w="7218" w:type="dxa"/>
          </w:tcPr>
          <w:p w:rsidR="000F3A60" w:rsidRPr="000F3A60" w:rsidRDefault="000F3A60" w:rsidP="00275797">
            <w:pPr>
              <w:tabs>
                <w:tab w:val="left" w:pos="840"/>
              </w:tabs>
              <w:spacing w:before="60" w:after="60"/>
              <w:rPr>
                <w:rFonts w:ascii="Arial" w:hAnsi="Arial" w:cs="Arial"/>
              </w:rPr>
            </w:pPr>
          </w:p>
        </w:tc>
        <w:tc>
          <w:tcPr>
            <w:tcW w:w="900" w:type="dxa"/>
          </w:tcPr>
          <w:p w:rsidR="000F3A60" w:rsidRPr="000F3A60" w:rsidRDefault="000F3A60" w:rsidP="00275797">
            <w:pPr>
              <w:spacing w:before="60" w:after="60"/>
              <w:rPr>
                <w:rFonts w:ascii="Arial" w:hAnsi="Arial" w:cs="Arial"/>
              </w:rPr>
            </w:pPr>
          </w:p>
        </w:tc>
        <w:tc>
          <w:tcPr>
            <w:tcW w:w="810" w:type="dxa"/>
          </w:tcPr>
          <w:p w:rsidR="000F3A60" w:rsidRPr="000F3A60" w:rsidRDefault="000F3A60" w:rsidP="00275797">
            <w:pPr>
              <w:spacing w:before="60" w:after="60"/>
              <w:rPr>
                <w:rFonts w:ascii="Arial" w:hAnsi="Arial" w:cs="Arial"/>
              </w:rPr>
            </w:pPr>
          </w:p>
        </w:tc>
        <w:tc>
          <w:tcPr>
            <w:tcW w:w="927" w:type="dxa"/>
          </w:tcPr>
          <w:p w:rsidR="000F3A60" w:rsidRPr="000F3A60" w:rsidRDefault="000F3A60" w:rsidP="00275797">
            <w:pPr>
              <w:spacing w:before="60" w:after="60"/>
              <w:rPr>
                <w:rFonts w:ascii="Arial" w:hAnsi="Arial" w:cs="Arial"/>
              </w:rPr>
            </w:pPr>
          </w:p>
        </w:tc>
      </w:tr>
    </w:tbl>
    <w:p w:rsidR="000F3A60" w:rsidRPr="000F3A60" w:rsidRDefault="000F3A60" w:rsidP="000F3A60">
      <w:pPr>
        <w:rPr>
          <w:rFonts w:ascii="Arial" w:hAnsi="Arial" w:cs="Arial"/>
        </w:rPr>
      </w:pPr>
    </w:p>
    <w:p w:rsidR="000F3A60" w:rsidRPr="000F3A60" w:rsidRDefault="000F3A60" w:rsidP="000F3A60">
      <w:pPr>
        <w:rPr>
          <w:rFonts w:ascii="Arial" w:hAnsi="Arial" w:cs="Arial"/>
        </w:rPr>
      </w:pPr>
      <w:r w:rsidRPr="000F3A60">
        <w:rPr>
          <w:rFonts w:ascii="Arial" w:hAnsi="Arial" w:cs="Arial"/>
        </w:rPr>
        <w:t xml:space="preserve">I have received a comprehensive </w:t>
      </w:r>
      <w:r w:rsidR="0034524A" w:rsidRPr="000F3A60">
        <w:rPr>
          <w:rFonts w:ascii="Arial" w:hAnsi="Arial" w:cs="Arial"/>
        </w:rPr>
        <w:t>induction into</w:t>
      </w:r>
      <w:r w:rsidRPr="000F3A60">
        <w:rPr>
          <w:rFonts w:ascii="Arial" w:hAnsi="Arial" w:cs="Arial"/>
        </w:rPr>
        <w:t xml:space="preserve"> Thermotec </w:t>
      </w:r>
      <w:r w:rsidR="0034524A" w:rsidRPr="000F3A60">
        <w:rPr>
          <w:rFonts w:ascii="Arial" w:hAnsi="Arial" w:cs="Arial"/>
        </w:rPr>
        <w:t>Group,</w:t>
      </w:r>
      <w:r w:rsidRPr="000F3A60">
        <w:rPr>
          <w:rFonts w:ascii="Arial" w:hAnsi="Arial" w:cs="Arial"/>
        </w:rPr>
        <w:t xml:space="preserve"> I have been informed of and understand the Safe Work Policy and Procedures of Thermotec Group and agree to abide by the Policy and Company Rules as set out above, I also declare that I do not have any </w:t>
      </w:r>
      <w:r w:rsidR="0034524A" w:rsidRPr="000F3A60">
        <w:rPr>
          <w:rFonts w:ascii="Arial" w:hAnsi="Arial" w:cs="Arial"/>
        </w:rPr>
        <w:t>pre-existing</w:t>
      </w:r>
      <w:r w:rsidRPr="000F3A60">
        <w:rPr>
          <w:rFonts w:ascii="Arial" w:hAnsi="Arial" w:cs="Arial"/>
        </w:rPr>
        <w:t xml:space="preserve"> health issues that may impede or stop me performing the duties which I have been employed for. </w:t>
      </w:r>
    </w:p>
    <w:p w:rsidR="000F3A60" w:rsidRPr="000F3A60" w:rsidRDefault="000F3A60" w:rsidP="000F3A60">
      <w:pPr>
        <w:spacing w:before="60" w:after="60"/>
        <w:rPr>
          <w:rFonts w:ascii="Arial" w:hAnsi="Arial" w:cs="Arial"/>
        </w:rPr>
      </w:pPr>
    </w:p>
    <w:p w:rsidR="000F3A60" w:rsidRPr="000F3A60" w:rsidRDefault="000F3A60" w:rsidP="000F3A60">
      <w:pPr>
        <w:tabs>
          <w:tab w:val="left" w:pos="6120"/>
        </w:tabs>
        <w:rPr>
          <w:rFonts w:ascii="Arial" w:hAnsi="Arial" w:cs="Arial"/>
          <w:bCs/>
        </w:rPr>
      </w:pPr>
      <w:r w:rsidRPr="000F3A60">
        <w:rPr>
          <w:rFonts w:ascii="Arial" w:hAnsi="Arial" w:cs="Arial"/>
          <w:b/>
          <w:bCs/>
        </w:rPr>
        <w:t>Name of New Employee</w:t>
      </w:r>
      <w:r w:rsidRPr="000F3A60">
        <w:rPr>
          <w:rFonts w:ascii="Arial" w:hAnsi="Arial" w:cs="Arial"/>
          <w:bCs/>
        </w:rPr>
        <w:t>………………………………………</w:t>
      </w:r>
      <w:r w:rsidRPr="000F3A60">
        <w:rPr>
          <w:rFonts w:ascii="Arial" w:hAnsi="Arial" w:cs="Arial"/>
          <w:bCs/>
        </w:rPr>
        <w:tab/>
      </w:r>
    </w:p>
    <w:p w:rsidR="000F3A60" w:rsidRPr="000F3A60" w:rsidRDefault="000F3A60" w:rsidP="000F3A60">
      <w:pPr>
        <w:tabs>
          <w:tab w:val="left" w:pos="6120"/>
        </w:tabs>
        <w:rPr>
          <w:rFonts w:ascii="Arial" w:hAnsi="Arial" w:cs="Arial"/>
          <w:b/>
          <w:bCs/>
        </w:rPr>
      </w:pPr>
    </w:p>
    <w:p w:rsidR="000F3A60" w:rsidRPr="000F3A60" w:rsidRDefault="000F3A60" w:rsidP="000F3A60">
      <w:pPr>
        <w:pStyle w:val="BodyText"/>
        <w:rPr>
          <w:rFonts w:ascii="Arial" w:hAnsi="Arial"/>
          <w:szCs w:val="22"/>
        </w:rPr>
      </w:pPr>
      <w:r w:rsidRPr="000F3A60">
        <w:rPr>
          <w:rFonts w:ascii="Arial" w:hAnsi="Arial"/>
          <w:szCs w:val="22"/>
        </w:rPr>
        <w:t>Signature…………………………………………………</w:t>
      </w:r>
      <w:r w:rsidRPr="000F3A60">
        <w:rPr>
          <w:rFonts w:ascii="Arial" w:hAnsi="Arial"/>
          <w:szCs w:val="22"/>
        </w:rPr>
        <w:tab/>
        <w:t>Date of Signature……………………</w:t>
      </w:r>
    </w:p>
    <w:p w:rsidR="000F3A60" w:rsidRPr="000F3A60" w:rsidRDefault="000F3A60" w:rsidP="000F3A60">
      <w:pPr>
        <w:pStyle w:val="BodyText"/>
        <w:rPr>
          <w:rFonts w:ascii="Arial" w:hAnsi="Arial"/>
          <w:szCs w:val="22"/>
        </w:rPr>
      </w:pPr>
    </w:p>
    <w:p w:rsidR="000F3A60" w:rsidRPr="000F3A60" w:rsidRDefault="000F3A60" w:rsidP="000F3A60">
      <w:pPr>
        <w:pStyle w:val="BodyText"/>
        <w:rPr>
          <w:rFonts w:ascii="Arial" w:hAnsi="Arial"/>
          <w:szCs w:val="22"/>
        </w:rPr>
      </w:pPr>
      <w:r w:rsidRPr="000F3A60">
        <w:rPr>
          <w:rFonts w:ascii="Arial" w:hAnsi="Arial"/>
          <w:b/>
          <w:szCs w:val="22"/>
        </w:rPr>
        <w:t>Name of Supervisor</w:t>
      </w:r>
      <w:r w:rsidRPr="000F3A60">
        <w:rPr>
          <w:rFonts w:ascii="Arial" w:hAnsi="Arial"/>
          <w:szCs w:val="22"/>
        </w:rPr>
        <w:t>…………………………………………….</w:t>
      </w:r>
    </w:p>
    <w:p w:rsidR="000F3A60" w:rsidRPr="000F3A60" w:rsidRDefault="000F3A60" w:rsidP="000F3A60">
      <w:pPr>
        <w:pStyle w:val="BodyText"/>
        <w:rPr>
          <w:rFonts w:ascii="Arial" w:hAnsi="Arial"/>
          <w:szCs w:val="22"/>
        </w:rPr>
      </w:pPr>
      <w:r w:rsidRPr="000F3A60">
        <w:rPr>
          <w:rFonts w:ascii="Arial" w:hAnsi="Arial"/>
          <w:szCs w:val="22"/>
        </w:rPr>
        <w:t>Signature…………………………………………………… Date of Signature…………………….</w:t>
      </w:r>
    </w:p>
    <w:p w:rsidR="000F3A60" w:rsidRPr="000F3A60" w:rsidRDefault="000F3A60" w:rsidP="000F3A60">
      <w:pPr>
        <w:rPr>
          <w:rFonts w:ascii="Arial" w:hAnsi="Arial" w:cs="Arial"/>
          <w:b/>
        </w:rPr>
      </w:pPr>
    </w:p>
    <w:p w:rsidR="000F3A60" w:rsidRPr="005B3723" w:rsidRDefault="000F3A60" w:rsidP="000F3A60">
      <w:pPr>
        <w:pStyle w:val="ListParagraph"/>
        <w:ind w:left="360"/>
        <w:rPr>
          <w:rFonts w:ascii="Arial" w:hAnsi="Arial" w:cs="Arial"/>
          <w:b/>
        </w:rPr>
      </w:pPr>
    </w:p>
    <w:p w:rsidR="00D91950" w:rsidRPr="005B3723" w:rsidRDefault="005B3723" w:rsidP="00E70FF2">
      <w:pPr>
        <w:pStyle w:val="Heading2"/>
        <w:numPr>
          <w:ilvl w:val="1"/>
          <w:numId w:val="177"/>
        </w:numPr>
      </w:pPr>
      <w:r w:rsidRPr="005B3723">
        <w:t>Fair Work Information Statement</w:t>
      </w:r>
    </w:p>
    <w:p w:rsidR="001154FE" w:rsidRPr="00792C21" w:rsidRDefault="005B3723" w:rsidP="00792C21">
      <w:pPr>
        <w:rPr>
          <w:rFonts w:ascii="Arial" w:hAnsi="Arial" w:cs="Arial"/>
        </w:rPr>
      </w:pPr>
      <w:r w:rsidRPr="00792C21">
        <w:rPr>
          <w:rFonts w:ascii="Arial" w:hAnsi="Arial" w:cs="Arial"/>
        </w:rPr>
        <w:t xml:space="preserve">Please visit: </w:t>
      </w:r>
      <w:hyperlink r:id="rId40" w:history="1">
        <w:r w:rsidR="001154FE" w:rsidRPr="00792C21">
          <w:rPr>
            <w:rStyle w:val="Hyperlink"/>
            <w:rFonts w:ascii="Arial" w:hAnsi="Arial" w:cs="Arial"/>
          </w:rPr>
          <w:t>http://www.fairwork.gov.au/employee-entitlements/national-employment-standards/fair-work-information-statement</w:t>
        </w:r>
      </w:hyperlink>
    </w:p>
    <w:p w:rsidR="001154FE" w:rsidRPr="009A6A62" w:rsidRDefault="001154FE" w:rsidP="001154FE">
      <w:pPr>
        <w:pStyle w:val="ListParagraph"/>
        <w:ind w:left="1092"/>
        <w:rPr>
          <w:rFonts w:ascii="Arial" w:hAnsi="Arial" w:cs="Arial"/>
          <w:b/>
        </w:rPr>
      </w:pPr>
    </w:p>
    <w:p w:rsidR="001154FE" w:rsidRPr="009A6A62" w:rsidRDefault="001154FE" w:rsidP="00E70FF2">
      <w:pPr>
        <w:pStyle w:val="Heading2"/>
        <w:numPr>
          <w:ilvl w:val="1"/>
          <w:numId w:val="177"/>
        </w:numPr>
      </w:pPr>
      <w:r w:rsidRPr="009A6A62">
        <w:t>Tax File Number Declaration</w:t>
      </w:r>
    </w:p>
    <w:p w:rsidR="00DA1AA5" w:rsidRPr="00DA1AA5" w:rsidRDefault="001154FE" w:rsidP="00E70FF2">
      <w:pPr>
        <w:rPr>
          <w:rFonts w:ascii="Arial" w:hAnsi="Arial" w:cs="Arial"/>
        </w:rPr>
      </w:pPr>
      <w:r w:rsidRPr="00792C21">
        <w:rPr>
          <w:rFonts w:ascii="Arial" w:hAnsi="Arial" w:cs="Arial"/>
        </w:rPr>
        <w:t xml:space="preserve">You can obtain a paper copy of the Tax File Number Declaration (NAT 3092) including both the instructions and form by phoning 1300 </w:t>
      </w:r>
      <w:r w:rsidR="006E7CFD">
        <w:rPr>
          <w:rFonts w:ascii="Arial" w:hAnsi="Arial" w:cs="Arial"/>
        </w:rPr>
        <w:t>720 092 or from most newsagents and post offices.</w:t>
      </w:r>
    </w:p>
    <w:p w:rsidR="00DE7A1B" w:rsidRPr="001D79FF" w:rsidRDefault="001D79FF" w:rsidP="00E70FF2">
      <w:pPr>
        <w:pStyle w:val="Heading1"/>
        <w:numPr>
          <w:ilvl w:val="0"/>
          <w:numId w:val="177"/>
        </w:numPr>
      </w:pPr>
      <w:r w:rsidRPr="001D79FF">
        <w:t>Performance agreement templete</w:t>
      </w:r>
    </w:p>
    <w:tbl>
      <w:tblPr>
        <w:tblW w:w="8554" w:type="dxa"/>
        <w:tblInd w:w="93" w:type="dxa"/>
        <w:tblLook w:val="04A0" w:firstRow="1" w:lastRow="0" w:firstColumn="1" w:lastColumn="0" w:noHBand="0" w:noVBand="1"/>
      </w:tblPr>
      <w:tblGrid>
        <w:gridCol w:w="4585"/>
        <w:gridCol w:w="3969"/>
      </w:tblGrid>
      <w:tr w:rsidR="001D79FF" w:rsidRPr="001D79FF" w:rsidTr="003A4D3B">
        <w:trPr>
          <w:trHeight w:val="348"/>
        </w:trPr>
        <w:tc>
          <w:tcPr>
            <w:tcW w:w="4585"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b/>
                <w:bCs/>
                <w:color w:val="000000"/>
                <w:sz w:val="28"/>
                <w:szCs w:val="28"/>
                <w:lang w:eastAsia="en-AU"/>
              </w:rPr>
            </w:pPr>
            <w:r w:rsidRPr="001D79FF">
              <w:rPr>
                <w:rFonts w:ascii="Arial" w:eastAsia="Times New Roman" w:hAnsi="Arial" w:cs="Arial"/>
                <w:b/>
                <w:bCs/>
                <w:color w:val="000000"/>
                <w:sz w:val="28"/>
                <w:szCs w:val="28"/>
                <w:lang w:eastAsia="en-AU"/>
              </w:rPr>
              <w:t xml:space="preserve">Performance agreement </w:t>
            </w:r>
          </w:p>
        </w:tc>
        <w:tc>
          <w:tcPr>
            <w:tcW w:w="3969"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p>
        </w:tc>
      </w:tr>
      <w:tr w:rsidR="001D79FF" w:rsidRPr="001D79FF" w:rsidTr="003A4D3B">
        <w:trPr>
          <w:trHeight w:val="288"/>
        </w:trPr>
        <w:tc>
          <w:tcPr>
            <w:tcW w:w="8554" w:type="dxa"/>
            <w:gridSpan w:val="2"/>
            <w:tcBorders>
              <w:top w:val="nil"/>
              <w:left w:val="nil"/>
              <w:bottom w:val="nil"/>
              <w:right w:val="nil"/>
            </w:tcBorders>
            <w:shd w:val="clear" w:color="auto" w:fill="auto"/>
            <w:noWrap/>
            <w:vAlign w:val="center"/>
            <w:hideMark/>
          </w:tcPr>
          <w:p w:rsidR="001D79FF" w:rsidRPr="001D79FF" w:rsidRDefault="001D79FF" w:rsidP="001D79FF">
            <w:pPr>
              <w:spacing w:after="0"/>
              <w:rPr>
                <w:rFonts w:ascii="Arial" w:eastAsia="Times New Roman" w:hAnsi="Arial" w:cs="Arial"/>
                <w:i/>
                <w:iCs/>
                <w:color w:val="0070C0"/>
                <w:lang w:eastAsia="en-AU"/>
              </w:rPr>
            </w:pPr>
            <w:r w:rsidRPr="001D79FF">
              <w:rPr>
                <w:rFonts w:ascii="Arial" w:eastAsia="Times New Roman" w:hAnsi="Arial" w:cs="Arial"/>
                <w:bCs/>
                <w:i/>
                <w:iCs/>
                <w:color w:val="0070C0"/>
                <w:lang w:val="en-US" w:eastAsia="en-AU"/>
              </w:rPr>
              <w:t>To be completed with the employee during the initial performance discussion meeting.</w:t>
            </w:r>
          </w:p>
        </w:tc>
      </w:tr>
      <w:tr w:rsidR="001D79FF" w:rsidRPr="001D79FF" w:rsidTr="003A4D3B">
        <w:trPr>
          <w:trHeight w:val="288"/>
        </w:trPr>
        <w:tc>
          <w:tcPr>
            <w:tcW w:w="4585"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p>
        </w:tc>
        <w:tc>
          <w:tcPr>
            <w:tcW w:w="3969"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p>
        </w:tc>
      </w:tr>
      <w:tr w:rsidR="001D79FF" w:rsidRPr="001D79FF" w:rsidTr="003A4D3B">
        <w:trPr>
          <w:trHeight w:val="288"/>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Areas for Development</w:t>
            </w:r>
          </w:p>
        </w:tc>
        <w:tc>
          <w:tcPr>
            <w:tcW w:w="3969" w:type="dxa"/>
            <w:tcBorders>
              <w:top w:val="single" w:sz="4" w:space="0" w:color="auto"/>
              <w:left w:val="nil"/>
              <w:bottom w:val="nil"/>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Actions</w:t>
            </w:r>
          </w:p>
        </w:tc>
      </w:tr>
      <w:tr w:rsidR="001D79FF" w:rsidRPr="001D79FF" w:rsidTr="003A4D3B">
        <w:trPr>
          <w:trHeight w:val="1104"/>
        </w:trPr>
        <w:tc>
          <w:tcPr>
            <w:tcW w:w="4585" w:type="dxa"/>
            <w:tcBorders>
              <w:top w:val="nil"/>
              <w:left w:val="single" w:sz="4" w:space="0" w:color="auto"/>
              <w:bottom w:val="nil"/>
              <w:right w:val="single" w:sz="4" w:space="0" w:color="auto"/>
            </w:tcBorders>
            <w:shd w:val="clear" w:color="auto" w:fill="auto"/>
            <w:vAlign w:val="center"/>
            <w:hideMark/>
          </w:tcPr>
          <w:p w:rsidR="001D79FF" w:rsidRPr="001D79FF" w:rsidRDefault="001D79FF" w:rsidP="001D79FF">
            <w:pPr>
              <w:spacing w:after="0"/>
              <w:rPr>
                <w:rFonts w:ascii="Arial" w:eastAsia="Times New Roman" w:hAnsi="Arial" w:cs="Arial"/>
                <w:color w:val="FF0000"/>
                <w:lang w:eastAsia="en-AU"/>
              </w:rPr>
            </w:pPr>
            <w:r w:rsidRPr="001D79FF">
              <w:rPr>
                <w:rFonts w:ascii="Arial" w:eastAsia="Times New Roman" w:hAnsi="Arial" w:cs="Arial"/>
                <w:color w:val="FF0000"/>
                <w:lang w:val="en-US" w:eastAsia="en-AU"/>
              </w:rPr>
              <w:t>&lt;Enter details of the skills and behaviors the employee would like to improve. This may be to improve outcomes or to develop new skills for future career goals.&gt;</w:t>
            </w:r>
          </w:p>
        </w:tc>
        <w:tc>
          <w:tcPr>
            <w:tcW w:w="3969" w:type="dxa"/>
            <w:tcBorders>
              <w:top w:val="single" w:sz="4" w:space="0" w:color="auto"/>
              <w:left w:val="nil"/>
              <w:bottom w:val="nil"/>
              <w:right w:val="single" w:sz="4" w:space="0" w:color="auto"/>
            </w:tcBorders>
            <w:shd w:val="clear" w:color="auto" w:fill="auto"/>
            <w:vAlign w:val="center"/>
            <w:hideMark/>
          </w:tcPr>
          <w:p w:rsidR="001D79FF" w:rsidRPr="001D79FF" w:rsidRDefault="001D79FF" w:rsidP="001D79FF">
            <w:pPr>
              <w:spacing w:after="0"/>
              <w:rPr>
                <w:rFonts w:ascii="Arial" w:eastAsia="Times New Roman" w:hAnsi="Arial" w:cs="Arial"/>
                <w:color w:val="FF0000"/>
                <w:lang w:eastAsia="en-AU"/>
              </w:rPr>
            </w:pPr>
            <w:r w:rsidRPr="001D79FF">
              <w:rPr>
                <w:rFonts w:ascii="Arial" w:eastAsia="Times New Roman" w:hAnsi="Arial" w:cs="Arial"/>
                <w:color w:val="FF0000"/>
                <w:lang w:val="en-US" w:eastAsia="en-AU"/>
              </w:rPr>
              <w:t xml:space="preserve">&lt;List agreed strategies to achieve the development&gt;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vAlign w:val="bottom"/>
            <w:hideMark/>
          </w:tcPr>
          <w:p w:rsidR="001D79FF" w:rsidRPr="001D79FF" w:rsidRDefault="001D79FF" w:rsidP="001D79FF">
            <w:pPr>
              <w:spacing w:after="0"/>
              <w:rPr>
                <w:rFonts w:ascii="Arial" w:eastAsia="Times New Roman" w:hAnsi="Arial" w:cs="Arial"/>
                <w:i/>
                <w:iCs/>
                <w:color w:val="0070C0"/>
                <w:lang w:eastAsia="en-AU"/>
              </w:rPr>
            </w:pPr>
            <w:r w:rsidRPr="001D79FF">
              <w:rPr>
                <w:rFonts w:ascii="Arial" w:eastAsia="Times New Roman" w:hAnsi="Arial" w:cs="Arial"/>
                <w:i/>
                <w:iCs/>
                <w:color w:val="0070C0"/>
                <w:lang w:eastAsia="en-AU"/>
              </w:rPr>
              <w:t>For example – Improve customer service skills so that I can handle complex enquiries.</w:t>
            </w:r>
          </w:p>
        </w:tc>
        <w:tc>
          <w:tcPr>
            <w:tcW w:w="3969" w:type="dxa"/>
            <w:tcBorders>
              <w:top w:val="nil"/>
              <w:left w:val="nil"/>
              <w:bottom w:val="single" w:sz="4" w:space="0" w:color="auto"/>
              <w:right w:val="single" w:sz="4" w:space="0" w:color="auto"/>
            </w:tcBorders>
            <w:shd w:val="clear" w:color="auto" w:fill="auto"/>
            <w:vAlign w:val="center"/>
            <w:hideMark/>
          </w:tcPr>
          <w:p w:rsidR="001D79FF" w:rsidRPr="001D79FF" w:rsidRDefault="0034524A" w:rsidP="001D79FF">
            <w:pPr>
              <w:spacing w:after="0"/>
              <w:rPr>
                <w:rFonts w:ascii="Arial" w:eastAsia="Times New Roman" w:hAnsi="Arial" w:cs="Arial"/>
                <w:i/>
                <w:iCs/>
                <w:color w:val="0070C0"/>
                <w:lang w:eastAsia="en-AU"/>
              </w:rPr>
            </w:pPr>
            <w:r w:rsidRPr="001D79FF">
              <w:rPr>
                <w:rFonts w:ascii="Arial" w:eastAsia="Times New Roman" w:hAnsi="Arial" w:cs="Arial"/>
                <w:i/>
                <w:iCs/>
                <w:color w:val="0070C0"/>
                <w:lang w:eastAsia="en-AU"/>
              </w:rPr>
              <w:t>e.g.</w:t>
            </w:r>
            <w:r w:rsidR="001D79FF" w:rsidRPr="001D79FF">
              <w:rPr>
                <w:rFonts w:ascii="Arial" w:eastAsia="Times New Roman" w:hAnsi="Arial" w:cs="Arial"/>
                <w:i/>
                <w:iCs/>
                <w:color w:val="0070C0"/>
                <w:lang w:eastAsia="en-AU"/>
              </w:rPr>
              <w:t xml:space="preserve"> coaching, on-the-job training, external training</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60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c>
          <w:tcPr>
            <w:tcW w:w="3969" w:type="dxa"/>
            <w:tcBorders>
              <w:top w:val="nil"/>
              <w:left w:val="nil"/>
              <w:bottom w:val="single" w:sz="4" w:space="0" w:color="auto"/>
              <w:right w:val="single" w:sz="4" w:space="0" w:color="auto"/>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 </w:t>
            </w:r>
          </w:p>
        </w:tc>
      </w:tr>
      <w:tr w:rsidR="001D79FF" w:rsidRPr="001D79FF" w:rsidTr="003A4D3B">
        <w:trPr>
          <w:trHeight w:val="288"/>
        </w:trPr>
        <w:tc>
          <w:tcPr>
            <w:tcW w:w="4585"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p>
        </w:tc>
        <w:tc>
          <w:tcPr>
            <w:tcW w:w="3969"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p>
        </w:tc>
      </w:tr>
      <w:tr w:rsidR="001D79FF" w:rsidRPr="001D79FF" w:rsidTr="003A4D3B">
        <w:trPr>
          <w:trHeight w:val="288"/>
        </w:trPr>
        <w:tc>
          <w:tcPr>
            <w:tcW w:w="4585"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b/>
                <w:bCs/>
                <w:color w:val="000000"/>
                <w:lang w:eastAsia="en-AU"/>
              </w:rPr>
            </w:pPr>
            <w:r w:rsidRPr="001D79FF">
              <w:rPr>
                <w:rFonts w:ascii="Arial" w:eastAsia="Times New Roman" w:hAnsi="Arial" w:cs="Arial"/>
                <w:b/>
                <w:bCs/>
                <w:color w:val="000000"/>
                <w:lang w:eastAsia="en-AU"/>
              </w:rPr>
              <w:t>Performance agreement approval</w:t>
            </w:r>
          </w:p>
        </w:tc>
        <w:tc>
          <w:tcPr>
            <w:tcW w:w="3969"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p>
        </w:tc>
      </w:tr>
      <w:tr w:rsidR="001D79FF" w:rsidRPr="001D79FF" w:rsidTr="003A4D3B">
        <w:trPr>
          <w:trHeight w:val="288"/>
        </w:trPr>
        <w:tc>
          <w:tcPr>
            <w:tcW w:w="4585"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Employer Signature:</w:t>
            </w:r>
          </w:p>
        </w:tc>
        <w:tc>
          <w:tcPr>
            <w:tcW w:w="3969"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Employee Signature:</w:t>
            </w:r>
          </w:p>
        </w:tc>
      </w:tr>
      <w:tr w:rsidR="001D79FF" w:rsidRPr="001D79FF" w:rsidTr="003A4D3B">
        <w:trPr>
          <w:trHeight w:val="288"/>
        </w:trPr>
        <w:tc>
          <w:tcPr>
            <w:tcW w:w="4585"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Print Name:</w:t>
            </w:r>
          </w:p>
        </w:tc>
        <w:tc>
          <w:tcPr>
            <w:tcW w:w="3969"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Print Name:</w:t>
            </w:r>
          </w:p>
        </w:tc>
      </w:tr>
      <w:tr w:rsidR="001D79FF" w:rsidRPr="001D79FF" w:rsidTr="003A4D3B">
        <w:trPr>
          <w:trHeight w:val="130"/>
        </w:trPr>
        <w:tc>
          <w:tcPr>
            <w:tcW w:w="4585"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Date:</w:t>
            </w:r>
          </w:p>
        </w:tc>
        <w:tc>
          <w:tcPr>
            <w:tcW w:w="3969" w:type="dxa"/>
            <w:tcBorders>
              <w:top w:val="nil"/>
              <w:left w:val="nil"/>
              <w:bottom w:val="nil"/>
              <w:right w:val="nil"/>
            </w:tcBorders>
            <w:shd w:val="clear" w:color="auto" w:fill="auto"/>
            <w:noWrap/>
            <w:vAlign w:val="bottom"/>
            <w:hideMark/>
          </w:tcPr>
          <w:p w:rsidR="001D79FF" w:rsidRPr="001D79FF" w:rsidRDefault="001D79FF" w:rsidP="001D79FF">
            <w:pPr>
              <w:spacing w:after="0"/>
              <w:rPr>
                <w:rFonts w:ascii="Arial" w:eastAsia="Times New Roman" w:hAnsi="Arial" w:cs="Arial"/>
                <w:color w:val="000000"/>
                <w:lang w:eastAsia="en-AU"/>
              </w:rPr>
            </w:pPr>
            <w:r w:rsidRPr="001D79FF">
              <w:rPr>
                <w:rFonts w:ascii="Arial" w:eastAsia="Times New Roman" w:hAnsi="Arial" w:cs="Arial"/>
                <w:color w:val="000000"/>
                <w:lang w:eastAsia="en-AU"/>
              </w:rPr>
              <w:t>Date:</w:t>
            </w:r>
          </w:p>
        </w:tc>
      </w:tr>
    </w:tbl>
    <w:p w:rsidR="00F24A50" w:rsidRPr="00E70FF2" w:rsidRDefault="00F24A50" w:rsidP="005D54A2">
      <w:pPr>
        <w:pStyle w:val="Heading1"/>
        <w:numPr>
          <w:ilvl w:val="0"/>
          <w:numId w:val="177"/>
        </w:numPr>
      </w:pPr>
      <w:r w:rsidRPr="00F24A50">
        <w:t>Area Manager evaluation report</w:t>
      </w:r>
    </w:p>
    <w:tbl>
      <w:tblPr>
        <w:tblW w:w="8554" w:type="dxa"/>
        <w:tblInd w:w="93" w:type="dxa"/>
        <w:tblLayout w:type="fixed"/>
        <w:tblLook w:val="04A0" w:firstRow="1" w:lastRow="0" w:firstColumn="1" w:lastColumn="0" w:noHBand="0" w:noVBand="1"/>
      </w:tblPr>
      <w:tblGrid>
        <w:gridCol w:w="5638"/>
        <w:gridCol w:w="1073"/>
        <w:gridCol w:w="1843"/>
      </w:tblGrid>
      <w:tr w:rsidR="00F24A50" w:rsidRPr="00F24A50" w:rsidTr="003A4D3B">
        <w:trPr>
          <w:trHeight w:val="288"/>
        </w:trPr>
        <w:tc>
          <w:tcPr>
            <w:tcW w:w="5638"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b/>
                <w:bCs/>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b/>
                <w:bCs/>
                <w:color w:val="000000"/>
                <w:sz w:val="20"/>
                <w:szCs w:val="20"/>
                <w:lang w:eastAsia="en-AU"/>
              </w:rPr>
            </w:pPr>
          </w:p>
        </w:tc>
      </w:tr>
      <w:tr w:rsidR="00F24A50" w:rsidRPr="00F24A50" w:rsidTr="003A4D3B">
        <w:trPr>
          <w:trHeight w:val="288"/>
        </w:trPr>
        <w:tc>
          <w:tcPr>
            <w:tcW w:w="563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Manager</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Calibri" w:eastAsia="Times New Roman" w:hAnsi="Calibri" w:cs="Times New Roman"/>
                <w:color w:val="000000"/>
                <w:lang w:eastAsia="en-AU"/>
              </w:rPr>
            </w:pPr>
          </w:p>
        </w:tc>
        <w:tc>
          <w:tcPr>
            <w:tcW w:w="1843"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Review By</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Name:</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Calibri" w:eastAsia="Times New Roman" w:hAnsi="Calibri" w:cs="Times New Roman"/>
                <w:color w:val="000000"/>
                <w:lang w:eastAsia="en-AU"/>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Name:</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Position:</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Calibri" w:eastAsia="Times New Roman" w:hAnsi="Calibri" w:cs="Times New Roman"/>
                <w:color w:val="000000"/>
                <w:lang w:eastAsia="en-AU"/>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Position:</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Time Period of Review</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Calibri" w:eastAsia="Times New Roman" w:hAnsi="Calibri" w:cs="Times New Roman"/>
                <w:color w:val="000000"/>
                <w:lang w:eastAsia="en-AU"/>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Date of Review:</w:t>
            </w:r>
          </w:p>
        </w:tc>
      </w:tr>
      <w:tr w:rsidR="00F24A50" w:rsidRPr="00F24A50" w:rsidTr="003A4D3B">
        <w:trPr>
          <w:trHeight w:val="348"/>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From:                      To:</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Calibri" w:eastAsia="Times New Roman" w:hAnsi="Calibri" w:cs="Times New Roman"/>
                <w:color w:val="000000"/>
                <w:lang w:eastAsia="en-AU"/>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Review Due Date:</w:t>
            </w:r>
          </w:p>
        </w:tc>
      </w:tr>
      <w:tr w:rsidR="00F24A50" w:rsidRPr="00F24A50" w:rsidTr="003A4D3B">
        <w:trPr>
          <w:trHeight w:val="348"/>
        </w:trPr>
        <w:tc>
          <w:tcPr>
            <w:tcW w:w="5638"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Calibri" w:eastAsia="Times New Roman" w:hAnsi="Calibri" w:cs="Times New Roman"/>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r>
      <w:tr w:rsidR="00F24A50" w:rsidRPr="00F24A50" w:rsidTr="003A4D3B">
        <w:trPr>
          <w:trHeight w:val="348"/>
        </w:trPr>
        <w:tc>
          <w:tcPr>
            <w:tcW w:w="6711" w:type="dxa"/>
            <w:gridSpan w:val="2"/>
            <w:tcBorders>
              <w:top w:val="single" w:sz="4" w:space="0" w:color="auto"/>
              <w:left w:val="single" w:sz="4" w:space="0" w:color="auto"/>
              <w:bottom w:val="single" w:sz="4" w:space="0" w:color="auto"/>
              <w:right w:val="nil"/>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Definition of Performance Level Ratings</w:t>
            </w:r>
          </w:p>
        </w:tc>
        <w:tc>
          <w:tcPr>
            <w:tcW w:w="1843" w:type="dxa"/>
            <w:tcBorders>
              <w:top w:val="single" w:sz="4" w:space="0" w:color="auto"/>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34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xml:space="preserve">1 = Far exceeds job standards and expectations </w:t>
            </w:r>
          </w:p>
        </w:tc>
        <w:tc>
          <w:tcPr>
            <w:tcW w:w="1073" w:type="dxa"/>
            <w:tcBorders>
              <w:top w:val="nil"/>
              <w:left w:val="nil"/>
              <w:bottom w:val="single" w:sz="4" w:space="0" w:color="auto"/>
              <w:right w:val="nil"/>
            </w:tcBorders>
            <w:shd w:val="clear" w:color="000000" w:fill="FFFFFF"/>
            <w:noWrap/>
            <w:vAlign w:val="bottom"/>
            <w:hideMark/>
          </w:tcPr>
          <w:p w:rsidR="00F24A50" w:rsidRPr="00F24A50" w:rsidRDefault="00F24A50" w:rsidP="00F24A50">
            <w:pPr>
              <w:spacing w:after="0"/>
              <w:rPr>
                <w:rFonts w:ascii="Calibri" w:eastAsia="Times New Roman" w:hAnsi="Calibri" w:cs="Times New Roman"/>
                <w:color w:val="000000"/>
                <w:lang w:eastAsia="en-AU"/>
              </w:rPr>
            </w:pPr>
            <w:r w:rsidRPr="00F24A50">
              <w:rPr>
                <w:rFonts w:ascii="Calibri" w:eastAsia="Times New Roman" w:hAnsi="Calibri" w:cs="Times New Roman"/>
                <w:color w:val="000000"/>
                <w:lang w:eastAsia="en-AU"/>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34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2 = Consistently exceeds job standards and expectations</w:t>
            </w:r>
          </w:p>
        </w:tc>
        <w:tc>
          <w:tcPr>
            <w:tcW w:w="1073" w:type="dxa"/>
            <w:tcBorders>
              <w:top w:val="nil"/>
              <w:left w:val="nil"/>
              <w:bottom w:val="single" w:sz="4" w:space="0" w:color="auto"/>
              <w:right w:val="nil"/>
            </w:tcBorders>
            <w:shd w:val="clear" w:color="000000" w:fill="FFFFFF"/>
            <w:noWrap/>
            <w:vAlign w:val="bottom"/>
            <w:hideMark/>
          </w:tcPr>
          <w:p w:rsidR="00F24A50" w:rsidRPr="00F24A50" w:rsidRDefault="00F24A50" w:rsidP="00F24A50">
            <w:pPr>
              <w:spacing w:after="0"/>
              <w:rPr>
                <w:rFonts w:ascii="Calibri" w:eastAsia="Times New Roman" w:hAnsi="Calibri" w:cs="Times New Roman"/>
                <w:color w:val="000000"/>
                <w:lang w:eastAsia="en-AU"/>
              </w:rPr>
            </w:pPr>
            <w:r w:rsidRPr="00F24A50">
              <w:rPr>
                <w:rFonts w:ascii="Calibri" w:eastAsia="Times New Roman" w:hAnsi="Calibri" w:cs="Times New Roman"/>
                <w:color w:val="000000"/>
                <w:lang w:eastAsia="en-AU"/>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34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3 = Meets the job standards and expectations</w:t>
            </w:r>
          </w:p>
        </w:tc>
        <w:tc>
          <w:tcPr>
            <w:tcW w:w="1073" w:type="dxa"/>
            <w:tcBorders>
              <w:top w:val="nil"/>
              <w:left w:val="nil"/>
              <w:bottom w:val="single" w:sz="4" w:space="0" w:color="auto"/>
              <w:right w:val="nil"/>
            </w:tcBorders>
            <w:shd w:val="clear" w:color="000000" w:fill="FFFFFF"/>
            <w:noWrap/>
            <w:vAlign w:val="bottom"/>
            <w:hideMark/>
          </w:tcPr>
          <w:p w:rsidR="00F24A50" w:rsidRPr="00F24A50" w:rsidRDefault="00F24A50" w:rsidP="00F24A50">
            <w:pPr>
              <w:spacing w:after="0"/>
              <w:rPr>
                <w:rFonts w:ascii="Calibri" w:eastAsia="Times New Roman" w:hAnsi="Calibri" w:cs="Times New Roman"/>
                <w:color w:val="000000"/>
                <w:lang w:eastAsia="en-AU"/>
              </w:rPr>
            </w:pPr>
            <w:r w:rsidRPr="00F24A50">
              <w:rPr>
                <w:rFonts w:ascii="Calibri" w:eastAsia="Times New Roman" w:hAnsi="Calibri" w:cs="Times New Roman"/>
                <w:color w:val="000000"/>
                <w:lang w:eastAsia="en-AU"/>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34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4 = Sometimes meets the job standards and expectations</w:t>
            </w:r>
          </w:p>
        </w:tc>
        <w:tc>
          <w:tcPr>
            <w:tcW w:w="1073" w:type="dxa"/>
            <w:tcBorders>
              <w:top w:val="nil"/>
              <w:left w:val="nil"/>
              <w:bottom w:val="single" w:sz="4" w:space="0" w:color="auto"/>
              <w:right w:val="nil"/>
            </w:tcBorders>
            <w:shd w:val="clear" w:color="000000" w:fill="FFFFFF"/>
            <w:noWrap/>
            <w:vAlign w:val="bottom"/>
            <w:hideMark/>
          </w:tcPr>
          <w:p w:rsidR="00F24A50" w:rsidRPr="00F24A50" w:rsidRDefault="00F24A50" w:rsidP="00F24A50">
            <w:pPr>
              <w:spacing w:after="0"/>
              <w:rPr>
                <w:rFonts w:ascii="Calibri" w:eastAsia="Times New Roman" w:hAnsi="Calibri" w:cs="Times New Roman"/>
                <w:color w:val="000000"/>
                <w:lang w:eastAsia="en-AU"/>
              </w:rPr>
            </w:pPr>
            <w:r w:rsidRPr="00F24A50">
              <w:rPr>
                <w:rFonts w:ascii="Calibri" w:eastAsia="Times New Roman" w:hAnsi="Calibri" w:cs="Times New Roman"/>
                <w:color w:val="000000"/>
                <w:lang w:eastAsia="en-AU"/>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348"/>
        </w:trPr>
        <w:tc>
          <w:tcPr>
            <w:tcW w:w="855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5 = Overall work does not meet the minimum job standards</w:t>
            </w:r>
          </w:p>
        </w:tc>
      </w:tr>
      <w:tr w:rsidR="00F24A50" w:rsidRPr="00F24A50" w:rsidTr="003A4D3B">
        <w:trPr>
          <w:trHeight w:val="349"/>
        </w:trPr>
        <w:tc>
          <w:tcPr>
            <w:tcW w:w="563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sz w:val="24"/>
                <w:szCs w:val="24"/>
                <w:lang w:eastAsia="en-AU"/>
              </w:rPr>
            </w:pPr>
            <w:r w:rsidRPr="00F24A50">
              <w:rPr>
                <w:rFonts w:ascii="Arial" w:eastAsia="Times New Roman" w:hAnsi="Arial" w:cs="Arial"/>
                <w:b/>
                <w:bCs/>
                <w:color w:val="000000"/>
                <w:sz w:val="24"/>
                <w:szCs w:val="24"/>
                <w:lang w:eastAsia="en-AU"/>
              </w:rPr>
              <w:t>Job Skills &amp; Knowledge</w:t>
            </w:r>
          </w:p>
        </w:tc>
        <w:tc>
          <w:tcPr>
            <w:tcW w:w="1073" w:type="dxa"/>
            <w:tcBorders>
              <w:top w:val="single" w:sz="4" w:space="0" w:color="auto"/>
              <w:left w:val="nil"/>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single" w:sz="4" w:space="0" w:color="auto"/>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Has practical, technical and professional skills required for the job</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1116"/>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Has sufficient knowledge and experience of all aspects of business operations to make informed decisions within the scope of responsibility</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Keeps up to date with best practices and new developments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76"/>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Ensures hiring and training procedures, including EEO, are followed</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Ensures safety and security practices and procedures are followed</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nil"/>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r>
      <w:tr w:rsidR="00F24A50" w:rsidRPr="00F24A50" w:rsidTr="003A4D3B">
        <w:trPr>
          <w:trHeight w:val="288"/>
        </w:trPr>
        <w:tc>
          <w:tcPr>
            <w:tcW w:w="5638" w:type="dxa"/>
            <w:tcBorders>
              <w:top w:val="nil"/>
              <w:left w:val="nil"/>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r>
      <w:tr w:rsidR="00F24A50" w:rsidRPr="00F24A50" w:rsidTr="003A4D3B">
        <w:trPr>
          <w:trHeight w:val="288"/>
        </w:trPr>
        <w:tc>
          <w:tcPr>
            <w:tcW w:w="5638" w:type="dxa"/>
            <w:tcBorders>
              <w:top w:val="nil"/>
              <w:left w:val="nil"/>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52"/>
        </w:trPr>
        <w:tc>
          <w:tcPr>
            <w:tcW w:w="5638"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Planning &amp; Organisation</w:t>
            </w:r>
          </w:p>
        </w:tc>
        <w:tc>
          <w:tcPr>
            <w:tcW w:w="1073" w:type="dxa"/>
            <w:tcBorders>
              <w:top w:val="nil"/>
              <w:left w:val="nil"/>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840"/>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Sets precise, measurable goals that are realistic, challenging and compatible with company goals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Manages time effectively</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Anticipates problems and plans accordingly; acts versus reacts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Delegates responsibility appropriately</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840"/>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Able to prioritize work. Sets realistic deadlines for self and others and ensures deadlines are met</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nil"/>
              <w:left w:val="single" w:sz="4" w:space="0" w:color="auto"/>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nil"/>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Budget Administration</w:t>
            </w:r>
          </w:p>
        </w:tc>
        <w:tc>
          <w:tcPr>
            <w:tcW w:w="1073" w:type="dxa"/>
            <w:tcBorders>
              <w:top w:val="nil"/>
              <w:left w:val="nil"/>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Ability to develop, manage and critique budget</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Utilizes forecasting in planning, staffing and cost control</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Assumes leadership for increasing sales in own area and with others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1116"/>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Identifies and implements cost reduction measures without detracting from service, operational or quality level</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Observes early signs of changing conditions; responds effectively</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nil"/>
              <w:left w:val="single" w:sz="4" w:space="0" w:color="auto"/>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nil"/>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single" w:sz="4" w:space="0" w:color="auto"/>
              <w:left w:val="nil"/>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single" w:sz="4" w:space="0" w:color="auto"/>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single" w:sz="4" w:space="0" w:color="auto"/>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lastRenderedPageBreak/>
              <w:t>Training &amp; Development</w:t>
            </w:r>
          </w:p>
        </w:tc>
        <w:tc>
          <w:tcPr>
            <w:tcW w:w="1073" w:type="dxa"/>
            <w:tcBorders>
              <w:top w:val="single" w:sz="4" w:space="0" w:color="auto"/>
              <w:left w:val="nil"/>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single" w:sz="4" w:space="0" w:color="auto"/>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Ensures new employees are fully trained on all aspects of the job</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28"/>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Provides clear, objective and timely feedback to employees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Identifies promotable employees and provides necessary training</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Follows up and integrates training received</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Takes responsibility for his/her own training and development</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nil"/>
              <w:left w:val="single" w:sz="4" w:space="0" w:color="auto"/>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nil"/>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Problem Solving</w:t>
            </w:r>
          </w:p>
        </w:tc>
        <w:tc>
          <w:tcPr>
            <w:tcW w:w="1073" w:type="dxa"/>
            <w:tcBorders>
              <w:top w:val="nil"/>
              <w:left w:val="nil"/>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Observes early signs of changing conditions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Offers creative and effective solutions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Uses all available and appropriate resources, including employees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Follows up to ensure that appropriate actions have been taken</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Open to new ideas, allows and supports employees to make decisions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0F6B57"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tcPr>
          <w:p w:rsidR="000F6B57" w:rsidRPr="00F24A50" w:rsidRDefault="000F6B57" w:rsidP="00F24A50">
            <w:pPr>
              <w:spacing w:after="0"/>
              <w:rPr>
                <w:rFonts w:ascii="Arial" w:eastAsia="Times New Roman" w:hAnsi="Arial" w:cs="Arial"/>
                <w:color w:val="000000"/>
                <w:lang w:eastAsia="en-AU"/>
              </w:rPr>
            </w:pPr>
          </w:p>
        </w:tc>
        <w:tc>
          <w:tcPr>
            <w:tcW w:w="1073" w:type="dxa"/>
            <w:tcBorders>
              <w:top w:val="nil"/>
              <w:left w:val="nil"/>
              <w:bottom w:val="single" w:sz="4" w:space="0" w:color="auto"/>
              <w:right w:val="nil"/>
            </w:tcBorders>
            <w:shd w:val="clear" w:color="auto" w:fill="auto"/>
            <w:noWrap/>
            <w:vAlign w:val="bottom"/>
          </w:tcPr>
          <w:p w:rsidR="000F6B57" w:rsidRPr="00F24A50" w:rsidRDefault="000F6B57" w:rsidP="00F24A50">
            <w:pPr>
              <w:spacing w:after="0"/>
              <w:jc w:val="center"/>
              <w:rPr>
                <w:rFonts w:ascii="Arial" w:eastAsia="Times New Roman" w:hAnsi="Arial" w:cs="Arial"/>
                <w:color w:val="000000"/>
                <w:lang w:eastAsia="en-AU"/>
              </w:rPr>
            </w:pPr>
          </w:p>
        </w:tc>
        <w:tc>
          <w:tcPr>
            <w:tcW w:w="1843" w:type="dxa"/>
            <w:tcBorders>
              <w:top w:val="nil"/>
              <w:left w:val="nil"/>
              <w:bottom w:val="single" w:sz="4" w:space="0" w:color="auto"/>
              <w:right w:val="single" w:sz="4" w:space="0" w:color="auto"/>
            </w:tcBorders>
            <w:shd w:val="clear" w:color="auto" w:fill="auto"/>
            <w:noWrap/>
            <w:vAlign w:val="bottom"/>
          </w:tcPr>
          <w:p w:rsidR="000F6B57" w:rsidRPr="00F24A50" w:rsidRDefault="000F6B57" w:rsidP="00F24A50">
            <w:pPr>
              <w:spacing w:after="0"/>
              <w:rPr>
                <w:rFonts w:ascii="Arial" w:eastAsia="Times New Roman" w:hAnsi="Arial" w:cs="Arial"/>
                <w:color w:val="000000"/>
                <w:lang w:eastAsia="en-AU"/>
              </w:rPr>
            </w:pPr>
          </w:p>
        </w:tc>
      </w:tr>
      <w:tr w:rsidR="000F6B57"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tcPr>
          <w:p w:rsidR="000F6B57" w:rsidRPr="00F24A50" w:rsidRDefault="000F6B57" w:rsidP="00F24A50">
            <w:pPr>
              <w:spacing w:after="0"/>
              <w:rPr>
                <w:rFonts w:ascii="Arial" w:eastAsia="Times New Roman" w:hAnsi="Arial" w:cs="Arial"/>
                <w:color w:val="000000"/>
                <w:lang w:eastAsia="en-AU"/>
              </w:rPr>
            </w:pPr>
          </w:p>
        </w:tc>
        <w:tc>
          <w:tcPr>
            <w:tcW w:w="1073" w:type="dxa"/>
            <w:tcBorders>
              <w:top w:val="nil"/>
              <w:left w:val="nil"/>
              <w:bottom w:val="single" w:sz="4" w:space="0" w:color="auto"/>
              <w:right w:val="nil"/>
            </w:tcBorders>
            <w:shd w:val="clear" w:color="auto" w:fill="auto"/>
            <w:noWrap/>
            <w:vAlign w:val="bottom"/>
          </w:tcPr>
          <w:p w:rsidR="000F6B57" w:rsidRPr="00F24A50" w:rsidRDefault="000F6B57" w:rsidP="00F24A50">
            <w:pPr>
              <w:spacing w:after="0"/>
              <w:jc w:val="center"/>
              <w:rPr>
                <w:rFonts w:ascii="Arial" w:eastAsia="Times New Roman" w:hAnsi="Arial" w:cs="Arial"/>
                <w:color w:val="000000"/>
                <w:lang w:eastAsia="en-AU"/>
              </w:rPr>
            </w:pPr>
          </w:p>
        </w:tc>
        <w:tc>
          <w:tcPr>
            <w:tcW w:w="1843" w:type="dxa"/>
            <w:tcBorders>
              <w:top w:val="nil"/>
              <w:left w:val="nil"/>
              <w:bottom w:val="single" w:sz="4" w:space="0" w:color="auto"/>
              <w:right w:val="single" w:sz="4" w:space="0" w:color="auto"/>
            </w:tcBorders>
            <w:shd w:val="clear" w:color="auto" w:fill="auto"/>
            <w:noWrap/>
            <w:vAlign w:val="bottom"/>
          </w:tcPr>
          <w:p w:rsidR="000F6B57" w:rsidRPr="00F24A50" w:rsidRDefault="000F6B57" w:rsidP="00F24A50">
            <w:pPr>
              <w:spacing w:after="0"/>
              <w:rPr>
                <w:rFonts w:ascii="Arial" w:eastAsia="Times New Roman" w:hAnsi="Arial" w:cs="Arial"/>
                <w:color w:val="000000"/>
                <w:lang w:eastAsia="en-AU"/>
              </w:rPr>
            </w:pPr>
          </w:p>
        </w:tc>
      </w:tr>
      <w:tr w:rsidR="000F6B57"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tcPr>
          <w:p w:rsidR="000F6B57" w:rsidRPr="00F24A50" w:rsidRDefault="000F6B57" w:rsidP="00F24A50">
            <w:pPr>
              <w:spacing w:after="0"/>
              <w:rPr>
                <w:rFonts w:ascii="Arial" w:eastAsia="Times New Roman" w:hAnsi="Arial" w:cs="Arial"/>
                <w:color w:val="000000"/>
                <w:lang w:eastAsia="en-AU"/>
              </w:rPr>
            </w:pPr>
          </w:p>
        </w:tc>
        <w:tc>
          <w:tcPr>
            <w:tcW w:w="1073" w:type="dxa"/>
            <w:tcBorders>
              <w:top w:val="nil"/>
              <w:left w:val="nil"/>
              <w:bottom w:val="single" w:sz="4" w:space="0" w:color="auto"/>
              <w:right w:val="nil"/>
            </w:tcBorders>
            <w:shd w:val="clear" w:color="auto" w:fill="auto"/>
            <w:noWrap/>
            <w:vAlign w:val="bottom"/>
          </w:tcPr>
          <w:p w:rsidR="000F6B57" w:rsidRPr="00F24A50" w:rsidRDefault="000F6B57" w:rsidP="00F24A50">
            <w:pPr>
              <w:spacing w:after="0"/>
              <w:jc w:val="center"/>
              <w:rPr>
                <w:rFonts w:ascii="Arial" w:eastAsia="Times New Roman" w:hAnsi="Arial" w:cs="Arial"/>
                <w:color w:val="000000"/>
                <w:lang w:eastAsia="en-AU"/>
              </w:rPr>
            </w:pPr>
          </w:p>
        </w:tc>
        <w:tc>
          <w:tcPr>
            <w:tcW w:w="1843" w:type="dxa"/>
            <w:tcBorders>
              <w:top w:val="nil"/>
              <w:left w:val="nil"/>
              <w:bottom w:val="single" w:sz="4" w:space="0" w:color="auto"/>
              <w:right w:val="single" w:sz="4" w:space="0" w:color="auto"/>
            </w:tcBorders>
            <w:shd w:val="clear" w:color="auto" w:fill="auto"/>
            <w:noWrap/>
            <w:vAlign w:val="bottom"/>
          </w:tcPr>
          <w:p w:rsidR="000F6B57" w:rsidRPr="00F24A50" w:rsidRDefault="000F6B57" w:rsidP="00F24A50">
            <w:pPr>
              <w:spacing w:after="0"/>
              <w:rPr>
                <w:rFonts w:ascii="Arial" w:eastAsia="Times New Roman" w:hAnsi="Arial" w:cs="Arial"/>
                <w:color w:val="000000"/>
                <w:lang w:eastAsia="en-AU"/>
              </w:rPr>
            </w:pP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564"/>
        </w:trPr>
        <w:tc>
          <w:tcPr>
            <w:tcW w:w="563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lastRenderedPageBreak/>
              <w:t>Communications</w:t>
            </w:r>
          </w:p>
        </w:tc>
        <w:tc>
          <w:tcPr>
            <w:tcW w:w="1073"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564"/>
        </w:trPr>
        <w:tc>
          <w:tcPr>
            <w:tcW w:w="56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Presents ideas and information in a concise, well organized way</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Listens; concentrates on information presented; takes action</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Informs supervisor, peers and employees in a timely manner</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Holds well organized and effective meetings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Participates actively in meetings; makes meaningful contributions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nil"/>
              <w:left w:val="single" w:sz="4" w:space="0" w:color="auto"/>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nil"/>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Leadership &amp; Management</w:t>
            </w:r>
          </w:p>
        </w:tc>
        <w:tc>
          <w:tcPr>
            <w:tcW w:w="1073" w:type="dxa"/>
            <w:tcBorders>
              <w:top w:val="nil"/>
              <w:left w:val="nil"/>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Takes charge of people/events; assumes leadership in a positive way</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Asks for and is responsive to feedback on own management style</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Identifies and resolves conflict/dissatisfaction issues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Treats all employees with fairness and respect</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Meets customer satisfaction and employee turnover goals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Sets a positive example for the team</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nil"/>
              <w:left w:val="single" w:sz="4" w:space="0" w:color="auto"/>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nil"/>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single" w:sz="4" w:space="0" w:color="auto"/>
              <w:left w:val="nil"/>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single" w:sz="4" w:space="0" w:color="auto"/>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single" w:sz="4" w:space="0" w:color="auto"/>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nil"/>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r>
      <w:tr w:rsidR="00F24A50" w:rsidRPr="00F24A50" w:rsidTr="003A4D3B">
        <w:trPr>
          <w:trHeight w:val="288"/>
        </w:trPr>
        <w:tc>
          <w:tcPr>
            <w:tcW w:w="5638" w:type="dxa"/>
            <w:tcBorders>
              <w:top w:val="nil"/>
              <w:left w:val="nil"/>
              <w:bottom w:val="nil"/>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p>
        </w:tc>
      </w:tr>
      <w:tr w:rsidR="00F24A50" w:rsidRPr="00F24A50" w:rsidTr="003A4D3B">
        <w:trPr>
          <w:trHeight w:val="564"/>
        </w:trPr>
        <w:tc>
          <w:tcPr>
            <w:tcW w:w="563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Customer Service &amp; Sales</w:t>
            </w:r>
          </w:p>
        </w:tc>
        <w:tc>
          <w:tcPr>
            <w:tcW w:w="1073" w:type="dxa"/>
            <w:tcBorders>
              <w:top w:val="single" w:sz="4" w:space="0" w:color="auto"/>
              <w:left w:val="nil"/>
              <w:bottom w:val="single" w:sz="4" w:space="0" w:color="auto"/>
              <w:right w:val="single" w:sz="4" w:space="0" w:color="auto"/>
            </w:tcBorders>
            <w:shd w:val="clear" w:color="000000" w:fill="B8CCE4"/>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Performance Level</w:t>
            </w:r>
          </w:p>
        </w:tc>
        <w:tc>
          <w:tcPr>
            <w:tcW w:w="1843" w:type="dxa"/>
            <w:tcBorders>
              <w:top w:val="single" w:sz="4" w:space="0" w:color="auto"/>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Comments</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Takes initiative to inquire about customer needs and opinions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Interacts with customers frequently including attending functions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Encourages and develops customer service skills in employees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Actively involved in sales calls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564"/>
        </w:trPr>
        <w:tc>
          <w:tcPr>
            <w:tcW w:w="5638" w:type="dxa"/>
            <w:tcBorders>
              <w:top w:val="nil"/>
              <w:left w:val="single" w:sz="4" w:space="0" w:color="auto"/>
              <w:bottom w:val="single" w:sz="4" w:space="0" w:color="auto"/>
              <w:right w:val="single" w:sz="4" w:space="0" w:color="auto"/>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Effectively handles and responds to customer complaints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Strengths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000000" w:fill="B8CCE4"/>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Goals</w:t>
            </w:r>
          </w:p>
        </w:tc>
        <w:tc>
          <w:tcPr>
            <w:tcW w:w="1073" w:type="dxa"/>
            <w:tcBorders>
              <w:top w:val="nil"/>
              <w:left w:val="nil"/>
              <w:bottom w:val="single" w:sz="4" w:space="0" w:color="auto"/>
              <w:right w:val="nil"/>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nil"/>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single" w:sz="4" w:space="0" w:color="auto"/>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6711" w:type="dxa"/>
            <w:gridSpan w:val="2"/>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Transfer Performance Level Ratings from above</w:t>
            </w:r>
          </w:p>
        </w:tc>
        <w:tc>
          <w:tcPr>
            <w:tcW w:w="1843" w:type="dxa"/>
            <w:tcBorders>
              <w:top w:val="single" w:sz="4" w:space="0" w:color="auto"/>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Ratings</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Job skills and knowledge</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Planning &amp; Organisation</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Budget Administration</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Training &amp; Development</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Problem Solving</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Communications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Leadership &amp; Management</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Entrepreneurial skills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Teamwork</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288"/>
        </w:trPr>
        <w:tc>
          <w:tcPr>
            <w:tcW w:w="5638" w:type="dxa"/>
            <w:tcBorders>
              <w:top w:val="nil"/>
              <w:left w:val="single" w:sz="4" w:space="0" w:color="auto"/>
              <w:bottom w:val="single" w:sz="4" w:space="0" w:color="auto"/>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Customer service and sales</w:t>
            </w:r>
          </w:p>
        </w:tc>
        <w:tc>
          <w:tcPr>
            <w:tcW w:w="107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F24A50" w:rsidRPr="00F24A50" w:rsidRDefault="00F24A50" w:rsidP="00F24A50">
            <w:pPr>
              <w:spacing w:after="0"/>
              <w:jc w:val="center"/>
              <w:rPr>
                <w:rFonts w:ascii="Arial" w:eastAsia="Times New Roman" w:hAnsi="Arial" w:cs="Arial"/>
                <w:color w:val="000000"/>
                <w:lang w:eastAsia="en-AU"/>
              </w:rPr>
            </w:pPr>
            <w:r w:rsidRPr="00F24A50">
              <w:rPr>
                <w:rFonts w:ascii="Arial" w:eastAsia="Times New Roman" w:hAnsi="Arial" w:cs="Arial"/>
                <w:color w:val="000000"/>
                <w:lang w:eastAsia="en-AU"/>
              </w:rPr>
              <w:t>1 2 3 4 5</w:t>
            </w:r>
          </w:p>
        </w:tc>
      </w:tr>
      <w:tr w:rsidR="00F24A50" w:rsidRPr="00F24A50" w:rsidTr="003A4D3B">
        <w:trPr>
          <w:trHeight w:val="540"/>
        </w:trPr>
        <w:tc>
          <w:tcPr>
            <w:tcW w:w="5638" w:type="dxa"/>
            <w:tcBorders>
              <w:top w:val="nil"/>
              <w:left w:val="single" w:sz="4" w:space="0" w:color="auto"/>
              <w:bottom w:val="single" w:sz="4" w:space="0" w:color="auto"/>
              <w:right w:val="nil"/>
            </w:tcBorders>
            <w:shd w:val="clear" w:color="000000" w:fill="B8CCE4"/>
            <w:noWrap/>
            <w:vAlign w:val="bottom"/>
            <w:hideMark/>
          </w:tcPr>
          <w:p w:rsidR="00F24A50" w:rsidRPr="00F24A50" w:rsidRDefault="00F24A50" w:rsidP="00F24A50">
            <w:pPr>
              <w:spacing w:after="0"/>
              <w:rPr>
                <w:rFonts w:ascii="Arial" w:eastAsia="Times New Roman" w:hAnsi="Arial" w:cs="Arial"/>
                <w:b/>
                <w:bCs/>
                <w:color w:val="000000"/>
                <w:lang w:eastAsia="en-AU"/>
              </w:rPr>
            </w:pPr>
            <w:r w:rsidRPr="00F24A50">
              <w:rPr>
                <w:rFonts w:ascii="Arial" w:eastAsia="Times New Roman" w:hAnsi="Arial" w:cs="Arial"/>
                <w:b/>
                <w:bCs/>
                <w:color w:val="000000"/>
                <w:lang w:eastAsia="en-AU"/>
              </w:rPr>
              <w:t>Overall Performance Level</w:t>
            </w:r>
          </w:p>
        </w:tc>
        <w:tc>
          <w:tcPr>
            <w:tcW w:w="107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rPr>
                <w:rFonts w:ascii="Arial" w:eastAsia="Times New Roman" w:hAnsi="Arial" w:cs="Arial"/>
                <w:color w:val="000000"/>
                <w:lang w:eastAsia="en-AU"/>
              </w:rPr>
            </w:pPr>
            <w:r w:rsidRPr="00F24A50">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F24A50" w:rsidRPr="00F24A50" w:rsidRDefault="00F24A50" w:rsidP="00F24A50">
            <w:pPr>
              <w:spacing w:after="0"/>
              <w:jc w:val="center"/>
              <w:rPr>
                <w:rFonts w:ascii="Arial" w:eastAsia="Times New Roman" w:hAnsi="Arial" w:cs="Arial"/>
                <w:b/>
                <w:bCs/>
                <w:color w:val="000000"/>
                <w:lang w:eastAsia="en-AU"/>
              </w:rPr>
            </w:pPr>
            <w:r w:rsidRPr="00F24A50">
              <w:rPr>
                <w:rFonts w:ascii="Arial" w:eastAsia="Times New Roman" w:hAnsi="Arial" w:cs="Arial"/>
                <w:b/>
                <w:bCs/>
                <w:color w:val="000000"/>
                <w:lang w:eastAsia="en-AU"/>
              </w:rPr>
              <w:t>1 2 3 4 5</w:t>
            </w:r>
          </w:p>
        </w:tc>
      </w:tr>
      <w:tr w:rsidR="00F24A50" w:rsidRPr="00F24A50" w:rsidTr="003A4D3B">
        <w:trPr>
          <w:trHeight w:val="288"/>
        </w:trPr>
        <w:tc>
          <w:tcPr>
            <w:tcW w:w="5638"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r>
      <w:tr w:rsidR="00F24A50" w:rsidRPr="00F24A50" w:rsidTr="003A4D3B">
        <w:trPr>
          <w:trHeight w:val="288"/>
        </w:trPr>
        <w:tc>
          <w:tcPr>
            <w:tcW w:w="5638"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r>
      <w:tr w:rsidR="00F24A50" w:rsidRPr="00F24A50" w:rsidTr="003A4D3B">
        <w:trPr>
          <w:trHeight w:val="288"/>
        </w:trPr>
        <w:tc>
          <w:tcPr>
            <w:tcW w:w="5638"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r>
      <w:tr w:rsidR="00F24A50" w:rsidRPr="00F24A50" w:rsidTr="003A4D3B">
        <w:trPr>
          <w:trHeight w:val="288"/>
        </w:trPr>
        <w:tc>
          <w:tcPr>
            <w:tcW w:w="5638"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r>
      <w:tr w:rsidR="00F24A50" w:rsidRPr="00F24A50" w:rsidTr="003A4D3B">
        <w:trPr>
          <w:trHeight w:val="288"/>
        </w:trPr>
        <w:tc>
          <w:tcPr>
            <w:tcW w:w="5638"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07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F24A50" w:rsidRPr="00F24A50" w:rsidRDefault="00F24A50" w:rsidP="00F24A50">
            <w:pPr>
              <w:spacing w:after="0"/>
              <w:rPr>
                <w:rFonts w:ascii="Arial" w:eastAsia="Times New Roman" w:hAnsi="Arial" w:cs="Arial"/>
                <w:color w:val="000000"/>
                <w:lang w:eastAsia="en-AU"/>
              </w:rPr>
            </w:pPr>
          </w:p>
        </w:tc>
      </w:tr>
    </w:tbl>
    <w:p w:rsidR="00F24A50" w:rsidRDefault="00F24A50" w:rsidP="005D54A2">
      <w:pPr>
        <w:pStyle w:val="BodyText"/>
        <w:rPr>
          <w:rFonts w:ascii="Arial" w:hAnsi="Arial"/>
          <w:sz w:val="28"/>
          <w:szCs w:val="28"/>
        </w:rPr>
      </w:pPr>
    </w:p>
    <w:p w:rsidR="00F72CD9" w:rsidRDefault="00F72CD9" w:rsidP="005D54A2">
      <w:pPr>
        <w:pStyle w:val="BodyText"/>
        <w:rPr>
          <w:rFonts w:ascii="Arial" w:hAnsi="Arial"/>
          <w:sz w:val="28"/>
          <w:szCs w:val="28"/>
        </w:rPr>
      </w:pPr>
    </w:p>
    <w:p w:rsidR="00F72CD9" w:rsidRDefault="00F72CD9" w:rsidP="005D54A2">
      <w:pPr>
        <w:pStyle w:val="BodyText"/>
        <w:rPr>
          <w:rFonts w:ascii="Arial" w:hAnsi="Arial"/>
          <w:sz w:val="28"/>
          <w:szCs w:val="28"/>
        </w:rPr>
      </w:pPr>
    </w:p>
    <w:p w:rsidR="00F72CD9" w:rsidRDefault="00F72CD9" w:rsidP="005D54A2">
      <w:pPr>
        <w:pStyle w:val="BodyText"/>
        <w:rPr>
          <w:rFonts w:ascii="Arial" w:hAnsi="Arial"/>
          <w:sz w:val="28"/>
          <w:szCs w:val="28"/>
        </w:rPr>
      </w:pPr>
    </w:p>
    <w:p w:rsidR="00F72CD9" w:rsidRPr="009B0473" w:rsidRDefault="00F72CD9" w:rsidP="005D54A2">
      <w:pPr>
        <w:pStyle w:val="BodyText"/>
        <w:rPr>
          <w:rFonts w:ascii="Arial" w:hAnsi="Arial"/>
          <w:sz w:val="28"/>
          <w:szCs w:val="28"/>
        </w:rPr>
      </w:pPr>
    </w:p>
    <w:p w:rsidR="005D54A2" w:rsidRPr="009B0473" w:rsidRDefault="009B0473" w:rsidP="00F72CD9">
      <w:pPr>
        <w:pStyle w:val="Heading1"/>
        <w:numPr>
          <w:ilvl w:val="0"/>
          <w:numId w:val="177"/>
        </w:numPr>
      </w:pPr>
      <w:r>
        <w:t>Phone Diversion</w:t>
      </w:r>
      <w:r w:rsidRPr="009B0473">
        <w:t xml:space="preserve"> Plan </w:t>
      </w:r>
    </w:p>
    <w:p w:rsidR="009B0473" w:rsidRPr="005F4F2A" w:rsidRDefault="009B0473" w:rsidP="009B0473">
      <w:pPr>
        <w:rPr>
          <w:rFonts w:ascii="Arial" w:hAnsi="Arial" w:cs="Arial"/>
          <w:b/>
          <w:sz w:val="40"/>
          <w:szCs w:val="40"/>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4F2A">
        <w:rPr>
          <w:rFonts w:ascii="Arial" w:hAnsi="Arial" w:cs="Arial"/>
          <w:b/>
          <w:sz w:val="40"/>
          <w:szCs w:val="40"/>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Phone Diversion Plan</w:t>
      </w:r>
    </w:p>
    <w:p w:rsidR="009B0473" w:rsidRDefault="009B0473" w:rsidP="009B0473">
      <w:pPr>
        <w:rPr>
          <w:rFonts w:ascii="Arial" w:hAnsi="Arial" w:cs="Arial"/>
        </w:rPr>
      </w:pPr>
    </w:p>
    <w:p w:rsidR="009B0473" w:rsidRDefault="009B0473" w:rsidP="009B0473">
      <w:pPr>
        <w:rPr>
          <w:rFonts w:ascii="Arial" w:hAnsi="Arial" w:cs="Arial"/>
        </w:rPr>
      </w:pPr>
      <w:r>
        <w:rPr>
          <w:rFonts w:ascii="Arial" w:hAnsi="Arial" w:cs="Arial"/>
        </w:rPr>
        <w:t>Thermotec Group provides a 24 hour 7 days a week On Call service for our clients. As the business hours are 8.00am to 4.30pm Monday to Friday, you must divert the phone to an After Hours Call Centre to take any calls for time frames out of normal business hours.</w:t>
      </w:r>
    </w:p>
    <w:p w:rsidR="009B0473" w:rsidRDefault="009B0473" w:rsidP="009B0473">
      <w:pPr>
        <w:rPr>
          <w:rFonts w:ascii="Arial" w:hAnsi="Arial" w:cs="Arial"/>
        </w:rPr>
      </w:pPr>
      <w:r>
        <w:rPr>
          <w:rFonts w:ascii="Arial" w:hAnsi="Arial" w:cs="Arial"/>
        </w:rPr>
        <w:t>The Call Centre will then take the call and pass on the information to the technician who you have nominated to be On Call on your On Call Roster.</w:t>
      </w:r>
    </w:p>
    <w:p w:rsidR="009B0473" w:rsidRDefault="009B0473" w:rsidP="009B0473">
      <w:pPr>
        <w:rPr>
          <w:rFonts w:ascii="Arial" w:hAnsi="Arial" w:cs="Arial"/>
        </w:rPr>
      </w:pPr>
      <w:r>
        <w:rPr>
          <w:rFonts w:ascii="Arial" w:hAnsi="Arial" w:cs="Arial"/>
        </w:rPr>
        <w:t>To divert your phone, please use the following steps:</w:t>
      </w:r>
    </w:p>
    <w:p w:rsidR="009B0473" w:rsidRDefault="009B0473" w:rsidP="009B0473">
      <w:pPr>
        <w:rPr>
          <w:rFonts w:ascii="Arial" w:hAnsi="Arial" w:cs="Arial"/>
        </w:rPr>
      </w:pPr>
    </w:p>
    <w:p w:rsidR="009B0473" w:rsidRDefault="009B0473" w:rsidP="009B0473">
      <w:pPr>
        <w:rPr>
          <w:rFonts w:ascii="Arial" w:hAnsi="Arial" w:cs="Arial"/>
        </w:rPr>
      </w:pPr>
      <w:r>
        <w:rPr>
          <w:noProof/>
          <w:lang w:eastAsia="en-AU"/>
        </w:rPr>
        <w:drawing>
          <wp:inline distT="0" distB="0" distL="0" distR="0" wp14:anchorId="223F30B6" wp14:editId="6D3C7C3F">
            <wp:extent cx="5821680" cy="2421249"/>
            <wp:effectExtent l="0" t="0" r="762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21680" cy="2421249"/>
                    </a:xfrm>
                    <a:prstGeom prst="rect">
                      <a:avLst/>
                    </a:prstGeom>
                  </pic:spPr>
                </pic:pic>
              </a:graphicData>
            </a:graphic>
          </wp:inline>
        </w:drawing>
      </w:r>
    </w:p>
    <w:p w:rsidR="009B0473" w:rsidRDefault="009B0473" w:rsidP="009B0473">
      <w:pPr>
        <w:rPr>
          <w:rFonts w:ascii="Arial" w:hAnsi="Arial" w:cs="Arial"/>
        </w:rPr>
      </w:pPr>
      <w:r>
        <w:rPr>
          <w:rFonts w:ascii="Arial" w:hAnsi="Arial" w:cs="Arial"/>
        </w:rPr>
        <w:t>Call charges may apply for the calls you forward.</w:t>
      </w:r>
    </w:p>
    <w:p w:rsidR="009B0473" w:rsidRDefault="009B0473" w:rsidP="009B0473">
      <w:pPr>
        <w:rPr>
          <w:rFonts w:ascii="Arial" w:hAnsi="Arial" w:cs="Arial"/>
        </w:rPr>
      </w:pPr>
    </w:p>
    <w:p w:rsidR="009B0473" w:rsidRDefault="009B0473" w:rsidP="009B0473">
      <w:pPr>
        <w:rPr>
          <w:rFonts w:ascii="Arial" w:hAnsi="Arial" w:cs="Arial"/>
        </w:rPr>
      </w:pPr>
      <w:r>
        <w:rPr>
          <w:rFonts w:ascii="Arial" w:hAnsi="Arial" w:cs="Arial"/>
        </w:rPr>
        <w:t>*Note: Please check your telephone’s Operating Manual for information on Call Forwarding in the event the above is unsuccessful.</w:t>
      </w:r>
    </w:p>
    <w:p w:rsidR="009B0473" w:rsidRDefault="009B0473" w:rsidP="009B0473">
      <w:pPr>
        <w:rPr>
          <w:rFonts w:ascii="Arial" w:hAnsi="Arial" w:cs="Arial"/>
        </w:rPr>
      </w:pPr>
    </w:p>
    <w:p w:rsidR="00F72CD9" w:rsidRDefault="00F72CD9" w:rsidP="009B0473">
      <w:pPr>
        <w:rPr>
          <w:rFonts w:ascii="Arial" w:hAnsi="Arial" w:cs="Arial"/>
        </w:rPr>
      </w:pPr>
    </w:p>
    <w:p w:rsidR="00F72CD9" w:rsidRDefault="00F72CD9" w:rsidP="009B0473">
      <w:pPr>
        <w:rPr>
          <w:rFonts w:ascii="Arial" w:hAnsi="Arial" w:cs="Arial"/>
        </w:rPr>
      </w:pPr>
    </w:p>
    <w:p w:rsidR="00F72CD9" w:rsidRDefault="00F72CD9" w:rsidP="009B0473">
      <w:pPr>
        <w:rPr>
          <w:rFonts w:ascii="Arial" w:hAnsi="Arial" w:cs="Arial"/>
        </w:rPr>
      </w:pPr>
    </w:p>
    <w:p w:rsidR="00F72CD9" w:rsidRDefault="00F72CD9" w:rsidP="009B0473">
      <w:pPr>
        <w:rPr>
          <w:rFonts w:ascii="Arial" w:hAnsi="Arial" w:cs="Arial"/>
        </w:rPr>
      </w:pPr>
    </w:p>
    <w:p w:rsidR="00F72CD9" w:rsidRDefault="00F72CD9" w:rsidP="009B0473">
      <w:pPr>
        <w:rPr>
          <w:rFonts w:ascii="Arial" w:hAnsi="Arial" w:cs="Arial"/>
        </w:rPr>
      </w:pPr>
    </w:p>
    <w:p w:rsidR="00F72CD9" w:rsidRDefault="00F72CD9" w:rsidP="009B0473">
      <w:pPr>
        <w:rPr>
          <w:rFonts w:ascii="Arial" w:hAnsi="Arial" w:cs="Arial"/>
        </w:rPr>
      </w:pPr>
    </w:p>
    <w:p w:rsidR="00F72CD9" w:rsidRDefault="00F72CD9" w:rsidP="009B0473">
      <w:pPr>
        <w:rPr>
          <w:rFonts w:ascii="Arial" w:hAnsi="Arial" w:cs="Arial"/>
        </w:rPr>
      </w:pPr>
    </w:p>
    <w:p w:rsidR="00F72CD9" w:rsidRDefault="00F72CD9" w:rsidP="009B0473">
      <w:pPr>
        <w:rPr>
          <w:rFonts w:ascii="Arial" w:hAnsi="Arial" w:cs="Arial"/>
        </w:rPr>
      </w:pPr>
    </w:p>
    <w:p w:rsidR="009B0473" w:rsidRPr="00664AC8" w:rsidRDefault="00664AC8" w:rsidP="00F72CD9">
      <w:pPr>
        <w:pStyle w:val="Heading1"/>
        <w:numPr>
          <w:ilvl w:val="0"/>
          <w:numId w:val="177"/>
        </w:numPr>
      </w:pPr>
      <w:r w:rsidRPr="00664AC8">
        <w:lastRenderedPageBreak/>
        <w:t>Key Register</w:t>
      </w:r>
    </w:p>
    <w:tbl>
      <w:tblPr>
        <w:tblW w:w="8554" w:type="dxa"/>
        <w:tblInd w:w="93" w:type="dxa"/>
        <w:tblLook w:val="04A0" w:firstRow="1" w:lastRow="0" w:firstColumn="1" w:lastColumn="0" w:noHBand="0" w:noVBand="1"/>
      </w:tblPr>
      <w:tblGrid>
        <w:gridCol w:w="3026"/>
        <w:gridCol w:w="2551"/>
        <w:gridCol w:w="2977"/>
      </w:tblGrid>
      <w:tr w:rsidR="00664AC8" w:rsidRPr="00664AC8" w:rsidTr="000F6B57">
        <w:trPr>
          <w:trHeight w:val="348"/>
        </w:trPr>
        <w:tc>
          <w:tcPr>
            <w:tcW w:w="3026"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b/>
                <w:bCs/>
                <w:color w:val="000000"/>
                <w:sz w:val="28"/>
                <w:szCs w:val="28"/>
                <w:lang w:eastAsia="en-AU"/>
              </w:rPr>
            </w:pPr>
            <w:r w:rsidRPr="00664AC8">
              <w:rPr>
                <w:rFonts w:ascii="Arial" w:eastAsia="Times New Roman" w:hAnsi="Arial" w:cs="Arial"/>
                <w:b/>
                <w:bCs/>
                <w:color w:val="000000"/>
                <w:sz w:val="28"/>
                <w:szCs w:val="28"/>
                <w:lang w:eastAsia="en-AU"/>
              </w:rPr>
              <w:t>Key Register</w:t>
            </w:r>
          </w:p>
        </w:tc>
        <w:tc>
          <w:tcPr>
            <w:tcW w:w="2551"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p>
        </w:tc>
        <w:tc>
          <w:tcPr>
            <w:tcW w:w="2977"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p>
        </w:tc>
      </w:tr>
      <w:tr w:rsidR="00664AC8" w:rsidRPr="00664AC8" w:rsidTr="000F6B57">
        <w:trPr>
          <w:trHeight w:val="288"/>
        </w:trPr>
        <w:tc>
          <w:tcPr>
            <w:tcW w:w="3026"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p>
        </w:tc>
        <w:tc>
          <w:tcPr>
            <w:tcW w:w="2551"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p>
        </w:tc>
        <w:tc>
          <w:tcPr>
            <w:tcW w:w="2977"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p>
        </w:tc>
      </w:tr>
      <w:tr w:rsidR="00664AC8" w:rsidRPr="00664AC8" w:rsidTr="000F6B57">
        <w:trPr>
          <w:trHeight w:val="288"/>
        </w:trPr>
        <w:tc>
          <w:tcPr>
            <w:tcW w:w="3026"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b/>
                <w:bCs/>
                <w:color w:val="000000"/>
                <w:lang w:eastAsia="en-AU"/>
              </w:rPr>
            </w:pPr>
            <w:r w:rsidRPr="00664AC8">
              <w:rPr>
                <w:rFonts w:ascii="Arial" w:eastAsia="Times New Roman" w:hAnsi="Arial" w:cs="Arial"/>
                <w:b/>
                <w:bCs/>
                <w:color w:val="000000"/>
                <w:lang w:eastAsia="en-AU"/>
              </w:rPr>
              <w:t>Office Keys</w:t>
            </w:r>
          </w:p>
        </w:tc>
        <w:tc>
          <w:tcPr>
            <w:tcW w:w="2551"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p>
        </w:tc>
        <w:tc>
          <w:tcPr>
            <w:tcW w:w="2977" w:type="dxa"/>
            <w:tcBorders>
              <w:top w:val="nil"/>
              <w:left w:val="nil"/>
              <w:bottom w:val="nil"/>
              <w:right w:val="nil"/>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p>
        </w:tc>
      </w:tr>
      <w:tr w:rsidR="00664AC8" w:rsidRPr="00664AC8" w:rsidTr="000F6B57">
        <w:trPr>
          <w:trHeight w:val="288"/>
        </w:trPr>
        <w:tc>
          <w:tcPr>
            <w:tcW w:w="302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664AC8" w:rsidRPr="00664AC8" w:rsidRDefault="00664AC8" w:rsidP="00664AC8">
            <w:pPr>
              <w:spacing w:after="0"/>
              <w:rPr>
                <w:rFonts w:ascii="Arial" w:eastAsia="Times New Roman" w:hAnsi="Arial" w:cs="Arial"/>
                <w:b/>
                <w:bCs/>
                <w:color w:val="000000"/>
                <w:lang w:eastAsia="en-AU"/>
              </w:rPr>
            </w:pPr>
            <w:r w:rsidRPr="00664AC8">
              <w:rPr>
                <w:rFonts w:ascii="Arial" w:eastAsia="Times New Roman" w:hAnsi="Arial" w:cs="Arial"/>
                <w:b/>
                <w:bCs/>
                <w:color w:val="000000"/>
                <w:lang w:eastAsia="en-AU"/>
              </w:rPr>
              <w:t>Staff Name</w:t>
            </w:r>
          </w:p>
        </w:tc>
        <w:tc>
          <w:tcPr>
            <w:tcW w:w="2551" w:type="dxa"/>
            <w:tcBorders>
              <w:top w:val="single" w:sz="4" w:space="0" w:color="auto"/>
              <w:left w:val="nil"/>
              <w:bottom w:val="single" w:sz="4" w:space="0" w:color="auto"/>
              <w:right w:val="single" w:sz="4" w:space="0" w:color="auto"/>
            </w:tcBorders>
            <w:shd w:val="clear" w:color="000000" w:fill="B8CCE4"/>
            <w:noWrap/>
            <w:vAlign w:val="bottom"/>
            <w:hideMark/>
          </w:tcPr>
          <w:p w:rsidR="00664AC8" w:rsidRPr="00664AC8" w:rsidRDefault="00664AC8" w:rsidP="00664AC8">
            <w:pPr>
              <w:spacing w:after="0"/>
              <w:rPr>
                <w:rFonts w:ascii="Arial" w:eastAsia="Times New Roman" w:hAnsi="Arial" w:cs="Arial"/>
                <w:b/>
                <w:bCs/>
                <w:color w:val="000000"/>
                <w:lang w:eastAsia="en-AU"/>
              </w:rPr>
            </w:pPr>
            <w:r w:rsidRPr="00664AC8">
              <w:rPr>
                <w:rFonts w:ascii="Arial" w:eastAsia="Times New Roman" w:hAnsi="Arial" w:cs="Arial"/>
                <w:b/>
                <w:bCs/>
                <w:color w:val="000000"/>
                <w:lang w:eastAsia="en-AU"/>
              </w:rPr>
              <w:t>Key Number</w:t>
            </w:r>
          </w:p>
        </w:tc>
        <w:tc>
          <w:tcPr>
            <w:tcW w:w="2977" w:type="dxa"/>
            <w:tcBorders>
              <w:top w:val="single" w:sz="4" w:space="0" w:color="auto"/>
              <w:left w:val="nil"/>
              <w:bottom w:val="single" w:sz="4" w:space="0" w:color="auto"/>
              <w:right w:val="single" w:sz="4" w:space="0" w:color="auto"/>
            </w:tcBorders>
            <w:shd w:val="clear" w:color="000000" w:fill="B8CCE4"/>
            <w:noWrap/>
            <w:vAlign w:val="bottom"/>
            <w:hideMark/>
          </w:tcPr>
          <w:p w:rsidR="00664AC8" w:rsidRPr="00664AC8" w:rsidRDefault="00664AC8" w:rsidP="00664AC8">
            <w:pPr>
              <w:spacing w:after="0"/>
              <w:rPr>
                <w:rFonts w:ascii="Arial" w:eastAsia="Times New Roman" w:hAnsi="Arial" w:cs="Arial"/>
                <w:b/>
                <w:bCs/>
                <w:color w:val="000000"/>
                <w:lang w:eastAsia="en-AU"/>
              </w:rPr>
            </w:pPr>
            <w:r w:rsidRPr="00664AC8">
              <w:rPr>
                <w:rFonts w:ascii="Arial" w:eastAsia="Times New Roman" w:hAnsi="Arial" w:cs="Arial"/>
                <w:b/>
                <w:bCs/>
                <w:color w:val="000000"/>
                <w:lang w:eastAsia="en-AU"/>
              </w:rPr>
              <w:t>Location</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r w:rsidR="00664AC8" w:rsidRPr="00664AC8" w:rsidTr="000F6B57">
        <w:trPr>
          <w:trHeight w:val="288"/>
        </w:trPr>
        <w:tc>
          <w:tcPr>
            <w:tcW w:w="3026" w:type="dxa"/>
            <w:tcBorders>
              <w:top w:val="nil"/>
              <w:left w:val="single" w:sz="4" w:space="0" w:color="auto"/>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c>
          <w:tcPr>
            <w:tcW w:w="2977" w:type="dxa"/>
            <w:tcBorders>
              <w:top w:val="nil"/>
              <w:left w:val="nil"/>
              <w:bottom w:val="single" w:sz="4" w:space="0" w:color="auto"/>
              <w:right w:val="single" w:sz="4" w:space="0" w:color="auto"/>
            </w:tcBorders>
            <w:shd w:val="clear" w:color="auto" w:fill="auto"/>
            <w:noWrap/>
            <w:vAlign w:val="bottom"/>
            <w:hideMark/>
          </w:tcPr>
          <w:p w:rsidR="00664AC8" w:rsidRPr="00664AC8" w:rsidRDefault="00664AC8" w:rsidP="00664AC8">
            <w:pPr>
              <w:spacing w:after="0"/>
              <w:rPr>
                <w:rFonts w:ascii="Arial" w:eastAsia="Times New Roman" w:hAnsi="Arial" w:cs="Arial"/>
                <w:color w:val="000000"/>
                <w:lang w:eastAsia="en-AU"/>
              </w:rPr>
            </w:pPr>
            <w:r w:rsidRPr="00664AC8">
              <w:rPr>
                <w:rFonts w:ascii="Arial" w:eastAsia="Times New Roman" w:hAnsi="Arial" w:cs="Arial"/>
                <w:color w:val="000000"/>
                <w:lang w:eastAsia="en-AU"/>
              </w:rPr>
              <w:t> </w:t>
            </w:r>
          </w:p>
        </w:tc>
      </w:tr>
    </w:tbl>
    <w:p w:rsidR="009B0473" w:rsidRDefault="009B0473" w:rsidP="009B0473">
      <w:pPr>
        <w:rPr>
          <w:rFonts w:ascii="Arial" w:hAnsi="Arial" w:cs="Arial"/>
        </w:rPr>
      </w:pPr>
    </w:p>
    <w:p w:rsidR="009B0473" w:rsidRDefault="00825630" w:rsidP="00F72CD9">
      <w:pPr>
        <w:pStyle w:val="Heading1"/>
        <w:numPr>
          <w:ilvl w:val="0"/>
          <w:numId w:val="177"/>
        </w:numPr>
      </w:pPr>
      <w:r w:rsidRPr="00825630">
        <w:t>Hazard Report Form</w:t>
      </w:r>
    </w:p>
    <w:p w:rsidR="00825630" w:rsidRPr="00825630" w:rsidRDefault="00825630" w:rsidP="00825630">
      <w:pPr>
        <w:pStyle w:val="ListParagraph"/>
        <w:rPr>
          <w:rFonts w:ascii="Arial" w:hAnsi="Arial" w:cs="Arial"/>
          <w:b/>
          <w:sz w:val="32"/>
          <w:szCs w:val="32"/>
        </w:rPr>
      </w:pPr>
    </w:p>
    <w:p w:rsidR="00825630" w:rsidRPr="00825630" w:rsidRDefault="00825630" w:rsidP="00825630">
      <w:pPr>
        <w:pStyle w:val="ListParagraph"/>
        <w:rPr>
          <w:rFonts w:ascii="Arial" w:hAnsi="Arial" w:cs="Arial"/>
          <w:b/>
          <w:sz w:val="32"/>
          <w:szCs w:val="32"/>
        </w:rPr>
      </w:pPr>
      <w:r w:rsidRPr="00825630">
        <w:rPr>
          <w:rFonts w:ascii="Arial" w:hAnsi="Arial" w:cs="Arial"/>
          <w:b/>
          <w:sz w:val="32"/>
          <w:szCs w:val="32"/>
        </w:rPr>
        <w:t>HAZARD REPORT</w:t>
      </w:r>
    </w:p>
    <w:p w:rsidR="00825630" w:rsidRPr="00825630" w:rsidRDefault="00825630" w:rsidP="00825630">
      <w:pPr>
        <w:pStyle w:val="ListParagraph"/>
        <w:rPr>
          <w:rFonts w:ascii="Arial" w:hAnsi="Arial" w:cs="Arial"/>
          <w:b/>
          <w:sz w:val="32"/>
          <w:szCs w:val="32"/>
        </w:rPr>
      </w:pPr>
    </w:p>
    <w:p w:rsidR="00825630" w:rsidRPr="00825630" w:rsidRDefault="00825630" w:rsidP="00825630">
      <w:pPr>
        <w:ind w:left="360"/>
        <w:rPr>
          <w:rFonts w:ascii="Arial" w:hAnsi="Arial" w:cs="Arial"/>
          <w:b/>
        </w:rPr>
      </w:pPr>
      <w:r w:rsidRPr="00825630">
        <w:rPr>
          <w:rFonts w:ascii="Arial" w:hAnsi="Arial" w:cs="Arial"/>
          <w:b/>
        </w:rPr>
        <w:t>Reported By:</w:t>
      </w:r>
    </w:p>
    <w:p w:rsidR="00825630" w:rsidRPr="00825630" w:rsidRDefault="00825630" w:rsidP="00825630">
      <w:pPr>
        <w:rPr>
          <w:rFonts w:ascii="Arial" w:hAnsi="Arial" w:cs="Arial"/>
          <w:b/>
        </w:rPr>
      </w:pPr>
      <w:r w:rsidRPr="00825630">
        <w:rPr>
          <w:rFonts w:ascii="Arial" w:hAnsi="Arial" w:cs="Arial"/>
          <w:b/>
        </w:rPr>
        <w:t>Name:</w:t>
      </w:r>
      <w:r w:rsidRPr="00825630">
        <w:rPr>
          <w:rFonts w:ascii="Arial" w:hAnsi="Arial" w:cs="Arial"/>
          <w:b/>
        </w:rPr>
        <w:tab/>
        <w:t>_____________________</w:t>
      </w:r>
      <w:r w:rsidRPr="00825630">
        <w:rPr>
          <w:rFonts w:ascii="Arial" w:hAnsi="Arial" w:cs="Arial"/>
          <w:b/>
        </w:rPr>
        <w:tab/>
        <w:t>Position: _____________ Date: ________</w:t>
      </w:r>
    </w:p>
    <w:p w:rsidR="00825630" w:rsidRPr="00825630" w:rsidRDefault="00825630" w:rsidP="00825630">
      <w:pPr>
        <w:ind w:left="567"/>
        <w:rPr>
          <w:rFonts w:ascii="Arial" w:hAnsi="Arial" w:cs="Arial"/>
          <w:b/>
        </w:rPr>
      </w:pPr>
    </w:p>
    <w:p w:rsidR="00825630" w:rsidRPr="00825630" w:rsidRDefault="00825630" w:rsidP="00825630">
      <w:pPr>
        <w:ind w:left="567"/>
        <w:rPr>
          <w:rFonts w:ascii="Arial" w:hAnsi="Arial" w:cs="Arial"/>
          <w:b/>
        </w:rPr>
      </w:pPr>
      <w:r w:rsidRPr="00825630">
        <w:rPr>
          <w:rFonts w:ascii="Arial" w:hAnsi="Arial" w:cs="Arial"/>
          <w:b/>
        </w:rPr>
        <w:t>Reported To:</w:t>
      </w:r>
    </w:p>
    <w:p w:rsidR="00825630" w:rsidRPr="00825630" w:rsidRDefault="00825630" w:rsidP="00825630">
      <w:pPr>
        <w:rPr>
          <w:rFonts w:ascii="Arial" w:hAnsi="Arial" w:cs="Arial"/>
          <w:b/>
        </w:rPr>
      </w:pPr>
      <w:r w:rsidRPr="00825630">
        <w:rPr>
          <w:rFonts w:ascii="Arial" w:hAnsi="Arial" w:cs="Arial"/>
          <w:b/>
        </w:rPr>
        <w:t>Name:</w:t>
      </w:r>
      <w:r w:rsidRPr="00825630">
        <w:rPr>
          <w:rFonts w:ascii="Arial" w:hAnsi="Arial" w:cs="Arial"/>
          <w:b/>
        </w:rPr>
        <w:tab/>
        <w:t>_____________________ Position: _____________ Date: ________</w:t>
      </w:r>
    </w:p>
    <w:p w:rsidR="00825630" w:rsidRPr="00825630" w:rsidRDefault="00825630" w:rsidP="00825630">
      <w:pPr>
        <w:pStyle w:val="ListParagraph"/>
        <w:ind w:left="927"/>
        <w:rPr>
          <w:rFonts w:ascii="Arial" w:hAnsi="Arial" w:cs="Arial"/>
          <w:b/>
        </w:rPr>
      </w:pPr>
    </w:p>
    <w:p w:rsidR="00825630" w:rsidRPr="00825630" w:rsidRDefault="00825630" w:rsidP="00825630">
      <w:pPr>
        <w:pStyle w:val="ListParagraph"/>
        <w:ind w:left="927"/>
        <w:rPr>
          <w:rFonts w:ascii="Arial" w:hAnsi="Arial" w:cs="Arial"/>
          <w:b/>
        </w:rPr>
      </w:pPr>
      <w:r w:rsidRPr="00825630">
        <w:rPr>
          <w:rFonts w:ascii="Arial" w:hAnsi="Arial" w:cs="Arial"/>
          <w:b/>
        </w:rPr>
        <w:t>Department/Area: _______________________________</w:t>
      </w:r>
    </w:p>
    <w:p w:rsidR="00825630" w:rsidRPr="00825630" w:rsidRDefault="00825630" w:rsidP="00825630">
      <w:pPr>
        <w:pStyle w:val="ListParagraph"/>
        <w:ind w:left="927"/>
        <w:rPr>
          <w:rFonts w:ascii="Arial" w:hAnsi="Arial" w:cs="Arial"/>
          <w:b/>
        </w:rPr>
      </w:pPr>
    </w:p>
    <w:p w:rsidR="00825630" w:rsidRPr="00825630" w:rsidRDefault="00825630" w:rsidP="00825630">
      <w:pPr>
        <w:ind w:left="567"/>
        <w:rPr>
          <w:rFonts w:ascii="Arial" w:hAnsi="Arial" w:cs="Arial"/>
          <w:b/>
        </w:rPr>
      </w:pPr>
      <w:r w:rsidRPr="00825630">
        <w:rPr>
          <w:rFonts w:ascii="Arial" w:hAnsi="Arial" w:cs="Arial"/>
          <w:b/>
        </w:rPr>
        <w:t>Subject:</w:t>
      </w:r>
    </w:p>
    <w:p w:rsidR="00825630" w:rsidRPr="00825630" w:rsidRDefault="00825630" w:rsidP="00825630">
      <w:pPr>
        <w:ind w:left="567"/>
        <w:rPr>
          <w:rFonts w:ascii="Arial" w:hAnsi="Arial" w:cs="Arial"/>
          <w:b/>
        </w:rPr>
      </w:pPr>
    </w:p>
    <w:p w:rsidR="00825630" w:rsidRPr="00825630" w:rsidRDefault="00825630" w:rsidP="00825630">
      <w:pPr>
        <w:ind w:left="567"/>
        <w:rPr>
          <w:rFonts w:ascii="Arial" w:hAnsi="Arial" w:cs="Arial"/>
          <w:b/>
        </w:rPr>
      </w:pPr>
      <w:r w:rsidRPr="00825630">
        <w:rPr>
          <w:rFonts w:ascii="Arial" w:hAnsi="Arial" w:cs="Arial"/>
          <w:b/>
        </w:rPr>
        <w:t>(   )  Incident</w:t>
      </w:r>
      <w:r w:rsidRPr="00825630">
        <w:rPr>
          <w:rFonts w:ascii="Arial" w:hAnsi="Arial" w:cs="Arial"/>
          <w:b/>
        </w:rPr>
        <w:tab/>
      </w:r>
      <w:r w:rsidRPr="00825630">
        <w:rPr>
          <w:rFonts w:ascii="Arial" w:hAnsi="Arial" w:cs="Arial"/>
          <w:b/>
        </w:rPr>
        <w:tab/>
      </w:r>
      <w:r w:rsidRPr="00825630">
        <w:rPr>
          <w:rFonts w:ascii="Arial" w:hAnsi="Arial" w:cs="Arial"/>
          <w:b/>
        </w:rPr>
        <w:tab/>
        <w:t xml:space="preserve">(    </w:t>
      </w:r>
      <w:proofErr w:type="gramStart"/>
      <w:r w:rsidRPr="00825630">
        <w:rPr>
          <w:rFonts w:ascii="Arial" w:hAnsi="Arial" w:cs="Arial"/>
          <w:b/>
        </w:rPr>
        <w:t>)  Near</w:t>
      </w:r>
      <w:proofErr w:type="gramEnd"/>
      <w:r w:rsidRPr="00825630">
        <w:rPr>
          <w:rFonts w:ascii="Arial" w:hAnsi="Arial" w:cs="Arial"/>
          <w:b/>
        </w:rPr>
        <w:t xml:space="preserve"> Miss</w:t>
      </w:r>
      <w:r w:rsidRPr="00825630">
        <w:rPr>
          <w:rFonts w:ascii="Arial" w:hAnsi="Arial" w:cs="Arial"/>
          <w:b/>
        </w:rPr>
        <w:tab/>
      </w:r>
      <w:r w:rsidRPr="00825630">
        <w:rPr>
          <w:rFonts w:ascii="Arial" w:hAnsi="Arial" w:cs="Arial"/>
          <w:b/>
        </w:rPr>
        <w:tab/>
        <w:t>(   )  Workplace Hazard</w:t>
      </w:r>
    </w:p>
    <w:p w:rsidR="00825630" w:rsidRPr="00825630" w:rsidRDefault="00825630" w:rsidP="00825630">
      <w:pPr>
        <w:ind w:left="567"/>
        <w:rPr>
          <w:rFonts w:ascii="Arial" w:hAnsi="Arial" w:cs="Arial"/>
          <w:b/>
        </w:rPr>
      </w:pPr>
    </w:p>
    <w:p w:rsidR="00825630" w:rsidRPr="00825630" w:rsidRDefault="00825630" w:rsidP="00825630">
      <w:pPr>
        <w:ind w:left="567"/>
        <w:rPr>
          <w:rFonts w:ascii="Arial" w:hAnsi="Arial" w:cs="Arial"/>
          <w:b/>
        </w:rPr>
      </w:pPr>
      <w:r w:rsidRPr="00825630">
        <w:rPr>
          <w:rFonts w:ascii="Arial" w:hAnsi="Arial" w:cs="Arial"/>
          <w:b/>
        </w:rPr>
        <w:t>(   )  Hazardous Work Practice</w:t>
      </w:r>
    </w:p>
    <w:p w:rsidR="00825630" w:rsidRPr="00825630" w:rsidRDefault="00825630" w:rsidP="00825630">
      <w:pPr>
        <w:ind w:left="567"/>
        <w:rPr>
          <w:rFonts w:ascii="Arial" w:hAnsi="Arial" w:cs="Arial"/>
          <w:b/>
        </w:rPr>
      </w:pPr>
    </w:p>
    <w:p w:rsidR="00825630" w:rsidRPr="00825630" w:rsidRDefault="00825630" w:rsidP="00825630">
      <w:pPr>
        <w:ind w:left="567"/>
        <w:rPr>
          <w:rFonts w:ascii="Arial" w:hAnsi="Arial" w:cs="Arial"/>
          <w:b/>
        </w:rPr>
      </w:pPr>
    </w:p>
    <w:p w:rsidR="00825630" w:rsidRPr="00825630" w:rsidRDefault="00825630" w:rsidP="00825630">
      <w:pPr>
        <w:ind w:left="567"/>
        <w:rPr>
          <w:rFonts w:ascii="Arial" w:hAnsi="Arial" w:cs="Arial"/>
          <w:b/>
        </w:rPr>
      </w:pPr>
      <w:r w:rsidRPr="00825630">
        <w:rPr>
          <w:rFonts w:ascii="Arial" w:hAnsi="Arial" w:cs="Arial"/>
          <w:b/>
        </w:rPr>
        <w:t>Description of Incident/Hazard</w:t>
      </w:r>
    </w:p>
    <w:p w:rsidR="00825630" w:rsidRPr="00825630" w:rsidRDefault="00825630" w:rsidP="00825630">
      <w:pPr>
        <w:ind w:left="567"/>
        <w:rPr>
          <w:rFonts w:ascii="Arial" w:hAnsi="Arial" w:cs="Arial"/>
          <w:b/>
        </w:rPr>
      </w:pPr>
    </w:p>
    <w:p w:rsidR="00825630" w:rsidRPr="00825630" w:rsidRDefault="00825630" w:rsidP="00825630">
      <w:pPr>
        <w:pBdr>
          <w:bottom w:val="single" w:sz="12" w:space="1" w:color="auto"/>
          <w:between w:val="single" w:sz="12" w:space="1" w:color="auto"/>
        </w:pBdr>
        <w:rPr>
          <w:rFonts w:ascii="Arial" w:hAnsi="Arial" w:cs="Arial"/>
          <w:b/>
        </w:rPr>
      </w:pPr>
    </w:p>
    <w:p w:rsidR="00825630" w:rsidRPr="00825630" w:rsidRDefault="00825630" w:rsidP="00825630">
      <w:pPr>
        <w:pBdr>
          <w:bottom w:val="single" w:sz="12" w:space="1" w:color="auto"/>
          <w:between w:val="single" w:sz="12" w:space="1" w:color="auto"/>
        </w:pBdr>
        <w:ind w:left="567"/>
        <w:rPr>
          <w:rFonts w:ascii="Arial" w:hAnsi="Arial" w:cs="Arial"/>
          <w:b/>
        </w:rPr>
      </w:pPr>
    </w:p>
    <w:p w:rsidR="00825630" w:rsidRPr="00825630" w:rsidRDefault="00825630" w:rsidP="00825630">
      <w:pPr>
        <w:pStyle w:val="ListParagraph"/>
        <w:pBdr>
          <w:bottom w:val="single" w:sz="12" w:space="1" w:color="auto"/>
          <w:between w:val="single" w:sz="12" w:space="1" w:color="auto"/>
        </w:pBdr>
        <w:ind w:left="927"/>
        <w:rPr>
          <w:rFonts w:ascii="Arial" w:hAnsi="Arial" w:cs="Arial"/>
          <w:b/>
        </w:rPr>
      </w:pPr>
    </w:p>
    <w:p w:rsidR="00825630" w:rsidRPr="00825630" w:rsidRDefault="00825630" w:rsidP="00825630">
      <w:pPr>
        <w:pStyle w:val="ListParagraph"/>
        <w:ind w:left="927"/>
        <w:rPr>
          <w:rFonts w:ascii="Arial" w:hAnsi="Arial" w:cs="Arial"/>
          <w:b/>
        </w:rPr>
      </w:pPr>
    </w:p>
    <w:p w:rsidR="00825630" w:rsidRPr="00825630" w:rsidRDefault="00825630" w:rsidP="00825630">
      <w:pPr>
        <w:ind w:left="567"/>
        <w:rPr>
          <w:rFonts w:ascii="Arial" w:hAnsi="Arial" w:cs="Arial"/>
          <w:b/>
        </w:rPr>
      </w:pPr>
    </w:p>
    <w:p w:rsidR="00825630" w:rsidRPr="00825630" w:rsidRDefault="00825630" w:rsidP="00825630">
      <w:pPr>
        <w:ind w:left="284"/>
        <w:rPr>
          <w:rFonts w:ascii="Arial" w:hAnsi="Arial" w:cs="Arial"/>
          <w:b/>
        </w:rPr>
      </w:pPr>
      <w:r w:rsidRPr="00825630">
        <w:rPr>
          <w:rFonts w:ascii="Arial" w:hAnsi="Arial" w:cs="Arial"/>
          <w:b/>
        </w:rPr>
        <w:t>What needs to be done?</w:t>
      </w:r>
    </w:p>
    <w:p w:rsidR="00825630" w:rsidRPr="00825630" w:rsidRDefault="00825630" w:rsidP="00825630">
      <w:pPr>
        <w:ind w:left="567"/>
        <w:rPr>
          <w:rFonts w:ascii="Arial" w:hAnsi="Arial" w:cs="Arial"/>
          <w:b/>
        </w:rPr>
      </w:pPr>
    </w:p>
    <w:p w:rsidR="00825630" w:rsidRPr="00825630" w:rsidRDefault="00825630" w:rsidP="00825630">
      <w:pPr>
        <w:pBdr>
          <w:top w:val="single" w:sz="12" w:space="1" w:color="auto"/>
          <w:bottom w:val="single" w:sz="12" w:space="1" w:color="auto"/>
        </w:pBdr>
        <w:rPr>
          <w:rFonts w:ascii="Arial" w:hAnsi="Arial" w:cs="Arial"/>
          <w:b/>
        </w:rPr>
      </w:pPr>
    </w:p>
    <w:p w:rsidR="00825630" w:rsidRPr="00825630" w:rsidRDefault="00825630" w:rsidP="00825630">
      <w:pPr>
        <w:pBdr>
          <w:bottom w:val="single" w:sz="12" w:space="1" w:color="auto"/>
          <w:between w:val="single" w:sz="12" w:space="1" w:color="auto"/>
        </w:pBdr>
        <w:ind w:left="284"/>
        <w:rPr>
          <w:rFonts w:ascii="Arial" w:hAnsi="Arial" w:cs="Arial"/>
          <w:b/>
        </w:rPr>
      </w:pPr>
    </w:p>
    <w:p w:rsidR="00825630" w:rsidRPr="00825630" w:rsidRDefault="00825630" w:rsidP="00825630">
      <w:pPr>
        <w:pBdr>
          <w:bottom w:val="single" w:sz="12" w:space="1" w:color="auto"/>
          <w:between w:val="single" w:sz="12" w:space="1" w:color="auto"/>
        </w:pBdr>
        <w:ind w:left="284"/>
        <w:rPr>
          <w:rFonts w:ascii="Arial" w:hAnsi="Arial" w:cs="Arial"/>
          <w:b/>
        </w:rPr>
      </w:pPr>
    </w:p>
    <w:p w:rsidR="00825630" w:rsidRPr="00825630" w:rsidRDefault="00825630" w:rsidP="00825630">
      <w:pPr>
        <w:pBdr>
          <w:bottom w:val="single" w:sz="12" w:space="1" w:color="auto"/>
          <w:between w:val="single" w:sz="12" w:space="1" w:color="auto"/>
        </w:pBdr>
        <w:ind w:left="284"/>
        <w:rPr>
          <w:rFonts w:ascii="Arial" w:hAnsi="Arial" w:cs="Arial"/>
          <w:b/>
        </w:rPr>
      </w:pPr>
    </w:p>
    <w:p w:rsidR="00825630" w:rsidRPr="00825630" w:rsidRDefault="00825630" w:rsidP="00825630">
      <w:pPr>
        <w:ind w:left="284"/>
        <w:rPr>
          <w:rFonts w:ascii="Arial" w:hAnsi="Arial" w:cs="Arial"/>
          <w:b/>
        </w:rPr>
      </w:pPr>
    </w:p>
    <w:p w:rsidR="00825630" w:rsidRPr="00825630" w:rsidRDefault="00825630" w:rsidP="00825630">
      <w:pPr>
        <w:ind w:left="284"/>
        <w:rPr>
          <w:rFonts w:ascii="Arial" w:hAnsi="Arial" w:cs="Arial"/>
          <w:b/>
        </w:rPr>
      </w:pPr>
      <w:r w:rsidRPr="00825630">
        <w:rPr>
          <w:rFonts w:ascii="Arial" w:hAnsi="Arial" w:cs="Arial"/>
          <w:b/>
        </w:rPr>
        <w:t>Signature: ______________________________</w:t>
      </w:r>
      <w:r w:rsidRPr="00825630">
        <w:rPr>
          <w:rFonts w:ascii="Arial" w:hAnsi="Arial" w:cs="Arial"/>
          <w:b/>
        </w:rPr>
        <w:tab/>
        <w:t>Date:</w:t>
      </w:r>
      <w:r w:rsidRPr="00825630">
        <w:rPr>
          <w:rFonts w:ascii="Arial" w:hAnsi="Arial" w:cs="Arial"/>
          <w:b/>
        </w:rPr>
        <w:tab/>
        <w:t>__________________</w:t>
      </w:r>
    </w:p>
    <w:p w:rsidR="00825630" w:rsidRPr="00825630" w:rsidRDefault="00825630" w:rsidP="00825630">
      <w:pPr>
        <w:ind w:left="284"/>
        <w:rPr>
          <w:rFonts w:ascii="Arial" w:hAnsi="Arial" w:cs="Arial"/>
          <w:b/>
        </w:rPr>
      </w:pPr>
    </w:p>
    <w:p w:rsidR="00825630" w:rsidRPr="00825630" w:rsidRDefault="00825630" w:rsidP="00825630">
      <w:pPr>
        <w:ind w:left="284"/>
        <w:rPr>
          <w:rFonts w:ascii="Arial" w:hAnsi="Arial" w:cs="Arial"/>
          <w:b/>
        </w:rPr>
      </w:pPr>
      <w:r w:rsidRPr="00825630">
        <w:rPr>
          <w:rFonts w:ascii="Arial" w:hAnsi="Arial" w:cs="Arial"/>
          <w:b/>
        </w:rPr>
        <w:t xml:space="preserve">Copy given to: </w:t>
      </w:r>
      <w:r w:rsidRPr="00825630">
        <w:rPr>
          <w:rFonts w:ascii="Arial" w:hAnsi="Arial" w:cs="Arial"/>
          <w:b/>
        </w:rPr>
        <w:tab/>
        <w:t>Supervisor:</w:t>
      </w:r>
      <w:r w:rsidRPr="00825630">
        <w:rPr>
          <w:rFonts w:ascii="Arial" w:hAnsi="Arial" w:cs="Arial"/>
          <w:b/>
        </w:rPr>
        <w:tab/>
        <w:t>________________________________________</w:t>
      </w:r>
    </w:p>
    <w:p w:rsidR="00825630" w:rsidRPr="00825630" w:rsidRDefault="00825630" w:rsidP="00825630">
      <w:pPr>
        <w:ind w:left="284"/>
        <w:rPr>
          <w:rFonts w:ascii="Arial" w:hAnsi="Arial" w:cs="Arial"/>
          <w:b/>
        </w:rPr>
      </w:pPr>
    </w:p>
    <w:p w:rsidR="00825630" w:rsidRPr="00825630" w:rsidRDefault="00825630" w:rsidP="00825630">
      <w:pPr>
        <w:ind w:left="284"/>
        <w:rPr>
          <w:rFonts w:ascii="Arial" w:hAnsi="Arial" w:cs="Arial"/>
          <w:b/>
        </w:rPr>
      </w:pPr>
      <w:r w:rsidRPr="00825630">
        <w:rPr>
          <w:rFonts w:ascii="Arial" w:hAnsi="Arial" w:cs="Arial"/>
          <w:b/>
        </w:rPr>
        <w:tab/>
      </w:r>
      <w:r w:rsidRPr="00825630">
        <w:rPr>
          <w:rFonts w:ascii="Arial" w:hAnsi="Arial" w:cs="Arial"/>
          <w:b/>
        </w:rPr>
        <w:tab/>
      </w:r>
      <w:r w:rsidRPr="00825630">
        <w:rPr>
          <w:rFonts w:ascii="Arial" w:hAnsi="Arial" w:cs="Arial"/>
          <w:b/>
        </w:rPr>
        <w:tab/>
        <w:t>Employee Name: ____________________________________</w:t>
      </w:r>
    </w:p>
    <w:p w:rsidR="00825630" w:rsidRPr="00825630" w:rsidRDefault="00825630" w:rsidP="00F72CD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25630" w:rsidRPr="00D656A3" w:rsidTr="001E3282">
        <w:tc>
          <w:tcPr>
            <w:tcW w:w="9216" w:type="dxa"/>
            <w:shd w:val="clear" w:color="auto" w:fill="auto"/>
          </w:tcPr>
          <w:p w:rsidR="00825630" w:rsidRPr="00D656A3" w:rsidRDefault="00825630" w:rsidP="001E3282">
            <w:pPr>
              <w:jc w:val="center"/>
              <w:rPr>
                <w:rFonts w:ascii="Arial" w:hAnsi="Arial" w:cs="Arial"/>
                <w:b/>
              </w:rPr>
            </w:pPr>
            <w:r w:rsidRPr="00D656A3">
              <w:rPr>
                <w:rFonts w:ascii="Arial" w:hAnsi="Arial" w:cs="Arial"/>
                <w:b/>
              </w:rPr>
              <w:t>Thermotec Group Pty Ltd</w:t>
            </w:r>
          </w:p>
          <w:p w:rsidR="00825630" w:rsidRPr="00D656A3" w:rsidRDefault="00825630" w:rsidP="001E3282">
            <w:pPr>
              <w:jc w:val="center"/>
              <w:rPr>
                <w:rFonts w:ascii="Arial" w:hAnsi="Arial" w:cs="Arial"/>
                <w:b/>
              </w:rPr>
            </w:pPr>
          </w:p>
          <w:p w:rsidR="00825630" w:rsidRPr="00D656A3" w:rsidRDefault="00825630" w:rsidP="001E3282">
            <w:pPr>
              <w:jc w:val="center"/>
              <w:rPr>
                <w:rFonts w:ascii="Arial" w:hAnsi="Arial" w:cs="Arial"/>
                <w:b/>
              </w:rPr>
            </w:pPr>
            <w:r w:rsidRPr="00D656A3">
              <w:rPr>
                <w:rFonts w:ascii="Arial" w:hAnsi="Arial" w:cs="Arial"/>
                <w:b/>
              </w:rPr>
              <w:t>Job Safety Check</w:t>
            </w:r>
          </w:p>
          <w:p w:rsidR="00825630" w:rsidRPr="00D656A3" w:rsidRDefault="00825630" w:rsidP="001E3282">
            <w:pPr>
              <w:jc w:val="center"/>
              <w:rPr>
                <w:rFonts w:ascii="Arial" w:hAnsi="Arial" w:cs="Arial"/>
                <w:b/>
              </w:rPr>
            </w:pPr>
          </w:p>
        </w:tc>
      </w:tr>
    </w:tbl>
    <w:p w:rsidR="00BE6FBF" w:rsidRPr="00E646CA" w:rsidRDefault="00BE6FBF" w:rsidP="00F72CD9">
      <w:pPr>
        <w:pStyle w:val="Heading1"/>
        <w:ind w:firstLine="720"/>
      </w:pPr>
    </w:p>
    <w:p w:rsidR="006A0598" w:rsidRDefault="009954DA" w:rsidP="00F72CD9">
      <w:pPr>
        <w:pStyle w:val="Heading1"/>
        <w:numPr>
          <w:ilvl w:val="0"/>
          <w:numId w:val="177"/>
        </w:numPr>
        <w:rPr>
          <w:rFonts w:ascii="Arial" w:hAnsi="Arial"/>
        </w:rPr>
      </w:pPr>
      <w:r>
        <w:rPr>
          <w:rFonts w:ascii="Arial" w:hAnsi="Arial"/>
        </w:rPr>
        <w:t>Injury/Incident Report</w:t>
      </w:r>
    </w:p>
    <w:p w:rsidR="009954DA" w:rsidRDefault="009954DA" w:rsidP="009954DA">
      <w:pPr>
        <w:tabs>
          <w:tab w:val="left" w:pos="2910"/>
        </w:tabs>
        <w:jc w:val="center"/>
        <w:rPr>
          <w:rFonts w:ascii="Arial" w:hAnsi="Arial" w:cs="Arial"/>
          <w:b/>
          <w:sz w:val="32"/>
          <w:szCs w:val="32"/>
        </w:rPr>
      </w:pPr>
      <w:r>
        <w:rPr>
          <w:rFonts w:ascii="Arial" w:hAnsi="Arial" w:cs="Arial"/>
          <w:b/>
          <w:sz w:val="32"/>
          <w:szCs w:val="32"/>
        </w:rPr>
        <w:t>Thermotec Group Pty Ltd</w:t>
      </w:r>
    </w:p>
    <w:p w:rsidR="009954DA" w:rsidRDefault="009954DA" w:rsidP="009954DA">
      <w:pPr>
        <w:tabs>
          <w:tab w:val="left" w:pos="2910"/>
        </w:tabs>
        <w:jc w:val="center"/>
        <w:rPr>
          <w:rFonts w:ascii="Arial" w:hAnsi="Arial" w:cs="Arial"/>
          <w:b/>
          <w:sz w:val="32"/>
          <w:szCs w:val="32"/>
        </w:rPr>
      </w:pPr>
    </w:p>
    <w:p w:rsidR="009954DA" w:rsidRDefault="009954DA" w:rsidP="009954DA">
      <w:pPr>
        <w:tabs>
          <w:tab w:val="left" w:pos="2910"/>
        </w:tabs>
        <w:jc w:val="center"/>
        <w:rPr>
          <w:rFonts w:ascii="Arial" w:hAnsi="Arial" w:cs="Arial"/>
          <w:b/>
          <w:sz w:val="32"/>
          <w:szCs w:val="32"/>
        </w:rPr>
      </w:pPr>
      <w:r>
        <w:rPr>
          <w:rFonts w:ascii="Arial" w:hAnsi="Arial" w:cs="Arial"/>
          <w:b/>
          <w:sz w:val="32"/>
          <w:szCs w:val="32"/>
        </w:rPr>
        <w:t>INJURY/INCIDENT REPORT</w:t>
      </w:r>
    </w:p>
    <w:p w:rsidR="009954DA" w:rsidRDefault="009954DA" w:rsidP="009954DA">
      <w:pPr>
        <w:tabs>
          <w:tab w:val="left" w:pos="2910"/>
        </w:tabs>
        <w:jc w:val="center"/>
        <w:rPr>
          <w:rFonts w:ascii="Arial" w:hAnsi="Arial" w:cs="Arial"/>
          <w:b/>
          <w:sz w:val="32"/>
          <w:szCs w:val="32"/>
        </w:rPr>
      </w:pPr>
    </w:p>
    <w:p w:rsidR="009954DA" w:rsidRDefault="009954DA" w:rsidP="009954DA">
      <w:pPr>
        <w:tabs>
          <w:tab w:val="left" w:pos="2910"/>
        </w:tabs>
        <w:rPr>
          <w:rFonts w:ascii="Arial" w:hAnsi="Arial" w:cs="Arial"/>
          <w:b/>
        </w:rPr>
      </w:pPr>
      <w:r>
        <w:rPr>
          <w:rFonts w:ascii="Arial" w:hAnsi="Arial" w:cs="Arial"/>
          <w:b/>
        </w:rPr>
        <w:t>Surname: _______________________</w:t>
      </w:r>
      <w:r>
        <w:rPr>
          <w:rFonts w:ascii="Arial" w:hAnsi="Arial" w:cs="Arial"/>
          <w:b/>
        </w:rPr>
        <w:tab/>
      </w:r>
      <w:r>
        <w:rPr>
          <w:rFonts w:ascii="Arial" w:hAnsi="Arial" w:cs="Arial"/>
          <w:b/>
        </w:rPr>
        <w:tab/>
        <w:t>Gender M/F:  __________________</w:t>
      </w:r>
    </w:p>
    <w:p w:rsidR="009954DA" w:rsidRDefault="009954DA" w:rsidP="009954DA">
      <w:pPr>
        <w:tabs>
          <w:tab w:val="left" w:pos="2910"/>
        </w:tabs>
        <w:rPr>
          <w:rFonts w:ascii="Arial" w:hAnsi="Arial" w:cs="Arial"/>
          <w:b/>
        </w:rPr>
      </w:pPr>
    </w:p>
    <w:p w:rsidR="009954DA" w:rsidRDefault="009954DA" w:rsidP="009954DA">
      <w:pPr>
        <w:tabs>
          <w:tab w:val="left" w:pos="2910"/>
        </w:tabs>
        <w:rPr>
          <w:rFonts w:ascii="Arial" w:hAnsi="Arial" w:cs="Arial"/>
          <w:b/>
        </w:rPr>
      </w:pPr>
      <w:r>
        <w:rPr>
          <w:rFonts w:ascii="Arial" w:hAnsi="Arial" w:cs="Arial"/>
          <w:b/>
        </w:rPr>
        <w:t>Other Names: _______________________________________________________</w:t>
      </w:r>
    </w:p>
    <w:p w:rsidR="009954DA" w:rsidRDefault="009954DA" w:rsidP="009954DA">
      <w:pPr>
        <w:tabs>
          <w:tab w:val="left" w:pos="2910"/>
        </w:tabs>
        <w:rPr>
          <w:rFonts w:ascii="Arial" w:hAnsi="Arial" w:cs="Arial"/>
          <w:b/>
        </w:rPr>
      </w:pPr>
    </w:p>
    <w:p w:rsidR="009954DA" w:rsidRDefault="009954DA" w:rsidP="009954DA">
      <w:pPr>
        <w:tabs>
          <w:tab w:val="left" w:pos="2910"/>
        </w:tabs>
        <w:rPr>
          <w:rFonts w:ascii="Arial" w:hAnsi="Arial" w:cs="Arial"/>
          <w:b/>
        </w:rPr>
      </w:pPr>
      <w:r>
        <w:rPr>
          <w:rFonts w:ascii="Arial" w:hAnsi="Arial" w:cs="Arial"/>
          <w:b/>
        </w:rPr>
        <w:t>Department/area: ____________________________________________________</w:t>
      </w:r>
    </w:p>
    <w:p w:rsidR="009954DA" w:rsidRDefault="009954DA" w:rsidP="009954DA">
      <w:pPr>
        <w:tabs>
          <w:tab w:val="left" w:pos="2910"/>
        </w:tabs>
        <w:rPr>
          <w:rFonts w:ascii="Arial" w:hAnsi="Arial" w:cs="Arial"/>
          <w:b/>
        </w:rPr>
      </w:pPr>
    </w:p>
    <w:p w:rsidR="009954DA" w:rsidRDefault="009954DA" w:rsidP="009954DA">
      <w:pPr>
        <w:tabs>
          <w:tab w:val="left" w:pos="2910"/>
        </w:tabs>
        <w:rPr>
          <w:rFonts w:ascii="Arial" w:hAnsi="Arial" w:cs="Arial"/>
          <w:b/>
        </w:rPr>
      </w:pPr>
      <w:r>
        <w:rPr>
          <w:rFonts w:ascii="Arial" w:hAnsi="Arial" w:cs="Arial"/>
          <w:b/>
        </w:rPr>
        <w:t>Date of Injury:      ____________________</w:t>
      </w:r>
      <w:r>
        <w:rPr>
          <w:rFonts w:ascii="Arial" w:hAnsi="Arial" w:cs="Arial"/>
          <w:b/>
        </w:rPr>
        <w:tab/>
        <w:t>Time:</w:t>
      </w:r>
      <w:r>
        <w:rPr>
          <w:rFonts w:ascii="Arial" w:hAnsi="Arial" w:cs="Arial"/>
          <w:b/>
        </w:rPr>
        <w:tab/>
        <w:t>________________________</w:t>
      </w:r>
    </w:p>
    <w:p w:rsidR="009954DA" w:rsidRDefault="009954DA" w:rsidP="009954DA">
      <w:pPr>
        <w:tabs>
          <w:tab w:val="left" w:pos="2910"/>
        </w:tabs>
        <w:rPr>
          <w:rFonts w:ascii="Arial" w:hAnsi="Arial" w:cs="Arial"/>
          <w:b/>
        </w:rPr>
      </w:pPr>
    </w:p>
    <w:p w:rsidR="009954DA" w:rsidRDefault="009954DA" w:rsidP="009954DA">
      <w:pPr>
        <w:tabs>
          <w:tab w:val="left" w:pos="2910"/>
        </w:tabs>
        <w:rPr>
          <w:rFonts w:ascii="Arial" w:hAnsi="Arial" w:cs="Arial"/>
          <w:b/>
        </w:rPr>
      </w:pPr>
      <w:r>
        <w:rPr>
          <w:rFonts w:ascii="Arial" w:hAnsi="Arial" w:cs="Arial"/>
          <w:b/>
        </w:rPr>
        <w:t xml:space="preserve">Description of Injury: </w:t>
      </w:r>
      <w:r>
        <w:rPr>
          <w:rFonts w:ascii="Arial" w:hAnsi="Arial" w:cs="Arial"/>
          <w:b/>
        </w:rPr>
        <w:tab/>
        <w:t>_____________________________________________</w:t>
      </w:r>
    </w:p>
    <w:p w:rsidR="009954DA" w:rsidRDefault="009954DA" w:rsidP="009954DA">
      <w:pPr>
        <w:pBdr>
          <w:bottom w:val="single" w:sz="12" w:space="1" w:color="auto"/>
        </w:pBdr>
        <w:rPr>
          <w:rFonts w:ascii="Arial" w:hAnsi="Arial" w:cs="Arial"/>
        </w:rPr>
      </w:pPr>
    </w:p>
    <w:p w:rsidR="009954DA" w:rsidRDefault="009954DA" w:rsidP="009954DA">
      <w:pPr>
        <w:pBdr>
          <w:bottom w:val="single" w:sz="12" w:space="1" w:color="auto"/>
        </w:pBdr>
        <w:rPr>
          <w:rFonts w:ascii="Arial" w:hAnsi="Arial" w:cs="Arial"/>
        </w:rPr>
      </w:pPr>
    </w:p>
    <w:p w:rsidR="009954DA" w:rsidRDefault="009954DA" w:rsidP="009954DA">
      <w:pPr>
        <w:rPr>
          <w:rFonts w:ascii="Arial" w:hAnsi="Arial" w:cs="Arial"/>
          <w:b/>
        </w:rPr>
      </w:pPr>
    </w:p>
    <w:p w:rsidR="009954DA" w:rsidRDefault="009954DA" w:rsidP="009954DA">
      <w:pPr>
        <w:rPr>
          <w:rFonts w:ascii="Arial" w:hAnsi="Arial" w:cs="Arial"/>
          <w:b/>
        </w:rPr>
      </w:pPr>
      <w:r>
        <w:rPr>
          <w:rFonts w:ascii="Arial" w:hAnsi="Arial" w:cs="Arial"/>
          <w:b/>
        </w:rPr>
        <w:t>___________________________________________________________________</w:t>
      </w:r>
    </w:p>
    <w:p w:rsidR="009954DA" w:rsidRPr="00845048" w:rsidRDefault="009954DA" w:rsidP="009954DA">
      <w:pPr>
        <w:rPr>
          <w:rFonts w:ascii="Arial" w:hAnsi="Arial" w:cs="Arial"/>
        </w:rPr>
      </w:pPr>
    </w:p>
    <w:p w:rsidR="009954DA" w:rsidRDefault="009954DA" w:rsidP="009954DA">
      <w:pPr>
        <w:rPr>
          <w:rFonts w:ascii="Arial" w:hAnsi="Arial" w:cs="Arial"/>
        </w:rPr>
      </w:pPr>
    </w:p>
    <w:p w:rsidR="009954DA" w:rsidRDefault="009954DA" w:rsidP="009954DA">
      <w:pPr>
        <w:rPr>
          <w:rFonts w:ascii="Arial" w:hAnsi="Arial" w:cs="Arial"/>
          <w:b/>
        </w:rPr>
      </w:pPr>
      <w:r>
        <w:rPr>
          <w:rFonts w:ascii="Arial" w:hAnsi="Arial" w:cs="Arial"/>
          <w:b/>
        </w:rPr>
        <w:t>Injury type e.g. cut/strain, burn etc. _____________________________________</w:t>
      </w:r>
    </w:p>
    <w:p w:rsidR="009954DA" w:rsidRDefault="009954DA" w:rsidP="009954DA">
      <w:pPr>
        <w:pBdr>
          <w:bottom w:val="single" w:sz="12" w:space="1" w:color="auto"/>
        </w:pBdr>
        <w:rPr>
          <w:rFonts w:ascii="Arial" w:hAnsi="Arial" w:cs="Arial"/>
          <w:b/>
        </w:rPr>
      </w:pPr>
    </w:p>
    <w:p w:rsidR="009954DA" w:rsidRDefault="009954DA" w:rsidP="009954DA">
      <w:pPr>
        <w:rPr>
          <w:rFonts w:ascii="Arial" w:hAnsi="Arial" w:cs="Arial"/>
          <w:b/>
        </w:rPr>
      </w:pPr>
    </w:p>
    <w:p w:rsidR="009954DA" w:rsidRDefault="009954DA" w:rsidP="009954DA">
      <w:pPr>
        <w:rPr>
          <w:rFonts w:ascii="Arial" w:hAnsi="Arial" w:cs="Arial"/>
          <w:b/>
        </w:rPr>
      </w:pPr>
      <w:r>
        <w:rPr>
          <w:rFonts w:ascii="Arial" w:hAnsi="Arial" w:cs="Arial"/>
          <w:b/>
        </w:rPr>
        <w:t>___________________________________________________________________</w:t>
      </w:r>
    </w:p>
    <w:p w:rsidR="009954DA" w:rsidRDefault="009954DA" w:rsidP="009954DA">
      <w:pPr>
        <w:rPr>
          <w:rFonts w:ascii="Arial" w:hAnsi="Arial" w:cs="Arial"/>
        </w:rPr>
      </w:pPr>
    </w:p>
    <w:p w:rsidR="009954DA" w:rsidRDefault="009954DA" w:rsidP="009954DA">
      <w:pPr>
        <w:rPr>
          <w:rFonts w:ascii="Arial" w:hAnsi="Arial" w:cs="Arial"/>
          <w:b/>
        </w:rPr>
      </w:pPr>
      <w:r>
        <w:rPr>
          <w:rFonts w:ascii="Arial" w:hAnsi="Arial" w:cs="Arial"/>
          <w:b/>
        </w:rPr>
        <w:t>Location where injury/incident occurred: ________________________________</w:t>
      </w:r>
    </w:p>
    <w:p w:rsidR="009954DA" w:rsidRDefault="009954DA" w:rsidP="009954DA">
      <w:pPr>
        <w:rPr>
          <w:rFonts w:ascii="Arial" w:hAnsi="Arial" w:cs="Arial"/>
          <w:b/>
        </w:rPr>
      </w:pPr>
    </w:p>
    <w:p w:rsidR="009954DA" w:rsidRDefault="009954DA" w:rsidP="009954DA">
      <w:pPr>
        <w:rPr>
          <w:rFonts w:ascii="Arial" w:hAnsi="Arial" w:cs="Arial"/>
          <w:b/>
        </w:rPr>
      </w:pPr>
      <w:r>
        <w:rPr>
          <w:rFonts w:ascii="Arial" w:hAnsi="Arial" w:cs="Arial"/>
          <w:b/>
        </w:rPr>
        <w:t>Witnesses: (Name and contact number or address:</w:t>
      </w:r>
    </w:p>
    <w:p w:rsidR="009954DA" w:rsidRDefault="009954DA" w:rsidP="009954DA">
      <w:pPr>
        <w:rPr>
          <w:rFonts w:ascii="Arial" w:hAnsi="Arial" w:cs="Arial"/>
          <w:b/>
        </w:rPr>
      </w:pPr>
    </w:p>
    <w:p w:rsidR="009954DA" w:rsidRDefault="009954DA" w:rsidP="009954DA">
      <w:pPr>
        <w:numPr>
          <w:ilvl w:val="0"/>
          <w:numId w:val="130"/>
        </w:numPr>
        <w:spacing w:after="0"/>
        <w:rPr>
          <w:rFonts w:ascii="Arial" w:hAnsi="Arial" w:cs="Arial"/>
          <w:b/>
        </w:rPr>
      </w:pPr>
      <w:r>
        <w:rPr>
          <w:rFonts w:ascii="Arial" w:hAnsi="Arial" w:cs="Arial"/>
          <w:b/>
        </w:rPr>
        <w:t>______________________________________________________________</w:t>
      </w:r>
    </w:p>
    <w:p w:rsidR="009954DA" w:rsidRDefault="009954DA" w:rsidP="009954DA">
      <w:pPr>
        <w:ind w:left="360"/>
        <w:rPr>
          <w:rFonts w:ascii="Arial" w:hAnsi="Arial" w:cs="Arial"/>
          <w:b/>
        </w:rPr>
      </w:pPr>
    </w:p>
    <w:p w:rsidR="009954DA" w:rsidRDefault="009954DA" w:rsidP="009954DA">
      <w:pPr>
        <w:numPr>
          <w:ilvl w:val="0"/>
          <w:numId w:val="130"/>
        </w:numPr>
        <w:spacing w:after="0"/>
        <w:rPr>
          <w:rFonts w:ascii="Arial" w:hAnsi="Arial" w:cs="Arial"/>
          <w:b/>
        </w:rPr>
      </w:pPr>
      <w:r>
        <w:rPr>
          <w:rFonts w:ascii="Arial" w:hAnsi="Arial" w:cs="Arial"/>
          <w:b/>
        </w:rPr>
        <w:t>______________________________________________________________</w:t>
      </w:r>
    </w:p>
    <w:p w:rsidR="009954DA" w:rsidRDefault="009954DA" w:rsidP="009954DA">
      <w:pPr>
        <w:rPr>
          <w:rFonts w:ascii="Arial" w:hAnsi="Arial" w:cs="Arial"/>
        </w:rPr>
      </w:pPr>
    </w:p>
    <w:p w:rsidR="009954DA" w:rsidRDefault="009954DA" w:rsidP="009954DA">
      <w:pPr>
        <w:rPr>
          <w:rFonts w:ascii="Arial" w:hAnsi="Arial" w:cs="Arial"/>
          <w:b/>
        </w:rPr>
      </w:pPr>
      <w:r w:rsidRPr="00845048">
        <w:rPr>
          <w:rFonts w:ascii="Arial" w:hAnsi="Arial" w:cs="Arial"/>
          <w:b/>
        </w:rPr>
        <w:t>Employee/Supervisor signature</w:t>
      </w:r>
      <w:r>
        <w:rPr>
          <w:rFonts w:ascii="Arial" w:hAnsi="Arial" w:cs="Arial"/>
        </w:rPr>
        <w:t xml:space="preserve">: </w:t>
      </w:r>
      <w:r>
        <w:rPr>
          <w:rFonts w:ascii="Arial" w:hAnsi="Arial" w:cs="Arial"/>
          <w:b/>
        </w:rPr>
        <w:t>_____________________________ (Which)</w:t>
      </w:r>
    </w:p>
    <w:p w:rsidR="009954DA" w:rsidRDefault="009954DA" w:rsidP="009954DA">
      <w:pPr>
        <w:rPr>
          <w:rFonts w:ascii="Arial" w:hAnsi="Arial" w:cs="Arial"/>
          <w:b/>
        </w:rPr>
      </w:pPr>
    </w:p>
    <w:p w:rsidR="009954DA" w:rsidRDefault="009954DA" w:rsidP="009954DA">
      <w:pPr>
        <w:rPr>
          <w:rFonts w:ascii="Arial" w:hAnsi="Arial" w:cs="Arial"/>
          <w:b/>
        </w:rPr>
      </w:pPr>
      <w:r>
        <w:rPr>
          <w:rFonts w:ascii="Arial" w:hAnsi="Arial" w:cs="Arial"/>
          <w:b/>
        </w:rPr>
        <w:t>Date: ____________________________________________________</w:t>
      </w:r>
    </w:p>
    <w:p w:rsidR="009954DA" w:rsidRDefault="009954DA" w:rsidP="009954DA">
      <w:pPr>
        <w:rPr>
          <w:rFonts w:ascii="Arial" w:hAnsi="Arial" w:cs="Arial"/>
          <w:b/>
        </w:rPr>
      </w:pPr>
    </w:p>
    <w:p w:rsidR="009954DA" w:rsidRDefault="009954DA" w:rsidP="009954DA">
      <w:pPr>
        <w:rPr>
          <w:rFonts w:ascii="Arial" w:hAnsi="Arial" w:cs="Arial"/>
          <w:b/>
        </w:rPr>
      </w:pPr>
      <w:r>
        <w:rPr>
          <w:rFonts w:ascii="Arial" w:hAnsi="Arial" w:cs="Arial"/>
          <w:b/>
        </w:rPr>
        <w:t xml:space="preserve">Has a </w:t>
      </w:r>
      <w:r w:rsidR="0034524A">
        <w:rPr>
          <w:rFonts w:ascii="Arial" w:hAnsi="Arial" w:cs="Arial"/>
          <w:b/>
        </w:rPr>
        <w:t>WorkCover</w:t>
      </w:r>
      <w:r>
        <w:rPr>
          <w:rFonts w:ascii="Arial" w:hAnsi="Arial" w:cs="Arial"/>
          <w:b/>
        </w:rPr>
        <w:t xml:space="preserve"> claim been made: _________</w:t>
      </w:r>
      <w:proofErr w:type="gramStart"/>
      <w:r>
        <w:rPr>
          <w:rFonts w:ascii="Arial" w:hAnsi="Arial" w:cs="Arial"/>
          <w:b/>
        </w:rPr>
        <w:t>_  Yes</w:t>
      </w:r>
      <w:proofErr w:type="gramEnd"/>
      <w:r>
        <w:rPr>
          <w:rFonts w:ascii="Arial" w:hAnsi="Arial" w:cs="Arial"/>
          <w:b/>
        </w:rPr>
        <w:t xml:space="preserve">    __________  No</w:t>
      </w:r>
    </w:p>
    <w:p w:rsidR="009954DA" w:rsidRDefault="009954DA" w:rsidP="009954DA">
      <w:pPr>
        <w:rPr>
          <w:rFonts w:ascii="Arial" w:hAnsi="Arial" w:cs="Arial"/>
          <w:b/>
        </w:rPr>
      </w:pPr>
    </w:p>
    <w:p w:rsidR="009954DA" w:rsidRDefault="009954DA" w:rsidP="009954DA">
      <w:pPr>
        <w:rPr>
          <w:rFonts w:ascii="Arial" w:hAnsi="Arial" w:cs="Arial"/>
          <w:b/>
        </w:rPr>
      </w:pPr>
      <w:r>
        <w:rPr>
          <w:rFonts w:ascii="Arial" w:hAnsi="Arial" w:cs="Arial"/>
          <w:b/>
        </w:rPr>
        <w:t xml:space="preserve">This form must be forwarded </w:t>
      </w:r>
      <w:proofErr w:type="gramStart"/>
      <w:r>
        <w:rPr>
          <w:rFonts w:ascii="Arial" w:hAnsi="Arial" w:cs="Arial"/>
          <w:b/>
        </w:rPr>
        <w:t>to :</w:t>
      </w:r>
      <w:proofErr w:type="gramEnd"/>
      <w:r>
        <w:rPr>
          <w:rFonts w:ascii="Arial" w:hAnsi="Arial" w:cs="Arial"/>
          <w:b/>
        </w:rPr>
        <w:t xml:space="preserve"> ______________________________________</w:t>
      </w:r>
    </w:p>
    <w:p w:rsidR="009954DA" w:rsidRDefault="009954DA" w:rsidP="009954DA">
      <w:pPr>
        <w:rPr>
          <w:rFonts w:ascii="Arial" w:hAnsi="Arial" w:cs="Arial"/>
          <w:b/>
        </w:rPr>
      </w:pPr>
    </w:p>
    <w:p w:rsidR="009954DA" w:rsidRDefault="009954DA" w:rsidP="009954DA">
      <w:pPr>
        <w:rPr>
          <w:rFonts w:ascii="Arial" w:hAnsi="Arial" w:cs="Arial"/>
          <w:b/>
        </w:rPr>
      </w:pPr>
      <w:r>
        <w:rPr>
          <w:rFonts w:ascii="Arial" w:hAnsi="Arial" w:cs="Arial"/>
          <w:b/>
        </w:rPr>
        <w:t>Within 24 hours of the incident.</w:t>
      </w:r>
    </w:p>
    <w:p w:rsidR="009954DA" w:rsidRDefault="009954DA" w:rsidP="009954DA">
      <w:pPr>
        <w:rPr>
          <w:rFonts w:ascii="Arial" w:hAnsi="Arial" w:cs="Arial"/>
          <w:b/>
        </w:rPr>
      </w:pPr>
    </w:p>
    <w:p w:rsidR="009954DA" w:rsidRDefault="009954DA" w:rsidP="009954DA">
      <w:pPr>
        <w:rPr>
          <w:rFonts w:ascii="Arial" w:hAnsi="Arial" w:cs="Arial"/>
          <w:b/>
        </w:rPr>
      </w:pPr>
    </w:p>
    <w:p w:rsidR="009954DA" w:rsidRPr="00F13314" w:rsidRDefault="009954DA" w:rsidP="009954DA">
      <w:pPr>
        <w:rPr>
          <w:rFonts w:ascii="Arial" w:hAnsi="Arial" w:cs="Arial"/>
          <w:b/>
        </w:rPr>
      </w:pPr>
    </w:p>
    <w:p w:rsidR="00210D8F" w:rsidRPr="00F13314" w:rsidRDefault="00210D8F" w:rsidP="00453EDF">
      <w:pPr>
        <w:pStyle w:val="Heading1"/>
        <w:numPr>
          <w:ilvl w:val="0"/>
          <w:numId w:val="177"/>
        </w:numPr>
      </w:pPr>
      <w:r w:rsidRPr="00F13314">
        <w:t>RICE Principal</w:t>
      </w:r>
    </w:p>
    <w:p w:rsidR="00210D8F" w:rsidRPr="00F13314" w:rsidRDefault="00210D8F" w:rsidP="00210D8F">
      <w:pPr>
        <w:pStyle w:val="Heading3"/>
        <w:rPr>
          <w:rFonts w:ascii="Arial" w:hAnsi="Arial" w:cs="Arial"/>
          <w:lang w:val="en"/>
        </w:rPr>
      </w:pPr>
      <w:r w:rsidRPr="00F13314">
        <w:rPr>
          <w:rStyle w:val="mw-headline"/>
          <w:rFonts w:ascii="Arial" w:hAnsi="Arial" w:cs="Arial"/>
          <w:lang w:val="en"/>
        </w:rPr>
        <w:t>Rest</w:t>
      </w:r>
    </w:p>
    <w:p w:rsidR="00210D8F" w:rsidRPr="00F13314" w:rsidRDefault="00210D8F" w:rsidP="00210D8F">
      <w:pPr>
        <w:pStyle w:val="NormalWeb"/>
        <w:rPr>
          <w:rFonts w:ascii="Arial" w:hAnsi="Arial" w:cs="Arial"/>
          <w:sz w:val="22"/>
          <w:szCs w:val="22"/>
          <w:lang w:val="en"/>
        </w:rPr>
      </w:pPr>
      <w:r w:rsidRPr="00F13314">
        <w:rPr>
          <w:rFonts w:ascii="Arial" w:hAnsi="Arial" w:cs="Arial"/>
          <w:sz w:val="22"/>
          <w:szCs w:val="22"/>
          <w:lang w:val="en"/>
        </w:rPr>
        <w:t>Rest is a key component of repairing the body. Without rest, continual strain is placed on the affected area, leading to increased inflammation, pain, and possible further injury. Additionally, some soft tissue injuries will take longer to heal without rest. There is also a risk of abnormal repair or chronic inflammation resulting from a failure to rest. In general, the period of rest should be long enough that the patient is able to use the affected limb with the majority of function restored and pain essentially gone.</w:t>
      </w:r>
    </w:p>
    <w:p w:rsidR="00210D8F" w:rsidRPr="00F13314" w:rsidRDefault="00210D8F" w:rsidP="00210D8F">
      <w:pPr>
        <w:pStyle w:val="Heading3"/>
        <w:rPr>
          <w:rFonts w:ascii="Arial" w:hAnsi="Arial" w:cs="Arial"/>
          <w:lang w:val="en"/>
        </w:rPr>
      </w:pPr>
      <w:r w:rsidRPr="00F13314">
        <w:rPr>
          <w:rStyle w:val="mw-headline"/>
          <w:rFonts w:ascii="Arial" w:hAnsi="Arial" w:cs="Arial"/>
          <w:lang w:val="en"/>
        </w:rPr>
        <w:t>Ice</w:t>
      </w:r>
    </w:p>
    <w:p w:rsidR="00453EDF" w:rsidRDefault="00210D8F" w:rsidP="00210D8F">
      <w:pPr>
        <w:pStyle w:val="NormalWeb"/>
        <w:rPr>
          <w:rFonts w:ascii="Arial" w:hAnsi="Arial" w:cs="Arial"/>
          <w:sz w:val="22"/>
          <w:szCs w:val="22"/>
          <w:lang w:val="en"/>
        </w:rPr>
      </w:pPr>
      <w:r w:rsidRPr="00F13314">
        <w:rPr>
          <w:rFonts w:ascii="Arial" w:hAnsi="Arial" w:cs="Arial"/>
          <w:sz w:val="22"/>
          <w:szCs w:val="22"/>
          <w:lang w:val="en"/>
        </w:rPr>
        <w:t xml:space="preserve">Ice is excellent at reducing the inflammatory response and pain associated with heat generated by increased blood flow and/or blood loss. A good method is </w:t>
      </w:r>
      <w:r w:rsidR="0034524A" w:rsidRPr="00F13314">
        <w:rPr>
          <w:rFonts w:ascii="Arial" w:hAnsi="Arial" w:cs="Arial"/>
          <w:sz w:val="22"/>
          <w:szCs w:val="22"/>
          <w:lang w:val="en"/>
        </w:rPr>
        <w:t>applying</w:t>
      </w:r>
      <w:r w:rsidRPr="00F13314">
        <w:rPr>
          <w:rFonts w:ascii="Arial" w:hAnsi="Arial" w:cs="Arial"/>
          <w:sz w:val="22"/>
          <w:szCs w:val="22"/>
          <w:lang w:val="en"/>
        </w:rPr>
        <w:t xml:space="preserve"> ice for 20 minutes of each hour. Other recommendations are an alternation of ice and no-ice for 15–20 minutes each, for a 24–48 hour period. To prevent </w:t>
      </w:r>
      <w:r w:rsidRPr="00F13314">
        <w:rPr>
          <w:rFonts w:ascii="Arial" w:hAnsi="Arial" w:cs="Arial"/>
          <w:sz w:val="22"/>
          <w:szCs w:val="22"/>
        </w:rPr>
        <w:t>localised</w:t>
      </w:r>
      <w:r w:rsidRPr="00F13314">
        <w:rPr>
          <w:rFonts w:ascii="Arial" w:hAnsi="Arial" w:cs="Arial"/>
          <w:sz w:val="22"/>
          <w:szCs w:val="22"/>
          <w:lang w:val="en"/>
        </w:rPr>
        <w:t xml:space="preserve"> ischemia or frostbite to the skin, it is recommended that the ice be placed within a towel or other insulating material b</w:t>
      </w:r>
      <w:r w:rsidR="00453EDF">
        <w:rPr>
          <w:rFonts w:ascii="Arial" w:hAnsi="Arial" w:cs="Arial"/>
          <w:sz w:val="22"/>
          <w:szCs w:val="22"/>
          <w:lang w:val="en"/>
        </w:rPr>
        <w:t>efore wrapping around the area.</w:t>
      </w:r>
    </w:p>
    <w:p w:rsidR="00210D8F" w:rsidRPr="00F13314" w:rsidRDefault="00210D8F" w:rsidP="00210D8F">
      <w:pPr>
        <w:pStyle w:val="NormalWeb"/>
        <w:rPr>
          <w:rFonts w:ascii="Arial" w:hAnsi="Arial" w:cs="Arial"/>
          <w:sz w:val="22"/>
          <w:szCs w:val="22"/>
          <w:lang w:val="en"/>
        </w:rPr>
      </w:pPr>
      <w:r w:rsidRPr="00F13314">
        <w:rPr>
          <w:rFonts w:ascii="Arial" w:hAnsi="Arial" w:cs="Arial"/>
          <w:sz w:val="22"/>
          <w:szCs w:val="22"/>
          <w:lang w:val="en"/>
        </w:rPr>
        <w:t>Exceeding the recommended time for ice application may be detrimental, as it has been shown to delay healing.</w:t>
      </w:r>
    </w:p>
    <w:p w:rsidR="00210D8F" w:rsidRPr="00F13314" w:rsidRDefault="00210D8F" w:rsidP="00210D8F">
      <w:pPr>
        <w:pStyle w:val="Heading3"/>
        <w:rPr>
          <w:rFonts w:ascii="Arial" w:hAnsi="Arial" w:cs="Arial"/>
          <w:lang w:val="en"/>
        </w:rPr>
      </w:pPr>
      <w:r w:rsidRPr="00F13314">
        <w:rPr>
          <w:rStyle w:val="mw-headline"/>
          <w:rFonts w:ascii="Arial" w:hAnsi="Arial" w:cs="Arial"/>
          <w:lang w:val="en"/>
        </w:rPr>
        <w:t>Compression</w:t>
      </w:r>
    </w:p>
    <w:p w:rsidR="00210D8F" w:rsidRPr="00F13314" w:rsidRDefault="00210D8F" w:rsidP="00210D8F">
      <w:pPr>
        <w:pStyle w:val="NormalWeb"/>
        <w:rPr>
          <w:rFonts w:ascii="Arial" w:hAnsi="Arial" w:cs="Arial"/>
          <w:sz w:val="22"/>
          <w:szCs w:val="22"/>
          <w:lang w:val="en"/>
        </w:rPr>
      </w:pPr>
      <w:r w:rsidRPr="00F13314">
        <w:rPr>
          <w:rFonts w:ascii="Arial" w:hAnsi="Arial" w:cs="Arial"/>
          <w:sz w:val="22"/>
          <w:szCs w:val="22"/>
          <w:lang w:val="en"/>
        </w:rPr>
        <w:t>Compression aims to reduce the edematous swelling that results from the inflammatory process. Although some swelling is inevitable, too much swelling results in significant loss of function, excessive pain and eventual slowing of blood flow through vessel restriction.</w:t>
      </w:r>
    </w:p>
    <w:p w:rsidR="00210D8F" w:rsidRPr="00F13314" w:rsidRDefault="00210D8F" w:rsidP="00210D8F">
      <w:pPr>
        <w:pStyle w:val="NormalWeb"/>
        <w:rPr>
          <w:rFonts w:ascii="Arial" w:hAnsi="Arial" w:cs="Arial"/>
          <w:sz w:val="22"/>
          <w:szCs w:val="22"/>
          <w:lang w:val="en"/>
        </w:rPr>
      </w:pPr>
      <w:r w:rsidRPr="00F13314">
        <w:rPr>
          <w:rFonts w:ascii="Arial" w:hAnsi="Arial" w:cs="Arial"/>
          <w:sz w:val="22"/>
          <w:szCs w:val="22"/>
          <w:lang w:val="en"/>
        </w:rPr>
        <w:lastRenderedPageBreak/>
        <w:t>An elastic bandage, rather than a firm plastic bandage (such as zinc-oxide tape) is required. Usage of a tight, non-elastic bandage will result in reduction of adequate blood flow, potentially causing ischemia. The fit should be snug so as to not move freely, but still allow expansion for when muscles contract and fill with blood.</w:t>
      </w:r>
    </w:p>
    <w:p w:rsidR="00210D8F" w:rsidRPr="00F13314" w:rsidRDefault="00210D8F" w:rsidP="00210D8F">
      <w:pPr>
        <w:pStyle w:val="NormalWeb"/>
        <w:rPr>
          <w:rFonts w:ascii="Arial" w:hAnsi="Arial" w:cs="Arial"/>
          <w:sz w:val="22"/>
          <w:szCs w:val="22"/>
          <w:lang w:val="en"/>
        </w:rPr>
      </w:pPr>
      <w:r w:rsidRPr="00F13314">
        <w:rPr>
          <w:rFonts w:ascii="Arial" w:hAnsi="Arial" w:cs="Arial"/>
          <w:sz w:val="22"/>
          <w:szCs w:val="22"/>
          <w:lang w:val="en"/>
        </w:rPr>
        <w:t>Compression stockings or sleeves are a viable option to manage swelling of extremities with graduated compression (where the amount of compression decreases as the distance to the heart decreases). These garments are especially effective post-operatively and are used in virtually all hospitals to manage acute or chronic swelling, such as congestive heart failure.</w:t>
      </w:r>
    </w:p>
    <w:p w:rsidR="00210D8F" w:rsidRPr="00F13314" w:rsidRDefault="00210D8F" w:rsidP="00210D8F">
      <w:pPr>
        <w:pStyle w:val="Heading3"/>
        <w:rPr>
          <w:rFonts w:ascii="Arial" w:hAnsi="Arial" w:cs="Arial"/>
          <w:lang w:val="en"/>
        </w:rPr>
      </w:pPr>
      <w:r w:rsidRPr="00F13314">
        <w:rPr>
          <w:rStyle w:val="mw-headline"/>
          <w:rFonts w:ascii="Arial" w:hAnsi="Arial" w:cs="Arial"/>
          <w:lang w:val="en"/>
        </w:rPr>
        <w:t>Elevation</w:t>
      </w:r>
    </w:p>
    <w:p w:rsidR="00210D8F" w:rsidRPr="00F13314" w:rsidRDefault="00210D8F" w:rsidP="00210D8F">
      <w:pPr>
        <w:pStyle w:val="NormalWeb"/>
        <w:rPr>
          <w:rFonts w:ascii="Arial" w:hAnsi="Arial" w:cs="Arial"/>
          <w:sz w:val="22"/>
          <w:szCs w:val="22"/>
          <w:lang w:val="en"/>
        </w:rPr>
      </w:pPr>
      <w:r w:rsidRPr="00F13314">
        <w:rPr>
          <w:rFonts w:ascii="Arial" w:hAnsi="Arial" w:cs="Arial"/>
          <w:sz w:val="22"/>
          <w:szCs w:val="22"/>
          <w:lang w:val="en"/>
        </w:rPr>
        <w:t>Elevation aims to reduce swelling by increasing venous return of blood to the systemic circulation. This will result in less edema which reduces pain or swelling.</w:t>
      </w:r>
    </w:p>
    <w:p w:rsidR="00210D8F" w:rsidRPr="00F13314" w:rsidRDefault="00210D8F" w:rsidP="00453EDF">
      <w:pPr>
        <w:pStyle w:val="Heading1"/>
      </w:pPr>
    </w:p>
    <w:p w:rsidR="00174EE7" w:rsidRPr="00F13314" w:rsidRDefault="00174EE7" w:rsidP="00453EDF">
      <w:pPr>
        <w:pStyle w:val="Heading1"/>
        <w:numPr>
          <w:ilvl w:val="0"/>
          <w:numId w:val="177"/>
        </w:numPr>
      </w:pPr>
      <w:r w:rsidRPr="00F13314">
        <w:t xml:space="preserve">DRABCD Principle </w:t>
      </w:r>
    </w:p>
    <w:p w:rsidR="009954DA" w:rsidRPr="00F13314" w:rsidRDefault="009954DA" w:rsidP="009954DA">
      <w:pPr>
        <w:rPr>
          <w:rFonts w:ascii="Arial" w:hAnsi="Arial" w:cs="Arial"/>
          <w:b/>
        </w:rPr>
      </w:pPr>
    </w:p>
    <w:p w:rsidR="000258DD" w:rsidRPr="00F13314" w:rsidRDefault="000258DD" w:rsidP="000258DD">
      <w:pPr>
        <w:autoSpaceDE w:val="0"/>
        <w:autoSpaceDN w:val="0"/>
        <w:adjustRightInd w:val="0"/>
        <w:spacing w:after="0"/>
        <w:rPr>
          <w:rFonts w:ascii="Arial" w:hAnsi="Arial" w:cs="Arial"/>
          <w:color w:val="F57621"/>
        </w:rPr>
      </w:pPr>
      <w:r w:rsidRPr="00F13314">
        <w:rPr>
          <w:rFonts w:ascii="Arial" w:hAnsi="Arial" w:cs="Arial"/>
          <w:color w:val="F57621"/>
        </w:rPr>
        <w:t>DANGER</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Ensure the area is safe for yourself, others and the patient.</w:t>
      </w:r>
    </w:p>
    <w:p w:rsidR="000258DD" w:rsidRPr="00F13314" w:rsidRDefault="000258DD" w:rsidP="000258DD">
      <w:pPr>
        <w:autoSpaceDE w:val="0"/>
        <w:autoSpaceDN w:val="0"/>
        <w:adjustRightInd w:val="0"/>
        <w:spacing w:after="0"/>
        <w:rPr>
          <w:rFonts w:ascii="Arial" w:hAnsi="Arial" w:cs="Arial"/>
          <w:color w:val="F57621"/>
        </w:rPr>
      </w:pPr>
      <w:r w:rsidRPr="00F13314">
        <w:rPr>
          <w:rFonts w:ascii="Arial" w:hAnsi="Arial" w:cs="Arial"/>
          <w:color w:val="F57621"/>
        </w:rPr>
        <w:t>RESPONSE</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Check for response—ask name—squeeze shoulders</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xml:space="preserve">No response </w:t>
      </w:r>
      <w:proofErr w:type="spellStart"/>
      <w:r w:rsidRPr="00F13314">
        <w:rPr>
          <w:rFonts w:ascii="Arial" w:hAnsi="Arial" w:cs="Arial"/>
          <w:color w:val="000000"/>
        </w:rPr>
        <w:t>Response</w:t>
      </w:r>
      <w:proofErr w:type="spellEnd"/>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Send for help. • make comfortable</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xml:space="preserve">• </w:t>
      </w:r>
      <w:r w:rsidR="0034524A" w:rsidRPr="00F13314">
        <w:rPr>
          <w:rFonts w:ascii="Arial" w:hAnsi="Arial" w:cs="Arial"/>
          <w:color w:val="000000"/>
        </w:rPr>
        <w:t>Check</w:t>
      </w:r>
      <w:r w:rsidRPr="00F13314">
        <w:rPr>
          <w:rFonts w:ascii="Arial" w:hAnsi="Arial" w:cs="Arial"/>
          <w:color w:val="000000"/>
        </w:rPr>
        <w:t xml:space="preserve"> for injuries</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monitor response.</w:t>
      </w:r>
    </w:p>
    <w:p w:rsidR="000258DD" w:rsidRPr="00F13314" w:rsidRDefault="000258DD" w:rsidP="000258DD">
      <w:pPr>
        <w:autoSpaceDE w:val="0"/>
        <w:autoSpaceDN w:val="0"/>
        <w:adjustRightInd w:val="0"/>
        <w:spacing w:after="0"/>
        <w:rPr>
          <w:rFonts w:ascii="Arial" w:hAnsi="Arial" w:cs="Arial"/>
          <w:color w:val="F57621"/>
        </w:rPr>
      </w:pPr>
      <w:r w:rsidRPr="00F13314">
        <w:rPr>
          <w:rFonts w:ascii="Arial" w:hAnsi="Arial" w:cs="Arial"/>
          <w:color w:val="F57621"/>
        </w:rPr>
        <w:t>SEND for help</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Call Triple Zero (000) for an ambulance</w:t>
      </w:r>
    </w:p>
    <w:p w:rsidR="000258DD" w:rsidRPr="00F13314" w:rsidRDefault="0034524A" w:rsidP="000258DD">
      <w:pPr>
        <w:autoSpaceDE w:val="0"/>
        <w:autoSpaceDN w:val="0"/>
        <w:adjustRightInd w:val="0"/>
        <w:spacing w:after="0"/>
        <w:rPr>
          <w:rFonts w:ascii="Arial" w:hAnsi="Arial" w:cs="Arial"/>
          <w:color w:val="000000"/>
        </w:rPr>
      </w:pPr>
      <w:r w:rsidRPr="00F13314">
        <w:rPr>
          <w:rFonts w:ascii="Arial" w:hAnsi="Arial" w:cs="Arial"/>
          <w:color w:val="000000"/>
        </w:rPr>
        <w:t>Or</w:t>
      </w:r>
      <w:r w:rsidR="000258DD" w:rsidRPr="00F13314">
        <w:rPr>
          <w:rFonts w:ascii="Arial" w:hAnsi="Arial" w:cs="Arial"/>
          <w:color w:val="000000"/>
        </w:rPr>
        <w:t xml:space="preserve"> ask another person to make the call.</w:t>
      </w:r>
    </w:p>
    <w:p w:rsidR="000258DD" w:rsidRPr="00F13314" w:rsidRDefault="000258DD" w:rsidP="000258DD">
      <w:pPr>
        <w:autoSpaceDE w:val="0"/>
        <w:autoSpaceDN w:val="0"/>
        <w:adjustRightInd w:val="0"/>
        <w:spacing w:after="0"/>
        <w:rPr>
          <w:rFonts w:ascii="Arial" w:hAnsi="Arial" w:cs="Arial"/>
          <w:color w:val="F57621"/>
        </w:rPr>
      </w:pPr>
      <w:r w:rsidRPr="00F13314">
        <w:rPr>
          <w:rFonts w:ascii="Arial" w:hAnsi="Arial" w:cs="Arial"/>
          <w:color w:val="F57621"/>
        </w:rPr>
        <w:t>AIRWAY</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Open mouth—if foreign material is present:</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xml:space="preserve">• </w:t>
      </w:r>
      <w:r w:rsidR="0034524A" w:rsidRPr="00F13314">
        <w:rPr>
          <w:rFonts w:ascii="Arial" w:hAnsi="Arial" w:cs="Arial"/>
          <w:color w:val="000000"/>
        </w:rPr>
        <w:t>Place</w:t>
      </w:r>
      <w:r w:rsidRPr="00F13314">
        <w:rPr>
          <w:rFonts w:ascii="Arial" w:hAnsi="Arial" w:cs="Arial"/>
          <w:color w:val="000000"/>
        </w:rPr>
        <w:t xml:space="preserve"> in the recovery position</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xml:space="preserve">• </w:t>
      </w:r>
      <w:r w:rsidR="0034524A" w:rsidRPr="00F13314">
        <w:rPr>
          <w:rFonts w:ascii="Arial" w:hAnsi="Arial" w:cs="Arial"/>
          <w:color w:val="000000"/>
        </w:rPr>
        <w:t>Clear</w:t>
      </w:r>
      <w:r w:rsidRPr="00F13314">
        <w:rPr>
          <w:rFonts w:ascii="Arial" w:hAnsi="Arial" w:cs="Arial"/>
          <w:color w:val="000000"/>
        </w:rPr>
        <w:t xml:space="preserve"> airway with fingers.</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Open airway by tilting head with chin lift.</w:t>
      </w:r>
    </w:p>
    <w:p w:rsidR="000258DD" w:rsidRPr="00F13314" w:rsidRDefault="000258DD" w:rsidP="000258DD">
      <w:pPr>
        <w:autoSpaceDE w:val="0"/>
        <w:autoSpaceDN w:val="0"/>
        <w:adjustRightInd w:val="0"/>
        <w:spacing w:after="0"/>
        <w:rPr>
          <w:rFonts w:ascii="Arial" w:hAnsi="Arial" w:cs="Arial"/>
          <w:color w:val="F57621"/>
        </w:rPr>
      </w:pPr>
      <w:r w:rsidRPr="00F13314">
        <w:rPr>
          <w:rFonts w:ascii="Arial" w:hAnsi="Arial" w:cs="Arial"/>
          <w:color w:val="F57621"/>
        </w:rPr>
        <w:t>BREATHING</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Check for breathing—look, listen and feel.</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Not normal breathing Normal breathing</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xml:space="preserve">• Start CPR. • </w:t>
      </w:r>
      <w:r w:rsidR="0034524A" w:rsidRPr="00F13314">
        <w:rPr>
          <w:rFonts w:ascii="Arial" w:hAnsi="Arial" w:cs="Arial"/>
          <w:color w:val="000000"/>
        </w:rPr>
        <w:t>Place</w:t>
      </w:r>
      <w:r w:rsidRPr="00F13314">
        <w:rPr>
          <w:rFonts w:ascii="Arial" w:hAnsi="Arial" w:cs="Arial"/>
          <w:color w:val="000000"/>
        </w:rPr>
        <w:t xml:space="preserve"> in recovery position</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monitor breathing</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manage injuries</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treat for shock.</w:t>
      </w:r>
    </w:p>
    <w:p w:rsidR="000258DD" w:rsidRPr="00F13314" w:rsidRDefault="000258DD" w:rsidP="000258DD">
      <w:pPr>
        <w:autoSpaceDE w:val="0"/>
        <w:autoSpaceDN w:val="0"/>
        <w:adjustRightInd w:val="0"/>
        <w:spacing w:after="0"/>
        <w:rPr>
          <w:rFonts w:ascii="Arial" w:hAnsi="Arial" w:cs="Arial"/>
          <w:color w:val="F57621"/>
        </w:rPr>
      </w:pPr>
      <w:r w:rsidRPr="00F13314">
        <w:rPr>
          <w:rFonts w:ascii="Arial" w:hAnsi="Arial" w:cs="Arial"/>
          <w:color w:val="F57621"/>
        </w:rPr>
        <w:t>CPR</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 xml:space="preserve">Start CPR—30 chest </w:t>
      </w:r>
      <w:r w:rsidR="0034524A" w:rsidRPr="00F13314">
        <w:rPr>
          <w:rFonts w:ascii="Arial" w:hAnsi="Arial" w:cs="Arial"/>
          <w:color w:val="000000"/>
        </w:rPr>
        <w:t>compressions:</w:t>
      </w:r>
      <w:r w:rsidRPr="00F13314">
        <w:rPr>
          <w:rFonts w:ascii="Arial" w:hAnsi="Arial" w:cs="Arial"/>
          <w:color w:val="000000"/>
        </w:rPr>
        <w:t xml:space="preserve"> 2 breaths</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Continue CPR until help arrives</w:t>
      </w:r>
    </w:p>
    <w:p w:rsidR="000258DD" w:rsidRPr="00F13314" w:rsidRDefault="0034524A" w:rsidP="000258DD">
      <w:pPr>
        <w:autoSpaceDE w:val="0"/>
        <w:autoSpaceDN w:val="0"/>
        <w:adjustRightInd w:val="0"/>
        <w:spacing w:after="0"/>
        <w:rPr>
          <w:rFonts w:ascii="Arial" w:hAnsi="Arial" w:cs="Arial"/>
          <w:color w:val="000000"/>
        </w:rPr>
      </w:pPr>
      <w:r w:rsidRPr="00F13314">
        <w:rPr>
          <w:rFonts w:ascii="Arial" w:hAnsi="Arial" w:cs="Arial"/>
          <w:color w:val="000000"/>
        </w:rPr>
        <w:t>Or</w:t>
      </w:r>
      <w:r w:rsidR="000258DD" w:rsidRPr="00F13314">
        <w:rPr>
          <w:rFonts w:ascii="Arial" w:hAnsi="Arial" w:cs="Arial"/>
          <w:color w:val="000000"/>
        </w:rPr>
        <w:t xml:space="preserve"> patient recovers.</w:t>
      </w:r>
    </w:p>
    <w:p w:rsidR="000258DD" w:rsidRPr="00F13314" w:rsidRDefault="000258DD" w:rsidP="000258DD">
      <w:pPr>
        <w:autoSpaceDE w:val="0"/>
        <w:autoSpaceDN w:val="0"/>
        <w:adjustRightInd w:val="0"/>
        <w:spacing w:after="0"/>
        <w:rPr>
          <w:rFonts w:ascii="Arial" w:hAnsi="Arial" w:cs="Arial"/>
          <w:color w:val="F57621"/>
        </w:rPr>
      </w:pPr>
      <w:r w:rsidRPr="00F13314">
        <w:rPr>
          <w:rFonts w:ascii="Arial" w:hAnsi="Arial" w:cs="Arial"/>
          <w:color w:val="F57621"/>
        </w:rPr>
        <w:t>DEFIBRILLATION</w:t>
      </w:r>
    </w:p>
    <w:p w:rsidR="000258DD" w:rsidRPr="00F13314" w:rsidRDefault="000258DD" w:rsidP="000258DD">
      <w:pPr>
        <w:autoSpaceDE w:val="0"/>
        <w:autoSpaceDN w:val="0"/>
        <w:adjustRightInd w:val="0"/>
        <w:spacing w:after="0"/>
        <w:rPr>
          <w:rFonts w:ascii="Arial" w:hAnsi="Arial" w:cs="Arial"/>
          <w:color w:val="000000"/>
        </w:rPr>
      </w:pPr>
      <w:r w:rsidRPr="00F13314">
        <w:rPr>
          <w:rFonts w:ascii="Arial" w:hAnsi="Arial" w:cs="Arial"/>
          <w:color w:val="000000"/>
        </w:rPr>
        <w:t>Apply defibrillator if available</w:t>
      </w:r>
    </w:p>
    <w:p w:rsidR="000258DD" w:rsidRPr="00F13314" w:rsidRDefault="0034524A" w:rsidP="000258DD">
      <w:pPr>
        <w:autoSpaceDE w:val="0"/>
        <w:autoSpaceDN w:val="0"/>
        <w:adjustRightInd w:val="0"/>
        <w:spacing w:after="0"/>
        <w:rPr>
          <w:rFonts w:ascii="Arial" w:hAnsi="Arial" w:cs="Arial"/>
          <w:color w:val="000000"/>
        </w:rPr>
      </w:pPr>
      <w:r w:rsidRPr="00F13314">
        <w:rPr>
          <w:rFonts w:ascii="Arial" w:hAnsi="Arial" w:cs="Arial"/>
          <w:color w:val="000000"/>
        </w:rPr>
        <w:t>And</w:t>
      </w:r>
      <w:r w:rsidR="000258DD" w:rsidRPr="00F13314">
        <w:rPr>
          <w:rFonts w:ascii="Arial" w:hAnsi="Arial" w:cs="Arial"/>
          <w:color w:val="000000"/>
        </w:rPr>
        <w:t xml:space="preserve"> follow voice prompts.</w:t>
      </w:r>
    </w:p>
    <w:p w:rsidR="009954DA" w:rsidRPr="00F13314" w:rsidRDefault="000258DD" w:rsidP="000258DD">
      <w:pPr>
        <w:rPr>
          <w:rFonts w:ascii="Arial" w:hAnsi="Arial" w:cs="Arial"/>
          <w:b/>
        </w:rPr>
      </w:pPr>
      <w:r w:rsidRPr="00F13314">
        <w:rPr>
          <w:rFonts w:ascii="Arial" w:hAnsi="Arial" w:cs="Arial"/>
          <w:color w:val="FFFFFF"/>
        </w:rPr>
        <w:t>First Aid | 1300</w:t>
      </w:r>
    </w:p>
    <w:p w:rsidR="009954DA" w:rsidRPr="00F13314" w:rsidRDefault="009954DA" w:rsidP="009954DA">
      <w:pPr>
        <w:rPr>
          <w:rFonts w:ascii="Arial" w:hAnsi="Arial" w:cs="Arial"/>
          <w:b/>
        </w:rPr>
      </w:pPr>
    </w:p>
    <w:p w:rsidR="000E0946" w:rsidRDefault="00B85B52" w:rsidP="00453EDF">
      <w:pPr>
        <w:pStyle w:val="Heading1"/>
        <w:numPr>
          <w:ilvl w:val="0"/>
          <w:numId w:val="177"/>
        </w:numPr>
      </w:pPr>
      <w:r w:rsidRPr="00B85B52">
        <w:t>Application for Leave Form</w:t>
      </w:r>
    </w:p>
    <w:p w:rsidR="00B85B52" w:rsidRDefault="00B85B52" w:rsidP="00B85B52">
      <w:pPr>
        <w:rPr>
          <w:b/>
          <w:sz w:val="40"/>
          <w:szCs w:val="40"/>
          <w:u w:val="single"/>
        </w:rPr>
      </w:pPr>
      <w:r>
        <w:rPr>
          <w:b/>
          <w:sz w:val="40"/>
          <w:szCs w:val="40"/>
          <w:u w:val="single"/>
        </w:rPr>
        <w:t>Thermotec Group</w:t>
      </w:r>
    </w:p>
    <w:p w:rsidR="00B85B52" w:rsidRDefault="00B85B52" w:rsidP="00B85B52">
      <w:pPr>
        <w:rPr>
          <w:sz w:val="40"/>
          <w:szCs w:val="40"/>
        </w:rPr>
      </w:pPr>
      <w:smartTag w:uri="urn:schemas-microsoft-com:office:smarttags" w:element="address">
        <w:smartTag w:uri="urn:schemas-microsoft-com:office:smarttags" w:element="Street">
          <w:r>
            <w:rPr>
              <w:sz w:val="40"/>
              <w:szCs w:val="40"/>
            </w:rPr>
            <w:t>PO Box</w:t>
          </w:r>
        </w:smartTag>
        <w:r>
          <w:rPr>
            <w:sz w:val="40"/>
            <w:szCs w:val="40"/>
          </w:rPr>
          <w:t xml:space="preserve"> 4064</w:t>
        </w:r>
      </w:smartTag>
    </w:p>
    <w:p w:rsidR="00B85B52" w:rsidRDefault="00B85B52" w:rsidP="00453EDF">
      <w:pPr>
        <w:rPr>
          <w:sz w:val="40"/>
          <w:szCs w:val="40"/>
        </w:rPr>
      </w:pPr>
      <w:r>
        <w:rPr>
          <w:sz w:val="40"/>
          <w:szCs w:val="40"/>
        </w:rPr>
        <w:t>Mildura, VIC 3502</w:t>
      </w:r>
    </w:p>
    <w:p w:rsidR="00453EDF" w:rsidRPr="00453EDF" w:rsidRDefault="00453EDF" w:rsidP="00453EDF">
      <w:pPr>
        <w:rPr>
          <w:sz w:val="40"/>
          <w:szCs w:val="40"/>
        </w:rPr>
      </w:pPr>
    </w:p>
    <w:p w:rsidR="00B85B52" w:rsidRPr="00C62DF8" w:rsidRDefault="00B85B52" w:rsidP="00B85B52">
      <w:pPr>
        <w:rPr>
          <w:b/>
          <w:sz w:val="40"/>
          <w:szCs w:val="40"/>
          <w:u w:val="single"/>
        </w:rPr>
      </w:pPr>
      <w:r w:rsidRPr="00C62DF8">
        <w:rPr>
          <w:b/>
          <w:sz w:val="40"/>
          <w:szCs w:val="40"/>
          <w:u w:val="single"/>
        </w:rPr>
        <w:t>APPLICATION FOR LEAVE</w:t>
      </w:r>
    </w:p>
    <w:p w:rsidR="00B85B52" w:rsidRDefault="00B85B52" w:rsidP="00B85B52">
      <w:pPr>
        <w:jc w:val="center"/>
      </w:pPr>
    </w:p>
    <w:p w:rsidR="00B85B52" w:rsidRDefault="00B85B52" w:rsidP="00B85B52">
      <w:r>
        <w:t>NAME:                                  ………………………………………………............</w:t>
      </w:r>
    </w:p>
    <w:p w:rsidR="00B85B52" w:rsidRDefault="00B85B52" w:rsidP="00B85B52"/>
    <w:p w:rsidR="00B85B52" w:rsidRDefault="00B85B52" w:rsidP="00B85B52">
      <w:r>
        <w:t>POSITION</w:t>
      </w:r>
      <w:proofErr w:type="gramStart"/>
      <w:r>
        <w:t xml:space="preserve">:                           </w:t>
      </w:r>
      <w:r w:rsidR="00453EDF">
        <w:t xml:space="preserve"> ………………………………………………............</w:t>
      </w:r>
      <w:proofErr w:type="gramEnd"/>
    </w:p>
    <w:p w:rsidR="00B85B52" w:rsidRDefault="00B85B52" w:rsidP="00B85B52">
      <w:r>
        <w:t xml:space="preserve">STATUS: </w:t>
      </w:r>
      <w:r w:rsidRPr="00C62DF8">
        <w:rPr>
          <w:sz w:val="20"/>
          <w:szCs w:val="20"/>
        </w:rPr>
        <w:t>(Please circle):</w:t>
      </w:r>
      <w:r w:rsidR="00453EDF">
        <w:t xml:space="preserve">          PERMANENT / CASUAL</w:t>
      </w:r>
    </w:p>
    <w:p w:rsidR="00B85B52" w:rsidRDefault="00B85B52" w:rsidP="00B85B52">
      <w:r>
        <w:t>FIR</w:t>
      </w:r>
      <w:r w:rsidR="00453EDF">
        <w:t>ST DATE ABSENT</w:t>
      </w:r>
      <w:proofErr w:type="gramStart"/>
      <w:r w:rsidR="00453EDF">
        <w:t>:       ……</w:t>
      </w:r>
      <w:proofErr w:type="gramEnd"/>
      <w:r w:rsidR="00453EDF">
        <w:t>/……/………</w:t>
      </w:r>
    </w:p>
    <w:p w:rsidR="00B85B52" w:rsidRDefault="00B85B52" w:rsidP="00B85B52">
      <w:r>
        <w:t>LAST DATE</w:t>
      </w:r>
      <w:r w:rsidR="00453EDF">
        <w:t xml:space="preserve"> ABSENT</w:t>
      </w:r>
      <w:proofErr w:type="gramStart"/>
      <w:r w:rsidR="00453EDF">
        <w:t>:        ……</w:t>
      </w:r>
      <w:proofErr w:type="gramEnd"/>
      <w:r w:rsidR="00453EDF">
        <w:t>/……/…........</w:t>
      </w:r>
    </w:p>
    <w:p w:rsidR="00B85B52" w:rsidRDefault="00B85B52" w:rsidP="00B85B52">
      <w:r>
        <w:t>TOTAL DAYS ABSENT</w:t>
      </w:r>
      <w:proofErr w:type="gramStart"/>
      <w:r>
        <w:t xml:space="preserve">:     </w:t>
      </w:r>
      <w:r w:rsidR="00453EDF">
        <w:t>……………………………………………….............</w:t>
      </w:r>
      <w:proofErr w:type="gramEnd"/>
    </w:p>
    <w:p w:rsidR="00B85B52" w:rsidRDefault="00B85B52" w:rsidP="00B85B52">
      <w:r>
        <w:t>NATURE OF LEAVE</w:t>
      </w:r>
      <w:proofErr w:type="gramStart"/>
      <w:r>
        <w:t>:          ......................................................................................</w:t>
      </w:r>
      <w:proofErr w:type="gramEnd"/>
    </w:p>
    <w:p w:rsidR="00B85B52" w:rsidRDefault="00B85B52" w:rsidP="00B85B52">
      <w:r>
        <w:t>(</w:t>
      </w:r>
      <w:r w:rsidR="0034524A">
        <w:t>I.e.</w:t>
      </w:r>
      <w:r>
        <w:t xml:space="preserve"> Annual Leave, Sick Leave, Unpaid Leave, Bereavement </w:t>
      </w:r>
      <w:r w:rsidR="0034524A">
        <w:t>etc.</w:t>
      </w:r>
      <w:r w:rsidR="00453EDF">
        <w:t>)</w:t>
      </w:r>
    </w:p>
    <w:p w:rsidR="00B85B52" w:rsidRDefault="00B85B52" w:rsidP="00B85B52">
      <w:r>
        <w:t>REASON</w:t>
      </w:r>
      <w:proofErr w:type="gramStart"/>
      <w:r>
        <w:t>:                              ......................................................................................</w:t>
      </w:r>
      <w:proofErr w:type="gramEnd"/>
    </w:p>
    <w:p w:rsidR="00B85B52" w:rsidRDefault="00B85B52" w:rsidP="00B85B52">
      <w:r>
        <w:t>(Where sick leave is claimed, a doctor’s certificate will be required for Monday &amp; Friday’s</w:t>
      </w:r>
      <w:r w:rsidR="004E1BE3">
        <w:t>, 2 or more consecutive days, or immediately before or after a Public Holiday.</w:t>
      </w:r>
      <w:r w:rsidR="00453EDF">
        <w:t>)</w:t>
      </w:r>
    </w:p>
    <w:p w:rsidR="00B85B52" w:rsidRDefault="00B85B52" w:rsidP="00B85B52">
      <w:r>
        <w:t>APPLICANT SIGNATURE: ......................................................................................</w:t>
      </w:r>
    </w:p>
    <w:p w:rsidR="00B85B52" w:rsidRDefault="00453EDF" w:rsidP="00B85B52">
      <w:r>
        <w:t>DATE</w:t>
      </w:r>
    </w:p>
    <w:p w:rsidR="00B85B52" w:rsidRDefault="00B85B52" w:rsidP="00B85B52">
      <w:r>
        <w:t>APPROVED:   YES / NO</w:t>
      </w:r>
    </w:p>
    <w:p w:rsidR="00B85B52" w:rsidRPr="00C62DF8" w:rsidRDefault="00B85B52" w:rsidP="00B85B52">
      <w:pPr>
        <w:rPr>
          <w:i/>
        </w:rPr>
      </w:pPr>
      <w:r w:rsidRPr="00C62DF8">
        <w:rPr>
          <w:i/>
        </w:rPr>
        <w:t>(Office use only)</w:t>
      </w:r>
    </w:p>
    <w:p w:rsidR="00B85B52" w:rsidRDefault="00B85B52" w:rsidP="00B85B52"/>
    <w:p w:rsidR="00B85B52" w:rsidRDefault="00B85B52" w:rsidP="00B85B52">
      <w:r>
        <w:t>NB. Whilst every effort will be made to accommodate requests for Annual Leave, some dates may be subject to staffing requirements. Please submit requests at least two (2) weeks in advance.</w:t>
      </w:r>
      <w:r w:rsidR="004E1BE3">
        <w:t xml:space="preserve"> It is in your best interest to submit your Leave Form as early as possible. Do not book flights or accommodation etc. until leave has been approved.</w:t>
      </w:r>
    </w:p>
    <w:p w:rsidR="00B85B52" w:rsidRDefault="00B85B52" w:rsidP="00B85B52"/>
    <w:p w:rsidR="00B85B52" w:rsidRDefault="00B85B52" w:rsidP="00453EDF">
      <w:pPr>
        <w:pStyle w:val="Heading1"/>
      </w:pPr>
    </w:p>
    <w:p w:rsidR="00B85B52" w:rsidRDefault="00EC3C45" w:rsidP="00453EDF">
      <w:pPr>
        <w:pStyle w:val="Heading1"/>
        <w:numPr>
          <w:ilvl w:val="0"/>
          <w:numId w:val="177"/>
        </w:numPr>
        <w:rPr>
          <w:rFonts w:ascii="Arial" w:hAnsi="Arial" w:cs="Arial"/>
          <w:sz w:val="22"/>
          <w:szCs w:val="22"/>
        </w:rPr>
      </w:pPr>
      <w:r>
        <w:rPr>
          <w:rFonts w:ascii="Arial" w:hAnsi="Arial" w:cs="Arial"/>
          <w:sz w:val="22"/>
          <w:szCs w:val="22"/>
        </w:rPr>
        <w:t>Employee Warning Notice</w:t>
      </w:r>
    </w:p>
    <w:tbl>
      <w:tblPr>
        <w:tblW w:w="9198" w:type="dxa"/>
        <w:tblInd w:w="-551" w:type="dxa"/>
        <w:tblLayout w:type="fixed"/>
        <w:tblLook w:val="04A0" w:firstRow="1" w:lastRow="0" w:firstColumn="1" w:lastColumn="0" w:noHBand="0" w:noVBand="1"/>
      </w:tblPr>
      <w:tblGrid>
        <w:gridCol w:w="320"/>
        <w:gridCol w:w="960"/>
        <w:gridCol w:w="960"/>
        <w:gridCol w:w="1254"/>
        <w:gridCol w:w="291"/>
        <w:gridCol w:w="960"/>
        <w:gridCol w:w="960"/>
        <w:gridCol w:w="720"/>
        <w:gridCol w:w="300"/>
        <w:gridCol w:w="2473"/>
      </w:tblGrid>
      <w:tr w:rsidR="00EC3C45" w:rsidTr="000F6B57">
        <w:trPr>
          <w:trHeight w:val="288"/>
        </w:trPr>
        <w:tc>
          <w:tcPr>
            <w:tcW w:w="9198" w:type="dxa"/>
            <w:gridSpan w:val="10"/>
            <w:tcBorders>
              <w:top w:val="nil"/>
              <w:left w:val="nil"/>
              <w:bottom w:val="nil"/>
              <w:right w:val="nil"/>
            </w:tcBorders>
            <w:shd w:val="clear" w:color="auto" w:fill="auto"/>
            <w:noWrap/>
            <w:vAlign w:val="bottom"/>
            <w:hideMark/>
          </w:tcPr>
          <w:p w:rsidR="00EC3C45" w:rsidRDefault="00EC3C45" w:rsidP="001E3282">
            <w:pPr>
              <w:rPr>
                <w:rFonts w:ascii="Century Gothic" w:hAnsi="Century Gothic"/>
                <w:b/>
                <w:bCs/>
                <w:color w:val="000000"/>
              </w:rPr>
            </w:pPr>
          </w:p>
          <w:p w:rsidR="00EC3C45" w:rsidRPr="00453EDF" w:rsidRDefault="00453EDF" w:rsidP="001E3282">
            <w:pPr>
              <w:rPr>
                <w:rFonts w:ascii="Century Gothic" w:hAnsi="Century Gothic"/>
                <w:b/>
                <w:bCs/>
                <w:color w:val="000000"/>
                <w:sz w:val="28"/>
                <w:u w:val="single"/>
              </w:rPr>
            </w:pPr>
            <w:r>
              <w:rPr>
                <w:rFonts w:ascii="Century Gothic" w:hAnsi="Century Gothic"/>
                <w:b/>
                <w:bCs/>
                <w:color w:val="000000"/>
                <w:sz w:val="28"/>
                <w:u w:val="single"/>
              </w:rPr>
              <w:t>Employee Warning Notice</w:t>
            </w:r>
          </w:p>
        </w:tc>
      </w:tr>
      <w:tr w:rsidR="00EC3C45" w:rsidTr="000F6B57">
        <w:trPr>
          <w:trHeight w:val="288"/>
        </w:trPr>
        <w:tc>
          <w:tcPr>
            <w:tcW w:w="9198" w:type="dxa"/>
            <w:gridSpan w:val="10"/>
            <w:tcBorders>
              <w:top w:val="nil"/>
              <w:left w:val="nil"/>
              <w:bottom w:val="nil"/>
              <w:right w:val="nil"/>
            </w:tcBorders>
            <w:shd w:val="clear" w:color="000000" w:fill="000000"/>
            <w:vAlign w:val="center"/>
            <w:hideMark/>
          </w:tcPr>
          <w:p w:rsidR="00EC3C45" w:rsidRDefault="00EC3C45" w:rsidP="001E3282">
            <w:pPr>
              <w:jc w:val="center"/>
              <w:rPr>
                <w:rFonts w:ascii="Century Gothic" w:hAnsi="Century Gothic"/>
                <w:b/>
                <w:bCs/>
                <w:color w:val="FFFFFF"/>
                <w:sz w:val="20"/>
                <w:szCs w:val="20"/>
              </w:rPr>
            </w:pPr>
            <w:r>
              <w:rPr>
                <w:rFonts w:ascii="Century Gothic" w:hAnsi="Century Gothic"/>
                <w:b/>
                <w:bCs/>
                <w:color w:val="FFFFFF"/>
                <w:sz w:val="20"/>
                <w:szCs w:val="20"/>
              </w:rPr>
              <w:t>Employee Information</w:t>
            </w:r>
          </w:p>
        </w:tc>
      </w:tr>
      <w:tr w:rsidR="00EC3C45" w:rsidTr="000F6B57">
        <w:trPr>
          <w:trHeight w:val="288"/>
        </w:trPr>
        <w:tc>
          <w:tcPr>
            <w:tcW w:w="3494" w:type="dxa"/>
            <w:gridSpan w:val="4"/>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Employee Name:</w:t>
            </w:r>
          </w:p>
        </w:tc>
        <w:tc>
          <w:tcPr>
            <w:tcW w:w="1251" w:type="dxa"/>
            <w:gridSpan w:val="2"/>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Date:</w:t>
            </w:r>
          </w:p>
        </w:tc>
        <w:tc>
          <w:tcPr>
            <w:tcW w:w="3493"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r>
      <w:tr w:rsidR="00EC3C45" w:rsidTr="000F6B57">
        <w:trPr>
          <w:trHeight w:val="288"/>
        </w:trPr>
        <w:tc>
          <w:tcPr>
            <w:tcW w:w="2240"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Employee ID:</w:t>
            </w:r>
          </w:p>
        </w:tc>
        <w:tc>
          <w:tcPr>
            <w:tcW w:w="2505"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bookmarkStart w:id="15" w:name="RANGE!M9"/>
            <w:bookmarkStart w:id="16" w:name="RANGE!F9"/>
            <w:bookmarkStart w:id="17" w:name="RANGE!D10"/>
            <w:bookmarkEnd w:id="15"/>
            <w:bookmarkEnd w:id="16"/>
            <w:r>
              <w:rPr>
                <w:rFonts w:ascii="Century Gothic" w:hAnsi="Century Gothic"/>
                <w:b/>
                <w:bCs/>
                <w:color w:val="000000"/>
                <w:sz w:val="19"/>
                <w:szCs w:val="19"/>
              </w:rPr>
              <w:t>     </w:t>
            </w:r>
            <w:bookmarkEnd w:id="17"/>
          </w:p>
        </w:tc>
        <w:tc>
          <w:tcPr>
            <w:tcW w:w="1980"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Job Title:</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r>
      <w:tr w:rsidR="00EC3C45" w:rsidTr="000F6B57">
        <w:trPr>
          <w:trHeight w:val="288"/>
        </w:trPr>
        <w:tc>
          <w:tcPr>
            <w:tcW w:w="1280" w:type="dxa"/>
            <w:gridSpan w:val="2"/>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Manager:</w:t>
            </w:r>
          </w:p>
        </w:tc>
        <w:tc>
          <w:tcPr>
            <w:tcW w:w="3465" w:type="dxa"/>
            <w:gridSpan w:val="4"/>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bookmarkStart w:id="18" w:name="RANGE!O10"/>
            <w:bookmarkStart w:id="19" w:name="RANGE!C11"/>
            <w:bookmarkEnd w:id="18"/>
            <w:r>
              <w:rPr>
                <w:rFonts w:ascii="Century Gothic" w:hAnsi="Century Gothic"/>
                <w:b/>
                <w:bCs/>
                <w:color w:val="000000"/>
                <w:sz w:val="19"/>
                <w:szCs w:val="19"/>
              </w:rPr>
              <w:t>     </w:t>
            </w:r>
            <w:bookmarkEnd w:id="19"/>
          </w:p>
        </w:tc>
        <w:tc>
          <w:tcPr>
            <w:tcW w:w="1980"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Department:</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r>
      <w:tr w:rsidR="00EC3C45" w:rsidTr="000F6B57">
        <w:trPr>
          <w:trHeight w:val="288"/>
        </w:trPr>
        <w:tc>
          <w:tcPr>
            <w:tcW w:w="9198" w:type="dxa"/>
            <w:gridSpan w:val="10"/>
            <w:tcBorders>
              <w:top w:val="nil"/>
              <w:left w:val="nil"/>
              <w:bottom w:val="nil"/>
              <w:right w:val="nil"/>
            </w:tcBorders>
            <w:shd w:val="clear" w:color="000000" w:fill="000000"/>
            <w:vAlign w:val="center"/>
            <w:hideMark/>
          </w:tcPr>
          <w:p w:rsidR="00EC3C45" w:rsidRDefault="00EC3C45" w:rsidP="001E3282">
            <w:pPr>
              <w:jc w:val="center"/>
              <w:rPr>
                <w:rFonts w:ascii="Century Gothic" w:hAnsi="Century Gothic"/>
                <w:b/>
                <w:bCs/>
                <w:color w:val="FFFFFF"/>
                <w:sz w:val="20"/>
                <w:szCs w:val="20"/>
              </w:rPr>
            </w:pPr>
            <w:r>
              <w:rPr>
                <w:rFonts w:ascii="Century Gothic" w:hAnsi="Century Gothic"/>
                <w:b/>
                <w:bCs/>
                <w:color w:val="FFFFFF"/>
                <w:sz w:val="20"/>
                <w:szCs w:val="20"/>
              </w:rPr>
              <w:t>Type of Warning</w:t>
            </w:r>
          </w:p>
        </w:tc>
      </w:tr>
      <w:tr w:rsidR="00EC3C45" w:rsidTr="000F6B57">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3174"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First Warning</w:t>
            </w:r>
          </w:p>
        </w:tc>
        <w:tc>
          <w:tcPr>
            <w:tcW w:w="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2640" w:type="dxa"/>
            <w:gridSpan w:val="3"/>
            <w:tcBorders>
              <w:top w:val="nil"/>
              <w:left w:val="nil"/>
              <w:bottom w:val="nil"/>
              <w:right w:val="single" w:sz="4" w:space="0" w:color="000000"/>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Second Warning</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Final Warning</w:t>
            </w:r>
          </w:p>
        </w:tc>
      </w:tr>
      <w:tr w:rsidR="00EC3C45" w:rsidTr="000F6B57">
        <w:trPr>
          <w:trHeight w:val="288"/>
        </w:trPr>
        <w:tc>
          <w:tcPr>
            <w:tcW w:w="9198" w:type="dxa"/>
            <w:gridSpan w:val="10"/>
            <w:tcBorders>
              <w:top w:val="nil"/>
              <w:left w:val="nil"/>
              <w:bottom w:val="nil"/>
              <w:right w:val="nil"/>
            </w:tcBorders>
            <w:shd w:val="clear" w:color="000000" w:fill="000000"/>
            <w:vAlign w:val="center"/>
            <w:hideMark/>
          </w:tcPr>
          <w:p w:rsidR="00EC3C45" w:rsidRDefault="00EC3C45" w:rsidP="001E3282">
            <w:pPr>
              <w:jc w:val="center"/>
              <w:rPr>
                <w:rFonts w:ascii="Century Gothic" w:hAnsi="Century Gothic"/>
                <w:b/>
                <w:bCs/>
                <w:color w:val="FFFFFF"/>
                <w:sz w:val="20"/>
                <w:szCs w:val="20"/>
              </w:rPr>
            </w:pPr>
            <w:r>
              <w:rPr>
                <w:rFonts w:ascii="Century Gothic" w:hAnsi="Century Gothic"/>
                <w:b/>
                <w:bCs/>
                <w:color w:val="FFFFFF"/>
                <w:sz w:val="20"/>
                <w:szCs w:val="20"/>
              </w:rPr>
              <w:t>Type of Offense</w:t>
            </w:r>
          </w:p>
        </w:tc>
      </w:tr>
      <w:tr w:rsidR="00EC3C45" w:rsidTr="000F6B57">
        <w:trPr>
          <w:trHeight w:val="408"/>
        </w:trPr>
        <w:tc>
          <w:tcPr>
            <w:tcW w:w="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3174"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Tardiness/Leaving Early</w:t>
            </w:r>
          </w:p>
        </w:tc>
        <w:tc>
          <w:tcPr>
            <w:tcW w:w="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bookmarkStart w:id="20" w:name="RANGE!P11"/>
            <w:bookmarkStart w:id="21" w:name="RANGE!I17"/>
            <w:bookmarkEnd w:id="20"/>
            <w:r>
              <w:rPr>
                <w:rFonts w:ascii="Century Gothic" w:hAnsi="Century Gothic"/>
                <w:color w:val="000000"/>
                <w:sz w:val="19"/>
                <w:szCs w:val="19"/>
              </w:rPr>
              <w:t> </w:t>
            </w:r>
            <w:bookmarkEnd w:id="21"/>
          </w:p>
        </w:tc>
        <w:tc>
          <w:tcPr>
            <w:tcW w:w="2640" w:type="dxa"/>
            <w:gridSpan w:val="3"/>
            <w:tcBorders>
              <w:top w:val="nil"/>
              <w:left w:val="nil"/>
              <w:bottom w:val="nil"/>
              <w:right w:val="single" w:sz="4" w:space="0" w:color="000000"/>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Absenteeism</w:t>
            </w:r>
          </w:p>
        </w:tc>
        <w:tc>
          <w:tcPr>
            <w:tcW w:w="300" w:type="dxa"/>
            <w:tcBorders>
              <w:top w:val="single" w:sz="4" w:space="0" w:color="auto"/>
              <w:left w:val="nil"/>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Violation of Company Policies</w:t>
            </w:r>
          </w:p>
        </w:tc>
      </w:tr>
      <w:tr w:rsidR="00EC3C45" w:rsidTr="000F6B57">
        <w:trPr>
          <w:trHeight w:val="528"/>
        </w:trPr>
        <w:tc>
          <w:tcPr>
            <w:tcW w:w="320" w:type="dxa"/>
            <w:tcBorders>
              <w:top w:val="nil"/>
              <w:left w:val="single" w:sz="4" w:space="0" w:color="auto"/>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3174"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Substandard Work</w:t>
            </w:r>
          </w:p>
        </w:tc>
        <w:tc>
          <w:tcPr>
            <w:tcW w:w="291" w:type="dxa"/>
            <w:tcBorders>
              <w:top w:val="nil"/>
              <w:left w:val="single" w:sz="4" w:space="0" w:color="auto"/>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2640" w:type="dxa"/>
            <w:gridSpan w:val="3"/>
            <w:tcBorders>
              <w:top w:val="nil"/>
              <w:left w:val="nil"/>
              <w:bottom w:val="nil"/>
              <w:right w:val="single" w:sz="4" w:space="0" w:color="000000"/>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Violation of Safety Rules</w:t>
            </w:r>
          </w:p>
        </w:tc>
        <w:tc>
          <w:tcPr>
            <w:tcW w:w="300" w:type="dxa"/>
            <w:tcBorders>
              <w:top w:val="nil"/>
              <w:left w:val="nil"/>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Rudeness to Customers/</w:t>
            </w:r>
            <w:r w:rsidR="0034524A">
              <w:rPr>
                <w:rFonts w:ascii="Century Gothic" w:hAnsi="Century Gothic"/>
                <w:color w:val="000000"/>
                <w:sz w:val="19"/>
                <w:szCs w:val="19"/>
              </w:rPr>
              <w:t>Co-workers</w:t>
            </w:r>
          </w:p>
        </w:tc>
      </w:tr>
      <w:tr w:rsidR="00EC3C45" w:rsidTr="000F6B57">
        <w:trPr>
          <w:trHeight w:val="384"/>
        </w:trPr>
        <w:tc>
          <w:tcPr>
            <w:tcW w:w="320" w:type="dxa"/>
            <w:tcBorders>
              <w:top w:val="nil"/>
              <w:left w:val="single" w:sz="4" w:space="0" w:color="auto"/>
              <w:bottom w:val="single" w:sz="4" w:space="0" w:color="auto"/>
              <w:right w:val="single" w:sz="4" w:space="0" w:color="auto"/>
            </w:tcBorders>
            <w:shd w:val="clear" w:color="auto" w:fill="auto"/>
            <w:vAlign w:val="bottom"/>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c>
          <w:tcPr>
            <w:tcW w:w="3174" w:type="dxa"/>
            <w:gridSpan w:val="3"/>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Other:</w:t>
            </w:r>
          </w:p>
        </w:tc>
        <w:tc>
          <w:tcPr>
            <w:tcW w:w="5704" w:type="dxa"/>
            <w:gridSpan w:val="6"/>
            <w:tcBorders>
              <w:top w:val="nil"/>
              <w:left w:val="nil"/>
              <w:bottom w:val="single" w:sz="8" w:space="0" w:color="auto"/>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 </w:t>
            </w:r>
          </w:p>
        </w:tc>
      </w:tr>
      <w:tr w:rsidR="00EC3C45" w:rsidTr="000F6B57">
        <w:trPr>
          <w:trHeight w:val="288"/>
        </w:trPr>
        <w:tc>
          <w:tcPr>
            <w:tcW w:w="9198" w:type="dxa"/>
            <w:gridSpan w:val="10"/>
            <w:tcBorders>
              <w:top w:val="nil"/>
              <w:left w:val="nil"/>
              <w:bottom w:val="nil"/>
              <w:right w:val="nil"/>
            </w:tcBorders>
            <w:shd w:val="clear" w:color="000000" w:fill="000000"/>
            <w:vAlign w:val="center"/>
            <w:hideMark/>
          </w:tcPr>
          <w:p w:rsidR="00EC3C45" w:rsidRDefault="00EC3C45" w:rsidP="001E3282">
            <w:pPr>
              <w:jc w:val="center"/>
              <w:rPr>
                <w:rFonts w:ascii="Century Gothic" w:hAnsi="Century Gothic"/>
                <w:b/>
                <w:bCs/>
                <w:color w:val="FFFFFF"/>
                <w:sz w:val="20"/>
                <w:szCs w:val="20"/>
              </w:rPr>
            </w:pPr>
            <w:r>
              <w:rPr>
                <w:rFonts w:ascii="Century Gothic" w:hAnsi="Century Gothic"/>
                <w:b/>
                <w:bCs/>
                <w:color w:val="FFFFFF"/>
                <w:sz w:val="20"/>
                <w:szCs w:val="20"/>
              </w:rPr>
              <w:t>Details</w:t>
            </w:r>
          </w:p>
        </w:tc>
      </w:tr>
      <w:tr w:rsidR="00EC3C45" w:rsidTr="000F6B57">
        <w:trPr>
          <w:trHeight w:val="288"/>
        </w:trPr>
        <w:tc>
          <w:tcPr>
            <w:tcW w:w="3494" w:type="dxa"/>
            <w:gridSpan w:val="4"/>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Description of Infraction:</w:t>
            </w:r>
          </w:p>
        </w:tc>
        <w:tc>
          <w:tcPr>
            <w:tcW w:w="5704" w:type="dxa"/>
            <w:gridSpan w:val="6"/>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r>
      <w:tr w:rsidR="00EC3C45" w:rsidTr="000F6B57">
        <w:trPr>
          <w:trHeight w:val="288"/>
        </w:trPr>
        <w:tc>
          <w:tcPr>
            <w:tcW w:w="32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1254"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291"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72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30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r>
      <w:tr w:rsidR="00EC3C45" w:rsidTr="000F6B57">
        <w:trPr>
          <w:trHeight w:val="288"/>
        </w:trPr>
        <w:tc>
          <w:tcPr>
            <w:tcW w:w="9198" w:type="dxa"/>
            <w:gridSpan w:val="10"/>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bookmarkStart w:id="22" w:name="RANGE!A24"/>
            <w:r>
              <w:rPr>
                <w:rFonts w:ascii="Century Gothic" w:hAnsi="Century Gothic"/>
                <w:b/>
                <w:bCs/>
                <w:color w:val="000000"/>
                <w:sz w:val="19"/>
                <w:szCs w:val="19"/>
              </w:rPr>
              <w:t>     </w:t>
            </w:r>
            <w:bookmarkEnd w:id="22"/>
          </w:p>
        </w:tc>
      </w:tr>
      <w:tr w:rsidR="00EC3C45" w:rsidTr="000F6B57">
        <w:trPr>
          <w:trHeight w:val="288"/>
        </w:trPr>
        <w:tc>
          <w:tcPr>
            <w:tcW w:w="3494" w:type="dxa"/>
            <w:gridSpan w:val="4"/>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Plan for Improvement:</w:t>
            </w:r>
          </w:p>
        </w:tc>
        <w:tc>
          <w:tcPr>
            <w:tcW w:w="5704" w:type="dxa"/>
            <w:gridSpan w:val="6"/>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r>
      <w:tr w:rsidR="00EC3C45" w:rsidTr="000F6B57">
        <w:trPr>
          <w:trHeight w:val="288"/>
        </w:trPr>
        <w:tc>
          <w:tcPr>
            <w:tcW w:w="32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1254"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291"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72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30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r>
      <w:tr w:rsidR="00EC3C45" w:rsidTr="000F6B57">
        <w:trPr>
          <w:trHeight w:val="288"/>
        </w:trPr>
        <w:tc>
          <w:tcPr>
            <w:tcW w:w="9198" w:type="dxa"/>
            <w:gridSpan w:val="10"/>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bookmarkStart w:id="23" w:name="RANGE!A27"/>
            <w:r>
              <w:rPr>
                <w:rFonts w:ascii="Century Gothic" w:hAnsi="Century Gothic"/>
                <w:b/>
                <w:bCs/>
                <w:color w:val="000000"/>
                <w:sz w:val="19"/>
                <w:szCs w:val="19"/>
              </w:rPr>
              <w:t>     </w:t>
            </w:r>
            <w:bookmarkEnd w:id="23"/>
          </w:p>
        </w:tc>
      </w:tr>
      <w:tr w:rsidR="00EC3C45" w:rsidTr="000F6B57">
        <w:trPr>
          <w:trHeight w:val="288"/>
        </w:trPr>
        <w:tc>
          <w:tcPr>
            <w:tcW w:w="3785" w:type="dxa"/>
            <w:gridSpan w:val="5"/>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r>
              <w:rPr>
                <w:rFonts w:ascii="Century Gothic" w:hAnsi="Century Gothic"/>
                <w:color w:val="000000"/>
                <w:sz w:val="19"/>
                <w:szCs w:val="19"/>
              </w:rPr>
              <w:t>Consequences of Further Infractions:</w:t>
            </w:r>
          </w:p>
        </w:tc>
        <w:tc>
          <w:tcPr>
            <w:tcW w:w="5413" w:type="dxa"/>
            <w:gridSpan w:val="5"/>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r>
      <w:tr w:rsidR="00EC3C45" w:rsidTr="000F6B57">
        <w:trPr>
          <w:trHeight w:val="288"/>
        </w:trPr>
        <w:tc>
          <w:tcPr>
            <w:tcW w:w="32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1254"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291" w:type="dxa"/>
            <w:tcBorders>
              <w:top w:val="nil"/>
              <w:left w:val="nil"/>
              <w:bottom w:val="nil"/>
              <w:right w:val="nil"/>
            </w:tcBorders>
            <w:shd w:val="clear" w:color="auto" w:fill="auto"/>
            <w:vAlign w:val="center"/>
            <w:hideMark/>
          </w:tcPr>
          <w:p w:rsidR="00EC3C45" w:rsidRDefault="00EC3C45" w:rsidP="001E3282">
            <w:pPr>
              <w:rPr>
                <w:rFonts w:ascii="Century Gothic" w:hAnsi="Century Gothic"/>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96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72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300"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b/>
                <w:bCs/>
                <w:color w:val="000000"/>
                <w:sz w:val="19"/>
                <w:szCs w:val="19"/>
              </w:rPr>
            </w:pPr>
          </w:p>
        </w:tc>
      </w:tr>
      <w:tr w:rsidR="00EC3C45" w:rsidTr="000F6B57">
        <w:trPr>
          <w:trHeight w:val="288"/>
        </w:trPr>
        <w:tc>
          <w:tcPr>
            <w:tcW w:w="9198" w:type="dxa"/>
            <w:gridSpan w:val="10"/>
            <w:tcBorders>
              <w:top w:val="nil"/>
              <w:left w:val="nil"/>
              <w:bottom w:val="nil"/>
              <w:right w:val="nil"/>
            </w:tcBorders>
            <w:shd w:val="clear" w:color="000000" w:fill="000000"/>
            <w:vAlign w:val="center"/>
            <w:hideMark/>
          </w:tcPr>
          <w:p w:rsidR="00EC3C45" w:rsidRDefault="00EC3C45" w:rsidP="001E3282">
            <w:pPr>
              <w:jc w:val="center"/>
              <w:rPr>
                <w:rFonts w:ascii="Century Gothic" w:hAnsi="Century Gothic"/>
                <w:b/>
                <w:bCs/>
                <w:color w:val="FFFFFF"/>
                <w:sz w:val="20"/>
                <w:szCs w:val="20"/>
              </w:rPr>
            </w:pPr>
            <w:r>
              <w:rPr>
                <w:rFonts w:ascii="Century Gothic" w:hAnsi="Century Gothic"/>
                <w:b/>
                <w:bCs/>
                <w:color w:val="FFFFFF"/>
                <w:sz w:val="20"/>
                <w:szCs w:val="20"/>
              </w:rPr>
              <w:t>Acknowledgement of Receipt of Warning</w:t>
            </w:r>
          </w:p>
        </w:tc>
      </w:tr>
      <w:tr w:rsidR="00EC3C45" w:rsidTr="000F6B57">
        <w:trPr>
          <w:trHeight w:val="480"/>
        </w:trPr>
        <w:tc>
          <w:tcPr>
            <w:tcW w:w="9198" w:type="dxa"/>
            <w:gridSpan w:val="10"/>
            <w:tcBorders>
              <w:top w:val="nil"/>
              <w:left w:val="nil"/>
              <w:bottom w:val="nil"/>
              <w:right w:val="nil"/>
            </w:tcBorders>
            <w:shd w:val="clear" w:color="auto" w:fill="auto"/>
            <w:vAlign w:val="center"/>
            <w:hideMark/>
          </w:tcPr>
          <w:p w:rsidR="00EC3C45" w:rsidRDefault="00EC3C45" w:rsidP="001E3282">
            <w:pPr>
              <w:rPr>
                <w:rFonts w:ascii="Century Gothic" w:hAnsi="Century Gothic"/>
                <w:i/>
                <w:iCs/>
                <w:color w:val="000000"/>
                <w:sz w:val="19"/>
                <w:szCs w:val="19"/>
              </w:rPr>
            </w:pPr>
            <w:r>
              <w:rPr>
                <w:rFonts w:ascii="Century Gothic" w:hAnsi="Century Gothic"/>
                <w:i/>
                <w:iCs/>
                <w:color w:val="000000"/>
                <w:sz w:val="19"/>
                <w:szCs w:val="19"/>
              </w:rPr>
              <w:t>By signing this form, you confirm that you understand the information in this warning. You also confirm that you and your manager have discussed the warning and a plan for improvement. Signing this form does not necessarily indicate that you agree with this warning.</w:t>
            </w:r>
          </w:p>
        </w:tc>
      </w:tr>
      <w:tr w:rsidR="00EC3C45" w:rsidTr="000F6B57">
        <w:trPr>
          <w:trHeight w:val="312"/>
        </w:trPr>
        <w:tc>
          <w:tcPr>
            <w:tcW w:w="6725" w:type="dxa"/>
            <w:gridSpan w:val="9"/>
            <w:tcBorders>
              <w:top w:val="nil"/>
              <w:left w:val="nil"/>
              <w:bottom w:val="single" w:sz="8" w:space="0" w:color="auto"/>
              <w:right w:val="nil"/>
            </w:tcBorders>
            <w:shd w:val="clear" w:color="auto" w:fill="auto"/>
            <w:vAlign w:val="center"/>
            <w:hideMark/>
          </w:tcPr>
          <w:p w:rsidR="00EC3C45" w:rsidRDefault="00EC3C45" w:rsidP="001E3282">
            <w:pPr>
              <w:rPr>
                <w:rFonts w:ascii="Century Gothic" w:hAnsi="Century Gothic"/>
                <w:color w:val="000000"/>
              </w:rPr>
            </w:pPr>
            <w:r>
              <w:rPr>
                <w:rFonts w:ascii="Century Gothic" w:hAnsi="Century Gothic"/>
                <w:color w:val="000000"/>
              </w:rPr>
              <w:t> </w:t>
            </w:r>
          </w:p>
        </w:tc>
        <w:tc>
          <w:tcPr>
            <w:tcW w:w="2473" w:type="dxa"/>
            <w:tcBorders>
              <w:top w:val="nil"/>
              <w:left w:val="nil"/>
              <w:bottom w:val="single" w:sz="8" w:space="0" w:color="auto"/>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r>
      <w:tr w:rsidR="00EC3C45" w:rsidTr="000F6B57">
        <w:trPr>
          <w:trHeight w:val="288"/>
        </w:trPr>
        <w:tc>
          <w:tcPr>
            <w:tcW w:w="6725" w:type="dxa"/>
            <w:gridSpan w:val="9"/>
            <w:tcBorders>
              <w:top w:val="single" w:sz="8" w:space="0" w:color="auto"/>
              <w:left w:val="nil"/>
              <w:bottom w:val="nil"/>
              <w:right w:val="nil"/>
            </w:tcBorders>
            <w:shd w:val="clear" w:color="auto" w:fill="auto"/>
            <w:vAlign w:val="center"/>
            <w:hideMark/>
          </w:tcPr>
          <w:p w:rsidR="00EC3C45" w:rsidRDefault="00EC3C45" w:rsidP="001E3282">
            <w:pPr>
              <w:rPr>
                <w:rFonts w:ascii="Century Gothic" w:hAnsi="Century Gothic"/>
                <w:i/>
                <w:iCs/>
                <w:color w:val="000000"/>
                <w:sz w:val="16"/>
                <w:szCs w:val="16"/>
              </w:rPr>
            </w:pPr>
            <w:r>
              <w:rPr>
                <w:rFonts w:ascii="Century Gothic" w:hAnsi="Century Gothic"/>
                <w:i/>
                <w:iCs/>
                <w:color w:val="000000"/>
                <w:sz w:val="16"/>
                <w:szCs w:val="16"/>
              </w:rPr>
              <w:t>Employee Signature</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i/>
                <w:iCs/>
                <w:color w:val="000000"/>
                <w:sz w:val="16"/>
                <w:szCs w:val="16"/>
              </w:rPr>
            </w:pPr>
            <w:r>
              <w:rPr>
                <w:rFonts w:ascii="Century Gothic" w:hAnsi="Century Gothic"/>
                <w:i/>
                <w:iCs/>
                <w:color w:val="000000"/>
                <w:sz w:val="16"/>
                <w:szCs w:val="16"/>
              </w:rPr>
              <w:t>Date</w:t>
            </w:r>
          </w:p>
        </w:tc>
      </w:tr>
      <w:tr w:rsidR="00EC3C45" w:rsidTr="000F6B57">
        <w:trPr>
          <w:trHeight w:val="300"/>
        </w:trPr>
        <w:tc>
          <w:tcPr>
            <w:tcW w:w="6725" w:type="dxa"/>
            <w:gridSpan w:val="9"/>
            <w:tcBorders>
              <w:top w:val="nil"/>
              <w:left w:val="nil"/>
              <w:bottom w:val="single" w:sz="8" w:space="0" w:color="auto"/>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c>
          <w:tcPr>
            <w:tcW w:w="2473" w:type="dxa"/>
            <w:tcBorders>
              <w:top w:val="nil"/>
              <w:left w:val="nil"/>
              <w:bottom w:val="single" w:sz="8" w:space="0" w:color="auto"/>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r>
      <w:tr w:rsidR="00EC3C45" w:rsidTr="000F6B57">
        <w:trPr>
          <w:trHeight w:val="288"/>
        </w:trPr>
        <w:tc>
          <w:tcPr>
            <w:tcW w:w="6725" w:type="dxa"/>
            <w:gridSpan w:val="9"/>
            <w:tcBorders>
              <w:top w:val="single" w:sz="8" w:space="0" w:color="auto"/>
              <w:left w:val="nil"/>
              <w:bottom w:val="nil"/>
              <w:right w:val="nil"/>
            </w:tcBorders>
            <w:shd w:val="clear" w:color="auto" w:fill="auto"/>
            <w:vAlign w:val="center"/>
            <w:hideMark/>
          </w:tcPr>
          <w:p w:rsidR="00EC3C45" w:rsidRDefault="00EC3C45" w:rsidP="001E3282">
            <w:pPr>
              <w:rPr>
                <w:rFonts w:ascii="Century Gothic" w:hAnsi="Century Gothic"/>
                <w:i/>
                <w:iCs/>
                <w:color w:val="000000"/>
                <w:sz w:val="16"/>
                <w:szCs w:val="16"/>
              </w:rPr>
            </w:pPr>
            <w:r>
              <w:rPr>
                <w:rFonts w:ascii="Century Gothic" w:hAnsi="Century Gothic"/>
                <w:i/>
                <w:iCs/>
                <w:color w:val="000000"/>
                <w:sz w:val="16"/>
                <w:szCs w:val="16"/>
              </w:rPr>
              <w:t>Manager Signature</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i/>
                <w:iCs/>
                <w:color w:val="000000"/>
                <w:sz w:val="16"/>
                <w:szCs w:val="16"/>
              </w:rPr>
            </w:pPr>
            <w:r>
              <w:rPr>
                <w:rFonts w:ascii="Century Gothic" w:hAnsi="Century Gothic"/>
                <w:i/>
                <w:iCs/>
                <w:color w:val="000000"/>
                <w:sz w:val="16"/>
                <w:szCs w:val="16"/>
              </w:rPr>
              <w:t>Date</w:t>
            </w:r>
          </w:p>
        </w:tc>
      </w:tr>
      <w:tr w:rsidR="00EC3C45" w:rsidTr="000F6B57">
        <w:trPr>
          <w:trHeight w:val="300"/>
        </w:trPr>
        <w:tc>
          <w:tcPr>
            <w:tcW w:w="6725" w:type="dxa"/>
            <w:gridSpan w:val="9"/>
            <w:tcBorders>
              <w:top w:val="nil"/>
              <w:left w:val="nil"/>
              <w:bottom w:val="single" w:sz="8" w:space="0" w:color="auto"/>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c>
          <w:tcPr>
            <w:tcW w:w="2473" w:type="dxa"/>
            <w:tcBorders>
              <w:top w:val="nil"/>
              <w:left w:val="nil"/>
              <w:bottom w:val="single" w:sz="8" w:space="0" w:color="auto"/>
              <w:right w:val="nil"/>
            </w:tcBorders>
            <w:shd w:val="clear" w:color="auto" w:fill="auto"/>
            <w:vAlign w:val="center"/>
            <w:hideMark/>
          </w:tcPr>
          <w:p w:rsidR="00EC3C45" w:rsidRDefault="00EC3C45" w:rsidP="001E3282">
            <w:pPr>
              <w:rPr>
                <w:rFonts w:ascii="Century Gothic" w:hAnsi="Century Gothic"/>
                <w:b/>
                <w:bCs/>
                <w:color w:val="000000"/>
                <w:sz w:val="19"/>
                <w:szCs w:val="19"/>
              </w:rPr>
            </w:pPr>
            <w:r>
              <w:rPr>
                <w:rFonts w:ascii="Century Gothic" w:hAnsi="Century Gothic"/>
                <w:b/>
                <w:bCs/>
                <w:color w:val="000000"/>
                <w:sz w:val="19"/>
                <w:szCs w:val="19"/>
              </w:rPr>
              <w:t> </w:t>
            </w:r>
          </w:p>
        </w:tc>
      </w:tr>
      <w:tr w:rsidR="00EC3C45" w:rsidTr="000F6B57">
        <w:trPr>
          <w:trHeight w:val="288"/>
        </w:trPr>
        <w:tc>
          <w:tcPr>
            <w:tcW w:w="6725" w:type="dxa"/>
            <w:gridSpan w:val="9"/>
            <w:tcBorders>
              <w:top w:val="single" w:sz="8" w:space="0" w:color="auto"/>
              <w:left w:val="nil"/>
              <w:bottom w:val="nil"/>
              <w:right w:val="nil"/>
            </w:tcBorders>
            <w:shd w:val="clear" w:color="auto" w:fill="auto"/>
            <w:vAlign w:val="center"/>
            <w:hideMark/>
          </w:tcPr>
          <w:p w:rsidR="00EC3C45" w:rsidRDefault="00EC3C45" w:rsidP="001E3282">
            <w:pPr>
              <w:rPr>
                <w:rFonts w:ascii="Century Gothic" w:hAnsi="Century Gothic"/>
                <w:i/>
                <w:iCs/>
                <w:color w:val="000000"/>
                <w:sz w:val="16"/>
                <w:szCs w:val="16"/>
              </w:rPr>
            </w:pPr>
            <w:r>
              <w:rPr>
                <w:rFonts w:ascii="Century Gothic" w:hAnsi="Century Gothic"/>
                <w:i/>
                <w:iCs/>
                <w:color w:val="000000"/>
                <w:sz w:val="16"/>
                <w:szCs w:val="16"/>
              </w:rPr>
              <w:t>Witness Signature (if employee understands warning but refuses to sign)</w:t>
            </w:r>
          </w:p>
        </w:tc>
        <w:tc>
          <w:tcPr>
            <w:tcW w:w="2473" w:type="dxa"/>
            <w:tcBorders>
              <w:top w:val="nil"/>
              <w:left w:val="nil"/>
              <w:bottom w:val="nil"/>
              <w:right w:val="nil"/>
            </w:tcBorders>
            <w:shd w:val="clear" w:color="auto" w:fill="auto"/>
            <w:vAlign w:val="center"/>
            <w:hideMark/>
          </w:tcPr>
          <w:p w:rsidR="00EC3C45" w:rsidRDefault="00EC3C45" w:rsidP="001E3282">
            <w:pPr>
              <w:rPr>
                <w:rFonts w:ascii="Century Gothic" w:hAnsi="Century Gothic"/>
                <w:i/>
                <w:iCs/>
                <w:color w:val="000000"/>
                <w:sz w:val="16"/>
                <w:szCs w:val="16"/>
              </w:rPr>
            </w:pPr>
            <w:r>
              <w:rPr>
                <w:rFonts w:ascii="Century Gothic" w:hAnsi="Century Gothic"/>
                <w:i/>
                <w:iCs/>
                <w:color w:val="000000"/>
                <w:sz w:val="16"/>
                <w:szCs w:val="16"/>
              </w:rPr>
              <w:t>Date</w:t>
            </w:r>
          </w:p>
        </w:tc>
      </w:tr>
    </w:tbl>
    <w:p w:rsidR="00EC3C45" w:rsidRDefault="008360BF" w:rsidP="00453EDF">
      <w:pPr>
        <w:pStyle w:val="Heading1"/>
        <w:numPr>
          <w:ilvl w:val="0"/>
          <w:numId w:val="177"/>
        </w:numPr>
      </w:pPr>
      <w:r>
        <w:lastRenderedPageBreak/>
        <w:t>Thermotec Meeting Minutes templete</w:t>
      </w:r>
      <w:r>
        <w:tab/>
      </w:r>
    </w:p>
    <w:p w:rsidR="008360BF" w:rsidRDefault="008360BF" w:rsidP="008360BF">
      <w:pPr>
        <w:pStyle w:val="Default"/>
        <w:rPr>
          <w:rFonts w:ascii="Arial" w:hAnsi="Arial" w:cs="Arial"/>
          <w:b/>
          <w:sz w:val="22"/>
          <w:szCs w:val="22"/>
        </w:rPr>
      </w:pPr>
    </w:p>
    <w:tbl>
      <w:tblPr>
        <w:tblW w:w="9782" w:type="dxa"/>
        <w:tblInd w:w="-856" w:type="dxa"/>
        <w:tblLook w:val="04A0" w:firstRow="1" w:lastRow="0" w:firstColumn="1" w:lastColumn="0" w:noHBand="0" w:noVBand="1"/>
      </w:tblPr>
      <w:tblGrid>
        <w:gridCol w:w="3520"/>
        <w:gridCol w:w="275"/>
        <w:gridCol w:w="1973"/>
        <w:gridCol w:w="2677"/>
        <w:gridCol w:w="275"/>
        <w:gridCol w:w="1152"/>
      </w:tblGrid>
      <w:tr w:rsidR="008360BF" w:rsidRPr="008360BF" w:rsidTr="005B548B">
        <w:trPr>
          <w:trHeight w:val="360"/>
        </w:trPr>
        <w:tc>
          <w:tcPr>
            <w:tcW w:w="3664" w:type="dxa"/>
            <w:tcBorders>
              <w:top w:val="single" w:sz="4" w:space="0" w:color="auto"/>
              <w:left w:val="single" w:sz="4" w:space="0" w:color="auto"/>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Date:</w:t>
            </w:r>
          </w:p>
        </w:tc>
        <w:tc>
          <w:tcPr>
            <w:tcW w:w="278" w:type="dxa"/>
            <w:tcBorders>
              <w:top w:val="single" w:sz="4" w:space="0" w:color="auto"/>
              <w:left w:val="nil"/>
              <w:bottom w:val="single" w:sz="4" w:space="0" w:color="auto"/>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single" w:sz="4" w:space="0" w:color="auto"/>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Meeting Time:</w:t>
            </w:r>
          </w:p>
        </w:tc>
        <w:tc>
          <w:tcPr>
            <w:tcW w:w="2785" w:type="dxa"/>
            <w:tcBorders>
              <w:top w:val="single" w:sz="4" w:space="0" w:color="auto"/>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single" w:sz="4" w:space="0" w:color="auto"/>
              <w:left w:val="nil"/>
              <w:bottom w:val="single" w:sz="4" w:space="0" w:color="auto"/>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single" w:sz="4" w:space="0" w:color="auto"/>
              <w:left w:val="nil"/>
              <w:bottom w:val="single" w:sz="4" w:space="0" w:color="auto"/>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Meeting Location:</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Meeting Called by</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Type of meeting</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Facilitator</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Note Taker</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Attendees</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Agenda Topic:</w:t>
            </w:r>
          </w:p>
        </w:tc>
        <w:tc>
          <w:tcPr>
            <w:tcW w:w="278"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Discussion</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Conclusions</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Action Items</w:t>
            </w:r>
          </w:p>
        </w:tc>
        <w:tc>
          <w:tcPr>
            <w:tcW w:w="278" w:type="dxa"/>
            <w:tcBorders>
              <w:top w:val="nil"/>
              <w:left w:val="nil"/>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2050"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2785" w:type="dxa"/>
            <w:tcBorders>
              <w:top w:val="nil"/>
              <w:left w:val="nil"/>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Person Responsible</w:t>
            </w:r>
          </w:p>
        </w:tc>
        <w:tc>
          <w:tcPr>
            <w:tcW w:w="278"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727"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Deadline</w:t>
            </w:r>
          </w:p>
        </w:tc>
      </w:tr>
      <w:tr w:rsidR="008360BF" w:rsidRPr="008360BF" w:rsidTr="005B548B">
        <w:trPr>
          <w:trHeight w:val="360"/>
        </w:trPr>
        <w:tc>
          <w:tcPr>
            <w:tcW w:w="3664" w:type="dxa"/>
            <w:tcBorders>
              <w:top w:val="single" w:sz="4" w:space="0" w:color="auto"/>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single" w:sz="4" w:space="0" w:color="auto"/>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single" w:sz="4" w:space="0" w:color="auto"/>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single" w:sz="4" w:space="0" w:color="auto"/>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Agenda Topic:</w:t>
            </w:r>
          </w:p>
        </w:tc>
        <w:tc>
          <w:tcPr>
            <w:tcW w:w="278"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Discussion</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Conclusions</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Action Items</w:t>
            </w:r>
          </w:p>
        </w:tc>
        <w:tc>
          <w:tcPr>
            <w:tcW w:w="278" w:type="dxa"/>
            <w:tcBorders>
              <w:top w:val="nil"/>
              <w:left w:val="nil"/>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2050"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2785" w:type="dxa"/>
            <w:tcBorders>
              <w:top w:val="nil"/>
              <w:left w:val="nil"/>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Person Responsible</w:t>
            </w:r>
          </w:p>
        </w:tc>
        <w:tc>
          <w:tcPr>
            <w:tcW w:w="278"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727"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Deadline</w:t>
            </w:r>
          </w:p>
        </w:tc>
      </w:tr>
      <w:tr w:rsidR="008360BF" w:rsidRPr="008360BF" w:rsidTr="005B548B">
        <w:trPr>
          <w:trHeight w:val="360"/>
        </w:trPr>
        <w:tc>
          <w:tcPr>
            <w:tcW w:w="3664" w:type="dxa"/>
            <w:tcBorders>
              <w:top w:val="single" w:sz="4" w:space="0" w:color="auto"/>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single" w:sz="4" w:space="0" w:color="auto"/>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single" w:sz="4" w:space="0" w:color="auto"/>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single" w:sz="4" w:space="0" w:color="auto"/>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Agenda Topic:</w:t>
            </w:r>
          </w:p>
        </w:tc>
        <w:tc>
          <w:tcPr>
            <w:tcW w:w="278"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Discussion</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nil"/>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Conclusions</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nil"/>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nil"/>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r w:rsidR="008360BF" w:rsidRPr="008360BF" w:rsidTr="005B548B">
        <w:trPr>
          <w:trHeight w:val="360"/>
        </w:trPr>
        <w:tc>
          <w:tcPr>
            <w:tcW w:w="3664" w:type="dxa"/>
            <w:tcBorders>
              <w:top w:val="nil"/>
              <w:left w:val="single" w:sz="4" w:space="0" w:color="auto"/>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Action Items</w:t>
            </w:r>
          </w:p>
        </w:tc>
        <w:tc>
          <w:tcPr>
            <w:tcW w:w="278" w:type="dxa"/>
            <w:tcBorders>
              <w:top w:val="nil"/>
              <w:left w:val="nil"/>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2050"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2785" w:type="dxa"/>
            <w:tcBorders>
              <w:top w:val="nil"/>
              <w:left w:val="nil"/>
              <w:bottom w:val="nil"/>
              <w:right w:val="nil"/>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Person Responsible</w:t>
            </w:r>
          </w:p>
        </w:tc>
        <w:tc>
          <w:tcPr>
            <w:tcW w:w="278"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 </w:t>
            </w:r>
          </w:p>
        </w:tc>
        <w:tc>
          <w:tcPr>
            <w:tcW w:w="727" w:type="dxa"/>
            <w:tcBorders>
              <w:top w:val="nil"/>
              <w:left w:val="nil"/>
              <w:bottom w:val="nil"/>
              <w:right w:val="single" w:sz="4" w:space="0" w:color="auto"/>
            </w:tcBorders>
            <w:shd w:val="clear" w:color="000000" w:fill="B8CCE4"/>
            <w:noWrap/>
            <w:vAlign w:val="bottom"/>
            <w:hideMark/>
          </w:tcPr>
          <w:p w:rsidR="008360BF" w:rsidRPr="008360BF" w:rsidRDefault="008360BF" w:rsidP="008360BF">
            <w:pPr>
              <w:spacing w:after="0"/>
              <w:rPr>
                <w:rFonts w:ascii="Century Gothic" w:eastAsia="Times New Roman" w:hAnsi="Century Gothic" w:cs="Times New Roman"/>
                <w:b/>
                <w:bCs/>
                <w:color w:val="000000"/>
                <w:lang w:eastAsia="en-AU"/>
              </w:rPr>
            </w:pPr>
            <w:r w:rsidRPr="008360BF">
              <w:rPr>
                <w:rFonts w:ascii="Century Gothic" w:eastAsia="Times New Roman" w:hAnsi="Century Gothic" w:cs="Times New Roman"/>
                <w:b/>
                <w:bCs/>
                <w:color w:val="000000"/>
                <w:lang w:eastAsia="en-AU"/>
              </w:rPr>
              <w:t>Deadline</w:t>
            </w:r>
          </w:p>
        </w:tc>
      </w:tr>
      <w:tr w:rsidR="008360BF" w:rsidRPr="008360BF" w:rsidTr="005B548B">
        <w:trPr>
          <w:trHeight w:val="360"/>
        </w:trPr>
        <w:tc>
          <w:tcPr>
            <w:tcW w:w="3664" w:type="dxa"/>
            <w:tcBorders>
              <w:top w:val="single" w:sz="4" w:space="0" w:color="auto"/>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single" w:sz="4" w:space="0" w:color="auto"/>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050" w:type="dxa"/>
            <w:tcBorders>
              <w:top w:val="single" w:sz="4" w:space="0" w:color="auto"/>
              <w:left w:val="nil"/>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5" w:type="dxa"/>
            <w:tcBorders>
              <w:top w:val="single" w:sz="4" w:space="0" w:color="auto"/>
              <w:left w:val="single" w:sz="4" w:space="0" w:color="auto"/>
              <w:bottom w:val="single" w:sz="4" w:space="0" w:color="auto"/>
              <w:right w:val="nil"/>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8360BF" w:rsidRPr="008360BF" w:rsidRDefault="008360BF" w:rsidP="008360BF">
            <w:pPr>
              <w:spacing w:after="0"/>
              <w:rPr>
                <w:rFonts w:ascii="Century Gothic" w:eastAsia="Times New Roman" w:hAnsi="Century Gothic" w:cs="Times New Roman"/>
                <w:color w:val="000000"/>
                <w:lang w:eastAsia="en-AU"/>
              </w:rPr>
            </w:pPr>
            <w:r w:rsidRPr="008360BF">
              <w:rPr>
                <w:rFonts w:ascii="Century Gothic" w:eastAsia="Times New Roman" w:hAnsi="Century Gothic" w:cs="Times New Roman"/>
                <w:color w:val="000000"/>
                <w:lang w:eastAsia="en-AU"/>
              </w:rPr>
              <w:t> </w:t>
            </w:r>
          </w:p>
        </w:tc>
      </w:tr>
    </w:tbl>
    <w:p w:rsidR="003428AD" w:rsidRDefault="003428AD" w:rsidP="008360BF">
      <w:pPr>
        <w:pStyle w:val="Default"/>
        <w:rPr>
          <w:rFonts w:ascii="Arial" w:hAnsi="Arial" w:cs="Arial"/>
          <w:b/>
          <w:sz w:val="22"/>
          <w:szCs w:val="22"/>
        </w:rPr>
      </w:pPr>
    </w:p>
    <w:p w:rsidR="000F6B57" w:rsidRDefault="000F6B57" w:rsidP="008360BF">
      <w:pPr>
        <w:pStyle w:val="Default"/>
        <w:rPr>
          <w:rFonts w:ascii="Arial" w:hAnsi="Arial" w:cs="Arial"/>
          <w:b/>
          <w:sz w:val="22"/>
          <w:szCs w:val="22"/>
        </w:rPr>
      </w:pPr>
    </w:p>
    <w:p w:rsidR="000F6B57" w:rsidRDefault="000F6B57" w:rsidP="008360BF">
      <w:pPr>
        <w:pStyle w:val="Default"/>
        <w:rPr>
          <w:rFonts w:ascii="Arial" w:hAnsi="Arial" w:cs="Arial"/>
          <w:b/>
          <w:sz w:val="22"/>
          <w:szCs w:val="22"/>
        </w:rPr>
      </w:pPr>
    </w:p>
    <w:p w:rsidR="000F6B57" w:rsidRDefault="000F6B57" w:rsidP="008360BF">
      <w:pPr>
        <w:pStyle w:val="Default"/>
        <w:rPr>
          <w:rFonts w:ascii="Arial" w:hAnsi="Arial" w:cs="Arial"/>
          <w:b/>
          <w:sz w:val="22"/>
          <w:szCs w:val="22"/>
        </w:rPr>
      </w:pPr>
    </w:p>
    <w:p w:rsidR="003428AD" w:rsidRDefault="003428AD" w:rsidP="00453EDF">
      <w:pPr>
        <w:pStyle w:val="Heading1"/>
        <w:numPr>
          <w:ilvl w:val="0"/>
          <w:numId w:val="177"/>
        </w:numPr>
      </w:pPr>
      <w:r>
        <w:lastRenderedPageBreak/>
        <w:t>Payroll Deduction Authorisation Form</w:t>
      </w:r>
    </w:p>
    <w:tbl>
      <w:tblPr>
        <w:tblW w:w="8647" w:type="dxa"/>
        <w:tblInd w:w="-142" w:type="dxa"/>
        <w:tblLook w:val="04A0" w:firstRow="1" w:lastRow="0" w:firstColumn="1" w:lastColumn="0" w:noHBand="0" w:noVBand="1"/>
      </w:tblPr>
      <w:tblGrid>
        <w:gridCol w:w="3544"/>
        <w:gridCol w:w="1701"/>
        <w:gridCol w:w="1134"/>
        <w:gridCol w:w="1108"/>
        <w:gridCol w:w="1341"/>
      </w:tblGrid>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Calibri" w:eastAsia="Times New Roman" w:hAnsi="Calibri" w:cs="Times New Roman"/>
                <w:color w:val="000000"/>
                <w:lang w:eastAsia="en-AU"/>
              </w:rPr>
            </w:pPr>
            <w:r>
              <w:rPr>
                <w:rFonts w:ascii="Calibri" w:eastAsia="Times New Roman" w:hAnsi="Calibri" w:cs="Times New Roman"/>
                <w:noProof/>
                <w:color w:val="000000"/>
                <w:lang w:eastAsia="en-AU"/>
              </w:rPr>
              <w:drawing>
                <wp:anchor distT="0" distB="0" distL="114300" distR="114300" simplePos="0" relativeHeight="251679744" behindDoc="0" locked="0" layoutInCell="1" allowOverlap="1" wp14:anchorId="3406D5C8" wp14:editId="0544183A">
                  <wp:simplePos x="0" y="0"/>
                  <wp:positionH relativeFrom="column">
                    <wp:posOffset>-5715</wp:posOffset>
                  </wp:positionH>
                  <wp:positionV relativeFrom="paragraph">
                    <wp:posOffset>-4445</wp:posOffset>
                  </wp:positionV>
                  <wp:extent cx="3011170" cy="914400"/>
                  <wp:effectExtent l="0" t="0" r="0" b="0"/>
                  <wp:wrapNone/>
                  <wp:docPr id="366" name="Picture 36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1170" cy="91440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20"/>
            </w:tblGrid>
            <w:tr w:rsidR="003428AD" w:rsidRPr="003428AD">
              <w:trPr>
                <w:trHeight w:val="288"/>
                <w:tblCellSpacing w:w="0" w:type="dxa"/>
              </w:trPr>
              <w:tc>
                <w:tcPr>
                  <w:tcW w:w="332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bl>
          <w:p w:rsidR="003428AD" w:rsidRPr="003428AD" w:rsidRDefault="003428AD" w:rsidP="003428AD">
            <w:pPr>
              <w:spacing w:after="0"/>
              <w:rPr>
                <w:rFonts w:ascii="Calibri" w:eastAsia="Times New Roman" w:hAnsi="Calibri" w:cs="Times New Roman"/>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456"/>
        </w:trPr>
        <w:tc>
          <w:tcPr>
            <w:tcW w:w="5245" w:type="dxa"/>
            <w:gridSpan w:val="2"/>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r w:rsidRPr="003428AD">
              <w:rPr>
                <w:rFonts w:ascii="Arial" w:eastAsia="Times New Roman" w:hAnsi="Arial" w:cs="Arial"/>
                <w:b/>
                <w:bCs/>
                <w:color w:val="000000"/>
                <w:lang w:eastAsia="en-AU"/>
              </w:rPr>
              <w:t>Personal Deduction Authorization Form</w:t>
            </w: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456"/>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i/>
                <w:iCs/>
                <w:color w:val="000000"/>
                <w:lang w:eastAsia="en-AU"/>
              </w:rPr>
            </w:pPr>
            <w:r w:rsidRPr="003428AD">
              <w:rPr>
                <w:rFonts w:ascii="Arial" w:eastAsia="Times New Roman" w:hAnsi="Arial" w:cs="Arial"/>
                <w:i/>
                <w:iCs/>
                <w:color w:val="000000"/>
                <w:lang w:eastAsia="en-AU"/>
              </w:rPr>
              <w:t>Personal &amp; Confidential</w:t>
            </w: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i/>
                <w:iCs/>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i/>
                <w:iCs/>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i/>
                <w:iCs/>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r w:rsidRPr="003428AD">
              <w:rPr>
                <w:rFonts w:ascii="Arial" w:eastAsia="Times New Roman" w:hAnsi="Arial" w:cs="Arial"/>
                <w:b/>
                <w:bCs/>
                <w:color w:val="000000"/>
                <w:lang w:eastAsia="en-AU"/>
              </w:rPr>
              <w:t>Employee Name:</w:t>
            </w: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2242" w:type="dxa"/>
            <w:gridSpan w:val="2"/>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r w:rsidRPr="003428AD">
              <w:rPr>
                <w:rFonts w:ascii="Arial" w:eastAsia="Times New Roman" w:hAnsi="Arial" w:cs="Arial"/>
                <w:b/>
                <w:bCs/>
                <w:color w:val="000000"/>
                <w:lang w:eastAsia="en-AU"/>
              </w:rPr>
              <w:t>Employee ID No.:</w:t>
            </w: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Calibri" w:eastAsia="Times New Roman" w:hAnsi="Calibri" w:cs="Times New Roman"/>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r w:rsidRPr="003428AD">
              <w:rPr>
                <w:rFonts w:ascii="Arial" w:eastAsia="Times New Roman" w:hAnsi="Arial" w:cs="Arial"/>
                <w:b/>
                <w:bCs/>
                <w:color w:val="000000"/>
                <w:lang w:eastAsia="en-AU"/>
              </w:rPr>
              <w:t>Date Effective:</w:t>
            </w: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r>
      <w:tr w:rsidR="003428AD" w:rsidRPr="003428AD" w:rsidTr="009152C2">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sz w:val="20"/>
                <w:szCs w:val="20"/>
                <w:lang w:eastAsia="en-AU"/>
              </w:rPr>
            </w:pPr>
            <w:r w:rsidRPr="003428AD">
              <w:rPr>
                <w:rFonts w:ascii="Arial" w:eastAsia="Times New Roman" w:hAnsi="Arial" w:cs="Arial"/>
                <w:b/>
                <w:bCs/>
                <w:color w:val="000000"/>
                <w:sz w:val="20"/>
                <w:szCs w:val="20"/>
                <w:lang w:eastAsia="en-AU"/>
              </w:rPr>
              <w:t>Item of Deduction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sz w:val="20"/>
                <w:szCs w:val="20"/>
                <w:lang w:eastAsia="en-AU"/>
              </w:rPr>
            </w:pPr>
            <w:r w:rsidRPr="003428AD">
              <w:rPr>
                <w:rFonts w:ascii="Arial" w:eastAsia="Times New Roman" w:hAnsi="Arial" w:cs="Arial"/>
                <w:b/>
                <w:bCs/>
                <w:color w:val="000000"/>
                <w:sz w:val="20"/>
                <w:szCs w:val="20"/>
                <w:lang w:eastAsia="en-AU"/>
              </w:rPr>
              <w:t>Date of Purchase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sz w:val="20"/>
                <w:szCs w:val="20"/>
                <w:lang w:eastAsia="en-AU"/>
              </w:rPr>
            </w:pPr>
            <w:r w:rsidRPr="003428AD">
              <w:rPr>
                <w:rFonts w:ascii="Arial" w:eastAsia="Times New Roman" w:hAnsi="Arial" w:cs="Arial"/>
                <w:b/>
                <w:bCs/>
                <w:color w:val="000000"/>
                <w:sz w:val="20"/>
                <w:szCs w:val="20"/>
                <w:lang w:eastAsia="en-AU"/>
              </w:rPr>
              <w:t>Supplier</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sz w:val="20"/>
                <w:szCs w:val="20"/>
                <w:lang w:eastAsia="en-AU"/>
              </w:rPr>
            </w:pPr>
            <w:r w:rsidRPr="003428AD">
              <w:rPr>
                <w:rFonts w:ascii="Arial" w:eastAsia="Times New Roman" w:hAnsi="Arial" w:cs="Arial"/>
                <w:b/>
                <w:bCs/>
                <w:color w:val="000000"/>
                <w:sz w:val="20"/>
                <w:szCs w:val="20"/>
                <w:lang w:eastAsia="en-AU"/>
              </w:rPr>
              <w:t>Invoice Number</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szCs w:val="18"/>
                <w:lang w:eastAsia="en-AU"/>
              </w:rPr>
            </w:pPr>
            <w:r w:rsidRPr="003428AD">
              <w:rPr>
                <w:rFonts w:ascii="Arial" w:eastAsia="Times New Roman" w:hAnsi="Arial" w:cs="Arial"/>
                <w:b/>
                <w:bCs/>
                <w:color w:val="000000"/>
                <w:szCs w:val="18"/>
                <w:lang w:eastAsia="en-AU"/>
              </w:rPr>
              <w:t>Total Requested Amount</w:t>
            </w:r>
          </w:p>
        </w:tc>
      </w:tr>
      <w:tr w:rsidR="003428AD" w:rsidRPr="003428AD" w:rsidTr="009152C2">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08"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60"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r>
      <w:tr w:rsidR="003428AD" w:rsidRPr="003428AD" w:rsidTr="009152C2">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08"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60"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r>
      <w:tr w:rsidR="003428AD" w:rsidRPr="003428AD" w:rsidTr="009152C2">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08"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60"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r>
      <w:tr w:rsidR="003428AD" w:rsidRPr="003428AD" w:rsidTr="009152C2">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08"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60"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r>
      <w:tr w:rsidR="003428AD" w:rsidRPr="003428AD" w:rsidTr="009152C2">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08"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60"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r>
      <w:tr w:rsidR="003428AD" w:rsidRPr="003428AD" w:rsidTr="009152C2">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08"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w:t>
            </w:r>
          </w:p>
        </w:tc>
        <w:tc>
          <w:tcPr>
            <w:tcW w:w="1160" w:type="dxa"/>
            <w:tcBorders>
              <w:top w:val="nil"/>
              <w:left w:val="nil"/>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r w:rsidRPr="003428AD">
              <w:rPr>
                <w:rFonts w:ascii="Arial" w:eastAsia="Times New Roman" w:hAnsi="Arial" w:cs="Arial"/>
                <w:b/>
                <w:bCs/>
                <w:color w:val="000000"/>
                <w:lang w:eastAsia="en-AU"/>
              </w:rPr>
              <w:t>Running Total</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r>
      <w:tr w:rsidR="003428AD" w:rsidRPr="003428AD" w:rsidTr="009152C2">
        <w:trPr>
          <w:trHeight w:val="288"/>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sz w:val="20"/>
                <w:szCs w:val="20"/>
                <w:lang w:eastAsia="en-AU"/>
              </w:rPr>
            </w:pPr>
            <w:r w:rsidRPr="003428AD">
              <w:rPr>
                <w:rFonts w:ascii="Arial" w:eastAsia="Times New Roman" w:hAnsi="Arial" w:cs="Arial"/>
                <w:b/>
                <w:bCs/>
                <w:color w:val="000000"/>
                <w:sz w:val="20"/>
                <w:szCs w:val="20"/>
                <w:lang w:eastAsia="en-AU"/>
              </w:rPr>
              <w:t>Deduction Amount per Pay Period</w:t>
            </w: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b/>
                <w:bCs/>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40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 $                                              -   </w:t>
            </w: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8647" w:type="dxa"/>
            <w:gridSpan w:val="5"/>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I hereby authorize Thermotec Group Pty Ltd to make the above deductions from my pay (at a rate of no less </w:t>
            </w:r>
          </w:p>
        </w:tc>
      </w:tr>
      <w:tr w:rsidR="003428AD" w:rsidRPr="003428AD" w:rsidTr="009152C2">
        <w:trPr>
          <w:trHeight w:val="288"/>
        </w:trPr>
        <w:tc>
          <w:tcPr>
            <w:tcW w:w="7487" w:type="dxa"/>
            <w:gridSpan w:val="4"/>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than 10% of the  total original value) in accordance with the above terms.</w:t>
            </w: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8647" w:type="dxa"/>
            <w:gridSpan w:val="5"/>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I understand and agree that I am responsible for satisfying the above amounts. I understand and agree that </w:t>
            </w:r>
          </w:p>
        </w:tc>
      </w:tr>
      <w:tr w:rsidR="003428AD" w:rsidRPr="003428AD" w:rsidTr="009152C2">
        <w:trPr>
          <w:trHeight w:val="288"/>
        </w:trPr>
        <w:tc>
          <w:tcPr>
            <w:tcW w:w="8647" w:type="dxa"/>
            <w:gridSpan w:val="5"/>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any amount that is due and owing at the time of my termination, regardless of whether my termination was </w:t>
            </w:r>
          </w:p>
        </w:tc>
      </w:tr>
      <w:tr w:rsidR="003428AD" w:rsidRPr="003428AD" w:rsidTr="009152C2">
        <w:trPr>
          <w:trHeight w:val="288"/>
        </w:trPr>
        <w:tc>
          <w:tcPr>
            <w:tcW w:w="6379" w:type="dxa"/>
            <w:gridSpan w:val="3"/>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 xml:space="preserve">voluntary or not, will be deducted from my last </w:t>
            </w:r>
            <w:r w:rsidR="0034524A" w:rsidRPr="003428AD">
              <w:rPr>
                <w:rFonts w:ascii="Arial" w:eastAsia="Times New Roman" w:hAnsi="Arial" w:cs="Arial"/>
                <w:color w:val="000000"/>
                <w:lang w:eastAsia="en-AU"/>
              </w:rPr>
              <w:t>pay check</w:t>
            </w:r>
            <w:r w:rsidRPr="003428AD">
              <w:rPr>
                <w:rFonts w:ascii="Arial" w:eastAsia="Times New Roman" w:hAnsi="Arial" w:cs="Arial"/>
                <w:color w:val="000000"/>
                <w:lang w:eastAsia="en-AU"/>
              </w:rPr>
              <w:t xml:space="preserve">. </w:t>
            </w: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Signed:</w:t>
            </w: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Authorised by:</w:t>
            </w: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Date:</w:t>
            </w: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r w:rsidR="003428AD" w:rsidRPr="003428AD" w:rsidTr="009152C2">
        <w:trPr>
          <w:trHeight w:val="288"/>
        </w:trPr>
        <w:tc>
          <w:tcPr>
            <w:tcW w:w="354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r w:rsidRPr="003428AD">
              <w:rPr>
                <w:rFonts w:ascii="Arial" w:eastAsia="Times New Roman" w:hAnsi="Arial" w:cs="Arial"/>
                <w:color w:val="000000"/>
                <w:lang w:eastAsia="en-AU"/>
              </w:rPr>
              <w:t>Employee Signature:</w:t>
            </w:r>
          </w:p>
        </w:tc>
        <w:tc>
          <w:tcPr>
            <w:tcW w:w="1701"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08"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c>
          <w:tcPr>
            <w:tcW w:w="1160" w:type="dxa"/>
            <w:tcBorders>
              <w:top w:val="nil"/>
              <w:left w:val="nil"/>
              <w:bottom w:val="nil"/>
              <w:right w:val="nil"/>
            </w:tcBorders>
            <w:shd w:val="clear" w:color="auto" w:fill="auto"/>
            <w:noWrap/>
            <w:vAlign w:val="bottom"/>
            <w:hideMark/>
          </w:tcPr>
          <w:p w:rsidR="003428AD" w:rsidRPr="003428AD" w:rsidRDefault="003428AD" w:rsidP="003428AD">
            <w:pPr>
              <w:spacing w:after="0"/>
              <w:rPr>
                <w:rFonts w:ascii="Arial" w:eastAsia="Times New Roman" w:hAnsi="Arial" w:cs="Arial"/>
                <w:color w:val="000000"/>
                <w:lang w:eastAsia="en-AU"/>
              </w:rPr>
            </w:pPr>
          </w:p>
        </w:tc>
      </w:tr>
    </w:tbl>
    <w:p w:rsidR="003428AD" w:rsidRDefault="003428AD" w:rsidP="003428AD">
      <w:pPr>
        <w:pStyle w:val="Default"/>
        <w:rPr>
          <w:rFonts w:ascii="Arial" w:hAnsi="Arial" w:cs="Arial"/>
          <w:b/>
          <w:sz w:val="22"/>
          <w:szCs w:val="22"/>
        </w:rPr>
      </w:pPr>
    </w:p>
    <w:p w:rsidR="00321AFF" w:rsidRDefault="00321AFF" w:rsidP="003428AD">
      <w:pPr>
        <w:pStyle w:val="Default"/>
        <w:rPr>
          <w:rFonts w:ascii="Arial" w:hAnsi="Arial" w:cs="Arial"/>
          <w:b/>
          <w:sz w:val="22"/>
          <w:szCs w:val="22"/>
        </w:rPr>
      </w:pPr>
    </w:p>
    <w:p w:rsidR="000F6B57" w:rsidRDefault="000F6B57" w:rsidP="003428AD">
      <w:pPr>
        <w:pStyle w:val="Default"/>
        <w:rPr>
          <w:rFonts w:ascii="Arial" w:hAnsi="Arial" w:cs="Arial"/>
          <w:b/>
          <w:sz w:val="22"/>
          <w:szCs w:val="22"/>
        </w:rPr>
      </w:pPr>
    </w:p>
    <w:p w:rsidR="001F080D" w:rsidRDefault="001F080D" w:rsidP="00453EDF">
      <w:pPr>
        <w:pStyle w:val="Heading1"/>
        <w:numPr>
          <w:ilvl w:val="0"/>
          <w:numId w:val="177"/>
        </w:numPr>
      </w:pPr>
      <w:r>
        <w:lastRenderedPageBreak/>
        <w:t>Creating a job on SimPRO</w:t>
      </w:r>
    </w:p>
    <w:p w:rsidR="00321AFF" w:rsidRPr="000F6B57" w:rsidRDefault="00321AFF" w:rsidP="000F6B57">
      <w:pPr>
        <w:pStyle w:val="Header"/>
        <w:rPr>
          <w:rFonts w:ascii="Arial" w:hAnsi="Arial" w:cs="Arial"/>
        </w:rPr>
      </w:pPr>
      <w:r w:rsidRPr="00B63A9B">
        <w:rPr>
          <w:rFonts w:ascii="Arial" w:hAnsi="Arial" w:cs="Arial"/>
        </w:rPr>
        <w:t>Step 1: Select “Jobs” tab in top centre of screen. Hover right to “Create New” and select “</w:t>
      </w:r>
      <w:r>
        <w:rPr>
          <w:rFonts w:ascii="Arial" w:hAnsi="Arial" w:cs="Arial"/>
        </w:rPr>
        <w:t>+</w:t>
      </w:r>
      <w:r w:rsidR="000F6B57">
        <w:rPr>
          <w:rFonts w:ascii="Arial" w:hAnsi="Arial" w:cs="Arial"/>
        </w:rPr>
        <w:t>Service Job”.</w:t>
      </w:r>
    </w:p>
    <w:p w:rsidR="00321AFF" w:rsidRDefault="00321AFF" w:rsidP="00321AFF">
      <w:r>
        <w:rPr>
          <w:noProof/>
          <w:lang w:eastAsia="en-AU"/>
        </w:rPr>
        <w:drawing>
          <wp:inline distT="0" distB="0" distL="0" distR="0" wp14:anchorId="20620FE3" wp14:editId="6D082E63">
            <wp:extent cx="5731510" cy="2421943"/>
            <wp:effectExtent l="0" t="0" r="2540" b="0"/>
            <wp:docPr id="6" name="Picture 6" descr="C:\Users\kirstiep\Desktop\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iep\Desktop\step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421943"/>
                    </a:xfrm>
                    <a:prstGeom prst="rect">
                      <a:avLst/>
                    </a:prstGeom>
                    <a:noFill/>
                    <a:ln>
                      <a:noFill/>
                    </a:ln>
                  </pic:spPr>
                </pic:pic>
              </a:graphicData>
            </a:graphic>
          </wp:inline>
        </w:drawing>
      </w:r>
    </w:p>
    <w:p w:rsidR="00321AFF" w:rsidRPr="00321AFF" w:rsidRDefault="00321AFF" w:rsidP="00321AFF">
      <w:pPr>
        <w:rPr>
          <w:rFonts w:ascii="Arial" w:hAnsi="Arial" w:cs="Arial"/>
        </w:rPr>
      </w:pPr>
      <w:r w:rsidRPr="00321AFF">
        <w:rPr>
          <w:rFonts w:ascii="Arial" w:hAnsi="Arial" w:cs="Arial"/>
        </w:rPr>
        <w:t>Step 2: Start typing in Customer Name. A drop down box will appear. Choose the customer, and repeat process for site. Fill in all the other boxes as required.</w:t>
      </w:r>
    </w:p>
    <w:p w:rsidR="00321AFF" w:rsidRPr="00321AFF" w:rsidRDefault="00321AFF" w:rsidP="00321AFF">
      <w:pPr>
        <w:rPr>
          <w:rFonts w:ascii="Arial" w:hAnsi="Arial" w:cs="Arial"/>
        </w:rPr>
      </w:pPr>
      <w:r w:rsidRPr="00321AFF">
        <w:rPr>
          <w:rFonts w:ascii="Arial" w:hAnsi="Arial" w:cs="Arial"/>
        </w:rPr>
        <w:t xml:space="preserve">Note: Boxes marked with * are mandatory. </w:t>
      </w:r>
    </w:p>
    <w:p w:rsidR="00321AFF" w:rsidRPr="00321AFF" w:rsidRDefault="00321AFF" w:rsidP="00321AFF">
      <w:pPr>
        <w:rPr>
          <w:rFonts w:ascii="Arial" w:hAnsi="Arial" w:cs="Arial"/>
        </w:rPr>
      </w:pPr>
      <w:r w:rsidRPr="00321AFF">
        <w:rPr>
          <w:rFonts w:ascii="Arial" w:hAnsi="Arial" w:cs="Arial"/>
        </w:rPr>
        <w:t>Once completed, click “Next” (green button on top of right hand side)</w:t>
      </w:r>
    </w:p>
    <w:p w:rsidR="00321AFF" w:rsidRDefault="00321AFF" w:rsidP="00321AFF">
      <w:r>
        <w:rPr>
          <w:noProof/>
          <w:lang w:eastAsia="en-AU"/>
        </w:rPr>
        <w:drawing>
          <wp:inline distT="0" distB="0" distL="0" distR="0" wp14:anchorId="6DE86B45" wp14:editId="08683812">
            <wp:extent cx="5691352" cy="3332881"/>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97104" cy="3336249"/>
                    </a:xfrm>
                    <a:prstGeom prst="rect">
                      <a:avLst/>
                    </a:prstGeom>
                  </pic:spPr>
                </pic:pic>
              </a:graphicData>
            </a:graphic>
          </wp:inline>
        </w:drawing>
      </w:r>
    </w:p>
    <w:p w:rsidR="00453EDF" w:rsidRDefault="00453EDF" w:rsidP="00321AFF">
      <w:pPr>
        <w:rPr>
          <w:rFonts w:ascii="Arial" w:hAnsi="Arial" w:cs="Arial"/>
          <w:noProof/>
          <w:lang w:eastAsia="en-AU"/>
        </w:rPr>
      </w:pPr>
    </w:p>
    <w:p w:rsidR="00453EDF" w:rsidRDefault="00453EDF" w:rsidP="00321AFF">
      <w:pPr>
        <w:rPr>
          <w:rFonts w:ascii="Arial" w:hAnsi="Arial" w:cs="Arial"/>
          <w:noProof/>
          <w:lang w:eastAsia="en-AU"/>
        </w:rPr>
      </w:pPr>
    </w:p>
    <w:p w:rsidR="000F6B57" w:rsidRDefault="000F6B57" w:rsidP="00321AFF">
      <w:pPr>
        <w:rPr>
          <w:rFonts w:ascii="Arial" w:hAnsi="Arial" w:cs="Arial"/>
          <w:noProof/>
          <w:lang w:eastAsia="en-AU"/>
        </w:rPr>
      </w:pPr>
    </w:p>
    <w:p w:rsidR="000F6B57" w:rsidRDefault="000F6B57" w:rsidP="00321AFF">
      <w:pPr>
        <w:rPr>
          <w:rFonts w:ascii="Arial" w:hAnsi="Arial" w:cs="Arial"/>
          <w:noProof/>
          <w:lang w:eastAsia="en-AU"/>
        </w:rPr>
      </w:pPr>
    </w:p>
    <w:p w:rsidR="000F6B57" w:rsidRDefault="000F6B57" w:rsidP="00321AFF">
      <w:pPr>
        <w:rPr>
          <w:rFonts w:ascii="Arial" w:hAnsi="Arial" w:cs="Arial"/>
          <w:noProof/>
          <w:lang w:eastAsia="en-AU"/>
        </w:rPr>
      </w:pPr>
    </w:p>
    <w:p w:rsidR="00321AFF" w:rsidRPr="00321AFF" w:rsidRDefault="00321AFF" w:rsidP="00321AFF">
      <w:pPr>
        <w:rPr>
          <w:rFonts w:ascii="Arial" w:hAnsi="Arial" w:cs="Arial"/>
          <w:noProof/>
          <w:lang w:eastAsia="en-AU"/>
        </w:rPr>
      </w:pPr>
      <w:r w:rsidRPr="00321AFF">
        <w:rPr>
          <w:rFonts w:ascii="Arial" w:hAnsi="Arial" w:cs="Arial"/>
          <w:noProof/>
          <w:lang w:eastAsia="en-AU"/>
        </w:rPr>
        <w:lastRenderedPageBreak/>
        <w:t>Step 3: This will take you to the page below. Click on the “Finish” button.</w:t>
      </w:r>
    </w:p>
    <w:p w:rsidR="00321AFF" w:rsidRDefault="00321AFF" w:rsidP="00321AFF">
      <w:r>
        <w:rPr>
          <w:noProof/>
          <w:lang w:eastAsia="en-AU"/>
        </w:rPr>
        <w:drawing>
          <wp:inline distT="0" distB="0" distL="0" distR="0" wp14:anchorId="213BC3B6" wp14:editId="0CCFE74D">
            <wp:extent cx="5628290" cy="36245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33145" cy="3627633"/>
                    </a:xfrm>
                    <a:prstGeom prst="rect">
                      <a:avLst/>
                    </a:prstGeom>
                  </pic:spPr>
                </pic:pic>
              </a:graphicData>
            </a:graphic>
          </wp:inline>
        </w:drawing>
      </w:r>
    </w:p>
    <w:p w:rsidR="00321AFF" w:rsidRPr="00321AFF" w:rsidRDefault="00321AFF" w:rsidP="00321AFF">
      <w:pPr>
        <w:pStyle w:val="ListParagraph"/>
        <w:ind w:left="644"/>
        <w:rPr>
          <w:rFonts w:ascii="Arial" w:hAnsi="Arial" w:cs="Arial"/>
        </w:rPr>
      </w:pPr>
    </w:p>
    <w:p w:rsidR="00321AFF" w:rsidRPr="00321AFF" w:rsidRDefault="00321AFF" w:rsidP="00321AFF">
      <w:pPr>
        <w:ind w:left="284"/>
        <w:rPr>
          <w:rFonts w:ascii="Arial" w:hAnsi="Arial" w:cs="Arial"/>
        </w:rPr>
      </w:pPr>
      <w:r w:rsidRPr="00321AFF">
        <w:rPr>
          <w:rFonts w:ascii="Arial" w:hAnsi="Arial" w:cs="Arial"/>
        </w:rPr>
        <w:t>Step 4: The following window will appear. Click on “Schedule Job” to allocate job to your technician.</w:t>
      </w:r>
    </w:p>
    <w:p w:rsidR="00321AFF" w:rsidRPr="00B63A9B" w:rsidRDefault="00321AFF" w:rsidP="00321AFF">
      <w:pPr>
        <w:ind w:left="284"/>
      </w:pPr>
      <w:r>
        <w:rPr>
          <w:noProof/>
          <w:lang w:eastAsia="en-AU"/>
        </w:rPr>
        <w:drawing>
          <wp:inline distT="0" distB="0" distL="0" distR="0" wp14:anchorId="1EE921B5" wp14:editId="70BEE116">
            <wp:extent cx="5423338" cy="32740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25000" cy="3275063"/>
                    </a:xfrm>
                    <a:prstGeom prst="rect">
                      <a:avLst/>
                    </a:prstGeom>
                  </pic:spPr>
                </pic:pic>
              </a:graphicData>
            </a:graphic>
          </wp:inline>
        </w:drawing>
      </w:r>
    </w:p>
    <w:p w:rsidR="00321AFF" w:rsidRPr="00321AFF" w:rsidRDefault="00321AFF" w:rsidP="00321AFF">
      <w:pPr>
        <w:ind w:left="284"/>
        <w:rPr>
          <w:rFonts w:ascii="Arial" w:hAnsi="Arial" w:cs="Arial"/>
        </w:rPr>
      </w:pPr>
      <w:r w:rsidRPr="00321AFF">
        <w:rPr>
          <w:rFonts w:ascii="Arial" w:hAnsi="Arial" w:cs="Arial"/>
        </w:rPr>
        <w:t>Step 5: You will need to select your Technician from the drop down box as shown below.</w:t>
      </w:r>
    </w:p>
    <w:p w:rsidR="00321AFF" w:rsidRDefault="00321AFF" w:rsidP="00321AFF">
      <w:pPr>
        <w:ind w:left="284"/>
      </w:pPr>
      <w:r>
        <w:rPr>
          <w:noProof/>
          <w:lang w:eastAsia="en-AU"/>
        </w:rPr>
        <w:lastRenderedPageBreak/>
        <w:drawing>
          <wp:inline distT="0" distB="0" distL="0" distR="0" wp14:anchorId="65CDFC01" wp14:editId="2A49ABAD">
            <wp:extent cx="5423338" cy="4057650"/>
            <wp:effectExtent l="0" t="0" r="6350" b="0"/>
            <wp:docPr id="11" name="Picture 11"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iep\Desktop\Captur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5813" cy="4059502"/>
                    </a:xfrm>
                    <a:prstGeom prst="rect">
                      <a:avLst/>
                    </a:prstGeom>
                    <a:noFill/>
                    <a:ln>
                      <a:noFill/>
                    </a:ln>
                  </pic:spPr>
                </pic:pic>
              </a:graphicData>
            </a:graphic>
          </wp:inline>
        </w:drawing>
      </w:r>
    </w:p>
    <w:p w:rsidR="00321AFF" w:rsidRPr="008F22F2" w:rsidRDefault="00321AFF" w:rsidP="008F22F2">
      <w:pPr>
        <w:rPr>
          <w:rFonts w:ascii="Arial" w:hAnsi="Arial" w:cs="Arial"/>
        </w:rPr>
      </w:pPr>
    </w:p>
    <w:p w:rsidR="00321AFF" w:rsidRPr="00321AFF" w:rsidRDefault="00321AFF" w:rsidP="00321AFF">
      <w:pPr>
        <w:ind w:left="284"/>
        <w:rPr>
          <w:rFonts w:ascii="Arial" w:hAnsi="Arial" w:cs="Arial"/>
        </w:rPr>
      </w:pPr>
      <w:r w:rsidRPr="00321AFF">
        <w:rPr>
          <w:rFonts w:ascii="Arial" w:hAnsi="Arial" w:cs="Arial"/>
        </w:rPr>
        <w:t>Step 6: Click on the start time that you want to allocate the job for, and drag down until you get to your end time (Below in green). Then click on the green “Finish” button on the right hand corner. Your job is now scheduled to the technician.</w:t>
      </w:r>
    </w:p>
    <w:p w:rsidR="00321AFF" w:rsidRDefault="00321AFF" w:rsidP="00321AFF">
      <w:r>
        <w:rPr>
          <w:noProof/>
          <w:lang w:eastAsia="en-AU"/>
        </w:rPr>
        <w:drawing>
          <wp:inline distT="0" distB="0" distL="0" distR="0" wp14:anchorId="674BC23E" wp14:editId="6067BFC7">
            <wp:extent cx="5612524" cy="2902994"/>
            <wp:effectExtent l="0" t="0" r="7620" b="0"/>
            <wp:docPr id="12" name="Picture 12"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iep\Desktop\Capt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7385" cy="2905508"/>
                    </a:xfrm>
                    <a:prstGeom prst="rect">
                      <a:avLst/>
                    </a:prstGeom>
                    <a:noFill/>
                    <a:ln>
                      <a:noFill/>
                    </a:ln>
                  </pic:spPr>
                </pic:pic>
              </a:graphicData>
            </a:graphic>
          </wp:inline>
        </w:drawing>
      </w:r>
    </w:p>
    <w:p w:rsidR="001F080D" w:rsidRDefault="001F080D" w:rsidP="001F080D">
      <w:pPr>
        <w:pStyle w:val="Default"/>
        <w:rPr>
          <w:rFonts w:ascii="Arial" w:hAnsi="Arial" w:cs="Arial"/>
          <w:b/>
          <w:sz w:val="22"/>
          <w:szCs w:val="22"/>
        </w:rPr>
      </w:pPr>
    </w:p>
    <w:p w:rsidR="008F22F2" w:rsidRDefault="008F22F2" w:rsidP="001F080D">
      <w:pPr>
        <w:pStyle w:val="Default"/>
        <w:rPr>
          <w:rFonts w:ascii="Arial" w:hAnsi="Arial" w:cs="Arial"/>
          <w:b/>
          <w:sz w:val="22"/>
          <w:szCs w:val="22"/>
        </w:rPr>
      </w:pPr>
    </w:p>
    <w:p w:rsidR="008F22F2" w:rsidRDefault="008F22F2" w:rsidP="00453EDF">
      <w:pPr>
        <w:pStyle w:val="Heading1"/>
        <w:numPr>
          <w:ilvl w:val="0"/>
          <w:numId w:val="177"/>
        </w:numPr>
      </w:pPr>
      <w:r>
        <w:lastRenderedPageBreak/>
        <w:t>Creating a purchase order on SimPRO</w:t>
      </w:r>
    </w:p>
    <w:p w:rsidR="008F22F2" w:rsidRDefault="008F22F2" w:rsidP="00453EDF">
      <w:pPr>
        <w:pStyle w:val="NoSpacing"/>
        <w:ind w:left="284"/>
        <w:rPr>
          <w:rFonts w:ascii="Arial" w:hAnsi="Arial" w:cs="Arial"/>
          <w:noProof/>
          <w:lang w:eastAsia="en-AU"/>
        </w:rPr>
      </w:pPr>
      <w:r>
        <w:rPr>
          <w:rFonts w:ascii="Arial" w:hAnsi="Arial" w:cs="Arial"/>
          <w:noProof/>
          <w:lang w:eastAsia="en-AU"/>
        </w:rPr>
        <w:t>Step 1: Select “Materials” tab on top of screen (red arrow below). Hover right to “Creat</w:t>
      </w:r>
      <w:r w:rsidR="00453EDF">
        <w:rPr>
          <w:rFonts w:ascii="Arial" w:hAnsi="Arial" w:cs="Arial"/>
          <w:noProof/>
          <w:lang w:eastAsia="en-AU"/>
        </w:rPr>
        <w:t>e New” and select “+PO Number”.</w:t>
      </w:r>
    </w:p>
    <w:p w:rsidR="008F22F2" w:rsidRDefault="008F22F2" w:rsidP="008F22F2">
      <w:pPr>
        <w:pStyle w:val="NoSpacing"/>
        <w:ind w:left="284"/>
        <w:rPr>
          <w:rFonts w:ascii="Arial" w:hAnsi="Arial" w:cs="Arial"/>
        </w:rPr>
      </w:pPr>
      <w:r>
        <w:rPr>
          <w:rFonts w:ascii="Arial" w:hAnsi="Arial" w:cs="Arial"/>
          <w:noProof/>
          <w:lang w:eastAsia="en-AU"/>
        </w:rPr>
        <w:drawing>
          <wp:inline distT="0" distB="0" distL="0" distR="0" wp14:anchorId="07352DC8" wp14:editId="1E2A0822">
            <wp:extent cx="5580993" cy="3773170"/>
            <wp:effectExtent l="0" t="0" r="1270" b="0"/>
            <wp:docPr id="13" name="Picture 13"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iep\Desktop\Captu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2441" cy="3774149"/>
                    </a:xfrm>
                    <a:prstGeom prst="rect">
                      <a:avLst/>
                    </a:prstGeom>
                    <a:noFill/>
                    <a:ln>
                      <a:noFill/>
                    </a:ln>
                  </pic:spPr>
                </pic:pic>
              </a:graphicData>
            </a:graphic>
          </wp:inline>
        </w:drawing>
      </w:r>
    </w:p>
    <w:p w:rsidR="008F22F2" w:rsidRDefault="008F22F2" w:rsidP="008F22F2">
      <w:pPr>
        <w:pStyle w:val="NoSpacing"/>
        <w:ind w:left="284"/>
        <w:rPr>
          <w:rFonts w:ascii="Arial" w:hAnsi="Arial" w:cs="Arial"/>
        </w:rPr>
      </w:pPr>
    </w:p>
    <w:p w:rsidR="008F22F2" w:rsidRDefault="008F22F2" w:rsidP="00453EDF">
      <w:pPr>
        <w:pStyle w:val="NoSpacing"/>
        <w:rPr>
          <w:rFonts w:ascii="Arial" w:hAnsi="Arial" w:cs="Arial"/>
        </w:rPr>
      </w:pPr>
      <w:r>
        <w:rPr>
          <w:rFonts w:ascii="Arial" w:hAnsi="Arial" w:cs="Arial"/>
        </w:rPr>
        <w:t>Step 2: You will need to assign the order to either Stock or a Job. Change the “Storage Device” tab to where you would like the item to be assigned to. Then click on either the ‘Job’ circle, and type in your job number or the ‘Stock; circle .</w:t>
      </w:r>
    </w:p>
    <w:p w:rsidR="008F22F2" w:rsidRDefault="008F22F2" w:rsidP="008F22F2">
      <w:pPr>
        <w:pStyle w:val="NoSpacing"/>
        <w:ind w:left="284"/>
        <w:rPr>
          <w:rFonts w:ascii="Arial" w:hAnsi="Arial" w:cs="Arial"/>
        </w:rPr>
      </w:pPr>
      <w:r>
        <w:rPr>
          <w:rFonts w:ascii="Arial" w:hAnsi="Arial" w:cs="Arial"/>
        </w:rPr>
        <w:t>Select your supplier by dropping down the “Supplier” tab. An order number will be automatically generated for this order. Put any reference numbers in the “Reference Number” tab. You can also add any notes you may want to the ‘Supplier Notes’ section.</w:t>
      </w:r>
    </w:p>
    <w:p w:rsidR="008F22F2" w:rsidRDefault="008F22F2" w:rsidP="00453EDF">
      <w:pPr>
        <w:pStyle w:val="NoSpacing"/>
        <w:ind w:left="284"/>
        <w:rPr>
          <w:rFonts w:ascii="Arial" w:hAnsi="Arial" w:cs="Arial"/>
        </w:rPr>
      </w:pPr>
      <w:r>
        <w:rPr>
          <w:rFonts w:ascii="Arial" w:hAnsi="Arial" w:cs="Arial"/>
        </w:rPr>
        <w:t xml:space="preserve">Once completed, click the green “Finish” button in the top right hand corner. This </w:t>
      </w:r>
      <w:r w:rsidR="00453EDF">
        <w:rPr>
          <w:rFonts w:ascii="Arial" w:hAnsi="Arial" w:cs="Arial"/>
        </w:rPr>
        <w:t>will generate your order number</w:t>
      </w:r>
    </w:p>
    <w:p w:rsidR="00453EDF" w:rsidRDefault="00453EDF" w:rsidP="00453EDF">
      <w:pPr>
        <w:pStyle w:val="NoSpacing"/>
        <w:ind w:left="284"/>
        <w:rPr>
          <w:rFonts w:ascii="Arial" w:hAnsi="Arial" w:cs="Arial"/>
          <w:b/>
        </w:rPr>
      </w:pPr>
    </w:p>
    <w:p w:rsidR="00453EDF" w:rsidRPr="00453EDF" w:rsidRDefault="00453EDF" w:rsidP="00453EDF"/>
    <w:p w:rsidR="00453EDF" w:rsidRPr="00453EDF" w:rsidRDefault="00453EDF" w:rsidP="00453EDF"/>
    <w:p w:rsidR="00453EDF" w:rsidRPr="00453EDF" w:rsidRDefault="00453EDF" w:rsidP="00453EDF"/>
    <w:p w:rsidR="00453EDF" w:rsidRPr="00453EDF" w:rsidRDefault="00453EDF" w:rsidP="00453EDF"/>
    <w:p w:rsidR="00453EDF" w:rsidRPr="00453EDF" w:rsidRDefault="00453EDF" w:rsidP="00453EDF"/>
    <w:p w:rsidR="008F22F2" w:rsidRPr="00453EDF" w:rsidRDefault="008F22F2" w:rsidP="00453EDF">
      <w:pPr>
        <w:tabs>
          <w:tab w:val="left" w:pos="2979"/>
        </w:tabs>
      </w:pPr>
      <w:r>
        <w:rPr>
          <w:noProof/>
          <w:lang w:eastAsia="en-AU"/>
        </w:rPr>
        <w:lastRenderedPageBreak/>
        <w:drawing>
          <wp:inline distT="0" distB="0" distL="0" distR="0" wp14:anchorId="23E4BBED" wp14:editId="190A46F2">
            <wp:extent cx="5565228" cy="3171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67398" cy="3172427"/>
                    </a:xfrm>
                    <a:prstGeom prst="rect">
                      <a:avLst/>
                    </a:prstGeom>
                  </pic:spPr>
                </pic:pic>
              </a:graphicData>
            </a:graphic>
          </wp:inline>
        </w:drawing>
      </w:r>
    </w:p>
    <w:p w:rsidR="00733A6D" w:rsidRDefault="00733A6D" w:rsidP="00733A6D">
      <w:pPr>
        <w:rPr>
          <w:rFonts w:ascii="Arial" w:hAnsi="Arial" w:cs="Arial"/>
        </w:rPr>
      </w:pPr>
    </w:p>
    <w:p w:rsidR="008F22F2" w:rsidRPr="008F22F2" w:rsidRDefault="008F22F2" w:rsidP="00733A6D">
      <w:pPr>
        <w:rPr>
          <w:rFonts w:ascii="Arial" w:hAnsi="Arial" w:cs="Arial"/>
        </w:rPr>
      </w:pPr>
      <w:r w:rsidRPr="008F22F2">
        <w:rPr>
          <w:rFonts w:ascii="Arial" w:hAnsi="Arial" w:cs="Arial"/>
        </w:rPr>
        <w:t>Step 3: You will be taken to the below window. Click on the ‘Unlock’ button which will allow you to add items to your order. Then click on the Order tab.</w:t>
      </w:r>
    </w:p>
    <w:p w:rsidR="008F22F2" w:rsidRPr="008F22F2" w:rsidRDefault="008F22F2" w:rsidP="008F22F2">
      <w:pPr>
        <w:ind w:left="284"/>
        <w:rPr>
          <w:rFonts w:ascii="Arial" w:hAnsi="Arial" w:cs="Arial"/>
        </w:rPr>
      </w:pPr>
      <w:r>
        <w:rPr>
          <w:noProof/>
          <w:lang w:eastAsia="en-AU"/>
        </w:rPr>
        <w:drawing>
          <wp:inline distT="0" distB="0" distL="0" distR="0" wp14:anchorId="17F46D61" wp14:editId="1714D438">
            <wp:extent cx="5407572" cy="3702050"/>
            <wp:effectExtent l="0" t="0" r="3175" b="0"/>
            <wp:docPr id="15" name="Picture 15"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iep\Desktop\Capt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9545" cy="3703401"/>
                    </a:xfrm>
                    <a:prstGeom prst="rect">
                      <a:avLst/>
                    </a:prstGeom>
                    <a:noFill/>
                    <a:ln>
                      <a:noFill/>
                    </a:ln>
                  </pic:spPr>
                </pic:pic>
              </a:graphicData>
            </a:graphic>
          </wp:inline>
        </w:drawing>
      </w:r>
    </w:p>
    <w:p w:rsidR="00733A6D" w:rsidRDefault="00733A6D" w:rsidP="00733A6D">
      <w:pPr>
        <w:rPr>
          <w:rFonts w:ascii="Arial" w:hAnsi="Arial" w:cs="Arial"/>
        </w:rPr>
      </w:pPr>
    </w:p>
    <w:p w:rsidR="008F22F2" w:rsidRPr="008F22F2" w:rsidRDefault="008F22F2" w:rsidP="00733A6D">
      <w:pPr>
        <w:rPr>
          <w:rFonts w:ascii="Arial" w:hAnsi="Arial" w:cs="Arial"/>
        </w:rPr>
      </w:pPr>
      <w:r w:rsidRPr="008F22F2">
        <w:rPr>
          <w:rFonts w:ascii="Arial" w:hAnsi="Arial" w:cs="Arial"/>
        </w:rPr>
        <w:t>Step 4: Click on the “Add New Item” button.</w:t>
      </w:r>
    </w:p>
    <w:p w:rsidR="008F22F2" w:rsidRPr="008F22F2" w:rsidRDefault="008F22F2" w:rsidP="008F22F2">
      <w:pPr>
        <w:ind w:left="284"/>
        <w:rPr>
          <w:rFonts w:ascii="Arial" w:hAnsi="Arial" w:cs="Arial"/>
        </w:rPr>
      </w:pPr>
      <w:r>
        <w:rPr>
          <w:noProof/>
          <w:lang w:eastAsia="en-AU"/>
        </w:rPr>
        <w:lastRenderedPageBreak/>
        <w:drawing>
          <wp:inline distT="0" distB="0" distL="0" distR="0" wp14:anchorId="151E21BE" wp14:editId="40012EBF">
            <wp:extent cx="5565227" cy="3585845"/>
            <wp:effectExtent l="0" t="0" r="0" b="0"/>
            <wp:docPr id="16" name="Picture 16"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iep\Desktop\Captur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6558" cy="3586703"/>
                    </a:xfrm>
                    <a:prstGeom prst="rect">
                      <a:avLst/>
                    </a:prstGeom>
                    <a:noFill/>
                    <a:ln>
                      <a:noFill/>
                    </a:ln>
                  </pic:spPr>
                </pic:pic>
              </a:graphicData>
            </a:graphic>
          </wp:inline>
        </w:drawing>
      </w:r>
    </w:p>
    <w:p w:rsidR="008F22F2" w:rsidRPr="008F22F2" w:rsidRDefault="008F22F2" w:rsidP="008F22F2">
      <w:pPr>
        <w:ind w:left="284"/>
        <w:rPr>
          <w:rFonts w:ascii="Arial" w:hAnsi="Arial" w:cs="Arial"/>
        </w:rPr>
      </w:pPr>
    </w:p>
    <w:p w:rsidR="008F22F2" w:rsidRPr="008F22F2" w:rsidRDefault="008F22F2" w:rsidP="008F22F2">
      <w:pPr>
        <w:ind w:left="284"/>
        <w:rPr>
          <w:rFonts w:ascii="Arial" w:hAnsi="Arial" w:cs="Arial"/>
        </w:rPr>
      </w:pPr>
      <w:r w:rsidRPr="008F22F2">
        <w:rPr>
          <w:rFonts w:ascii="Arial" w:hAnsi="Arial" w:cs="Arial"/>
        </w:rPr>
        <w:t>Step 5: The following window will appear. Fill in the required sections making sure to include prices if known. Click the “Save” button, then the “Finish” button.</w:t>
      </w:r>
    </w:p>
    <w:p w:rsidR="008F22F2" w:rsidRPr="008F22F2" w:rsidRDefault="008F22F2" w:rsidP="00453EDF">
      <w:pPr>
        <w:ind w:left="284"/>
        <w:rPr>
          <w:rFonts w:ascii="Arial" w:hAnsi="Arial" w:cs="Arial"/>
        </w:rPr>
      </w:pPr>
      <w:r>
        <w:rPr>
          <w:noProof/>
          <w:lang w:eastAsia="en-AU"/>
        </w:rPr>
        <w:drawing>
          <wp:inline distT="0" distB="0" distL="0" distR="0" wp14:anchorId="086B1C1F" wp14:editId="102296B9">
            <wp:extent cx="5565140" cy="36415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73653" cy="3647160"/>
                    </a:xfrm>
                    <a:prstGeom prst="rect">
                      <a:avLst/>
                    </a:prstGeom>
                  </pic:spPr>
                </pic:pic>
              </a:graphicData>
            </a:graphic>
          </wp:inline>
        </w:drawing>
      </w:r>
    </w:p>
    <w:p w:rsidR="008F22F2" w:rsidRPr="008F22F2" w:rsidRDefault="008F22F2" w:rsidP="00453EDF">
      <w:pPr>
        <w:rPr>
          <w:rFonts w:ascii="Arial" w:hAnsi="Arial" w:cs="Arial"/>
        </w:rPr>
      </w:pPr>
      <w:r w:rsidRPr="008F22F2">
        <w:rPr>
          <w:rFonts w:ascii="Arial" w:hAnsi="Arial" w:cs="Arial"/>
        </w:rPr>
        <w:lastRenderedPageBreak/>
        <w:t>Step 6: You will be taken to the below window. From</w:t>
      </w:r>
      <w:r w:rsidR="00453EDF">
        <w:rPr>
          <w:rFonts w:ascii="Arial" w:hAnsi="Arial" w:cs="Arial"/>
        </w:rPr>
        <w:t xml:space="preserve"> here, click on the “Forms” tab</w:t>
      </w:r>
      <w:r>
        <w:rPr>
          <w:noProof/>
          <w:lang w:eastAsia="en-AU"/>
        </w:rPr>
        <w:drawing>
          <wp:inline distT="0" distB="0" distL="0" distR="0" wp14:anchorId="19FCF94C" wp14:editId="18F49408">
            <wp:extent cx="5486400" cy="4047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7493" cy="4048296"/>
                    </a:xfrm>
                    <a:prstGeom prst="rect">
                      <a:avLst/>
                    </a:prstGeom>
                  </pic:spPr>
                </pic:pic>
              </a:graphicData>
            </a:graphic>
          </wp:inline>
        </w:drawing>
      </w:r>
    </w:p>
    <w:p w:rsidR="00733A6D" w:rsidRDefault="00733A6D" w:rsidP="008F22F2">
      <w:pPr>
        <w:ind w:left="284"/>
        <w:rPr>
          <w:rFonts w:ascii="Arial" w:hAnsi="Arial" w:cs="Arial"/>
        </w:rPr>
      </w:pPr>
    </w:p>
    <w:p w:rsidR="008F22F2" w:rsidRPr="008F22F2" w:rsidRDefault="008F22F2" w:rsidP="008F22F2">
      <w:pPr>
        <w:ind w:left="284"/>
        <w:rPr>
          <w:rFonts w:ascii="Arial" w:hAnsi="Arial" w:cs="Arial"/>
        </w:rPr>
      </w:pPr>
      <w:r w:rsidRPr="008F22F2">
        <w:rPr>
          <w:rFonts w:ascii="Arial" w:hAnsi="Arial" w:cs="Arial"/>
        </w:rPr>
        <w:t>Step 7: You can either click on “View” to view the Purchase Order and print it out, or “Attach” to attach the order to the form so that you are able to send it as an email. Click ‘Send’ to email order to the supplier. Click on the finish button once you are done.</w:t>
      </w:r>
    </w:p>
    <w:p w:rsidR="008F22F2" w:rsidRPr="008F22F2" w:rsidRDefault="008F22F2" w:rsidP="008F22F2">
      <w:pPr>
        <w:ind w:left="284"/>
        <w:rPr>
          <w:rFonts w:ascii="Arial" w:hAnsi="Arial" w:cs="Arial"/>
        </w:rPr>
      </w:pPr>
      <w:r>
        <w:rPr>
          <w:noProof/>
          <w:lang w:eastAsia="en-AU"/>
        </w:rPr>
        <w:drawing>
          <wp:inline distT="0" distB="0" distL="0" distR="0" wp14:anchorId="79DFABF4" wp14:editId="14D4A08F">
            <wp:extent cx="5297213" cy="3656330"/>
            <wp:effectExtent l="0" t="0" r="0" b="1270"/>
            <wp:docPr id="20" name="Picture 20"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iep\Desktop\Captur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1489" cy="3659281"/>
                    </a:xfrm>
                    <a:prstGeom prst="rect">
                      <a:avLst/>
                    </a:prstGeom>
                    <a:noFill/>
                    <a:ln>
                      <a:noFill/>
                    </a:ln>
                  </pic:spPr>
                </pic:pic>
              </a:graphicData>
            </a:graphic>
          </wp:inline>
        </w:drawing>
      </w:r>
    </w:p>
    <w:p w:rsidR="008F22F2" w:rsidRDefault="00E1114E" w:rsidP="00453EDF">
      <w:pPr>
        <w:pStyle w:val="Heading1"/>
        <w:numPr>
          <w:ilvl w:val="0"/>
          <w:numId w:val="177"/>
        </w:numPr>
      </w:pPr>
      <w:r>
        <w:lastRenderedPageBreak/>
        <w:t>Creating a quote on SimPRO</w:t>
      </w:r>
      <w:r w:rsidR="007C5573">
        <w:t>-</w:t>
      </w:r>
    </w:p>
    <w:p w:rsidR="00E1114E" w:rsidRPr="0024627F" w:rsidRDefault="00E1114E" w:rsidP="00E1114E">
      <w:pPr>
        <w:pStyle w:val="NoSpacing"/>
        <w:rPr>
          <w:rFonts w:ascii="Arial" w:hAnsi="Arial" w:cs="Arial"/>
        </w:rPr>
      </w:pPr>
      <w:r w:rsidRPr="0024627F">
        <w:rPr>
          <w:rFonts w:ascii="Arial" w:hAnsi="Arial" w:cs="Arial"/>
        </w:rPr>
        <w:t>Step 1: Select the “Quotes” tab in the centre of the screen. Hover right to “Create New” and select “+Service Quote”</w:t>
      </w:r>
      <w:r>
        <w:rPr>
          <w:rFonts w:ascii="Arial" w:hAnsi="Arial" w:cs="Arial"/>
        </w:rPr>
        <w:t>.</w:t>
      </w:r>
    </w:p>
    <w:p w:rsidR="00E1114E" w:rsidRPr="0024627F" w:rsidRDefault="00E1114E" w:rsidP="00E1114E">
      <w:pPr>
        <w:pStyle w:val="NoSpacing"/>
        <w:rPr>
          <w:rFonts w:ascii="Arial" w:hAnsi="Arial" w:cs="Arial"/>
        </w:rPr>
      </w:pPr>
    </w:p>
    <w:p w:rsidR="00E1114E" w:rsidRDefault="00E1114E" w:rsidP="00E1114E">
      <w:pPr>
        <w:rPr>
          <w:rFonts w:ascii="Arial" w:hAnsi="Arial" w:cs="Arial"/>
        </w:rPr>
      </w:pPr>
      <w:r>
        <w:rPr>
          <w:rFonts w:ascii="Arial" w:hAnsi="Arial" w:cs="Arial"/>
          <w:noProof/>
          <w:lang w:eastAsia="en-AU"/>
        </w:rPr>
        <w:drawing>
          <wp:inline distT="0" distB="0" distL="0" distR="0" wp14:anchorId="3C205D99" wp14:editId="40B393A5">
            <wp:extent cx="5439103" cy="3763010"/>
            <wp:effectExtent l="0" t="0" r="9525" b="8890"/>
            <wp:docPr id="23" name="Picture 23"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iep\Desktop\Captur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2043" cy="3765044"/>
                    </a:xfrm>
                    <a:prstGeom prst="rect">
                      <a:avLst/>
                    </a:prstGeom>
                    <a:noFill/>
                    <a:ln>
                      <a:noFill/>
                    </a:ln>
                  </pic:spPr>
                </pic:pic>
              </a:graphicData>
            </a:graphic>
          </wp:inline>
        </w:drawing>
      </w:r>
    </w:p>
    <w:p w:rsidR="00E1114E" w:rsidRDefault="00E1114E" w:rsidP="00E1114E">
      <w:pPr>
        <w:rPr>
          <w:rFonts w:ascii="Arial" w:hAnsi="Arial" w:cs="Arial"/>
        </w:rPr>
      </w:pPr>
    </w:p>
    <w:p w:rsidR="00E1114E" w:rsidRDefault="00E1114E" w:rsidP="00E1114E">
      <w:pPr>
        <w:rPr>
          <w:rFonts w:ascii="Arial" w:hAnsi="Arial" w:cs="Arial"/>
        </w:rPr>
      </w:pPr>
      <w:r>
        <w:rPr>
          <w:rFonts w:ascii="Arial" w:hAnsi="Arial" w:cs="Arial"/>
        </w:rPr>
        <w:t>Step 2: You will then be taken to the following window. Click on the “Parts &amp; Labour” Tab so you can start adding items onto your quotation.</w:t>
      </w:r>
    </w:p>
    <w:p w:rsidR="00E1114E" w:rsidRDefault="00E1114E" w:rsidP="00E1114E">
      <w:pPr>
        <w:rPr>
          <w:rFonts w:ascii="Arial" w:hAnsi="Arial" w:cs="Arial"/>
        </w:rPr>
      </w:pPr>
      <w:r>
        <w:rPr>
          <w:rFonts w:ascii="Arial" w:hAnsi="Arial" w:cs="Arial"/>
          <w:noProof/>
          <w:lang w:eastAsia="en-AU"/>
        </w:rPr>
        <w:drawing>
          <wp:inline distT="0" distB="0" distL="0" distR="0" wp14:anchorId="4433EB58" wp14:editId="16D876F9">
            <wp:extent cx="5517931" cy="3311525"/>
            <wp:effectExtent l="0" t="0" r="6985" b="3175"/>
            <wp:docPr id="30" name="Picture 30"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iep\Desktop\Capture.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23158" cy="3314662"/>
                    </a:xfrm>
                    <a:prstGeom prst="rect">
                      <a:avLst/>
                    </a:prstGeom>
                    <a:noFill/>
                    <a:ln>
                      <a:noFill/>
                    </a:ln>
                  </pic:spPr>
                </pic:pic>
              </a:graphicData>
            </a:graphic>
          </wp:inline>
        </w:drawing>
      </w:r>
    </w:p>
    <w:p w:rsidR="00E1114E" w:rsidRDefault="00E1114E" w:rsidP="00E1114E">
      <w:pPr>
        <w:rPr>
          <w:rFonts w:ascii="Arial" w:hAnsi="Arial" w:cs="Arial"/>
        </w:rPr>
      </w:pPr>
    </w:p>
    <w:p w:rsidR="00E1114E" w:rsidRDefault="00E1114E" w:rsidP="00E1114E">
      <w:pPr>
        <w:rPr>
          <w:rFonts w:ascii="Arial" w:hAnsi="Arial" w:cs="Arial"/>
        </w:rPr>
      </w:pPr>
      <w:r>
        <w:rPr>
          <w:rFonts w:ascii="Arial" w:hAnsi="Arial" w:cs="Arial"/>
        </w:rPr>
        <w:t>Step 3: You can then add your parts from either of the below categories, along with your labour. After you have done this, click save.</w:t>
      </w:r>
    </w:p>
    <w:p w:rsidR="00E1114E" w:rsidRDefault="00E1114E" w:rsidP="00E1114E">
      <w:pPr>
        <w:rPr>
          <w:rFonts w:ascii="Arial" w:hAnsi="Arial" w:cs="Arial"/>
        </w:rPr>
      </w:pPr>
      <w:r>
        <w:rPr>
          <w:rFonts w:ascii="Arial" w:hAnsi="Arial" w:cs="Arial"/>
          <w:noProof/>
          <w:lang w:eastAsia="en-AU"/>
        </w:rPr>
        <w:drawing>
          <wp:inline distT="0" distB="0" distL="0" distR="0" wp14:anchorId="0958E66F" wp14:editId="328CD7BD">
            <wp:extent cx="5439103" cy="3508375"/>
            <wp:effectExtent l="0" t="0" r="9525" b="0"/>
            <wp:docPr id="288" name="Picture 288"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iep\Desktop\Captur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0383" cy="3509201"/>
                    </a:xfrm>
                    <a:prstGeom prst="rect">
                      <a:avLst/>
                    </a:prstGeom>
                    <a:noFill/>
                    <a:ln>
                      <a:noFill/>
                    </a:ln>
                  </pic:spPr>
                </pic:pic>
              </a:graphicData>
            </a:graphic>
          </wp:inline>
        </w:drawing>
      </w:r>
    </w:p>
    <w:p w:rsidR="00733A6D" w:rsidRDefault="00733A6D" w:rsidP="00E1114E">
      <w:pPr>
        <w:rPr>
          <w:rFonts w:ascii="Arial" w:hAnsi="Arial" w:cs="Arial"/>
        </w:rPr>
      </w:pPr>
    </w:p>
    <w:p w:rsidR="00E1114E" w:rsidRDefault="00E1114E" w:rsidP="00E1114E">
      <w:pPr>
        <w:rPr>
          <w:rFonts w:ascii="Arial" w:hAnsi="Arial" w:cs="Arial"/>
        </w:rPr>
      </w:pPr>
      <w:r>
        <w:rPr>
          <w:rFonts w:ascii="Arial" w:hAnsi="Arial" w:cs="Arial"/>
        </w:rPr>
        <w:t>Step 4: Click on “Info” tab. You can then write in any notes that you want to add to the quotation. Once you have finished, click on the “Finish” tab.</w:t>
      </w:r>
    </w:p>
    <w:p w:rsidR="00E1114E" w:rsidRDefault="00E1114E" w:rsidP="00E1114E">
      <w:pPr>
        <w:rPr>
          <w:rFonts w:ascii="Arial" w:hAnsi="Arial" w:cs="Arial"/>
        </w:rPr>
      </w:pPr>
      <w:r>
        <w:rPr>
          <w:rFonts w:ascii="Arial" w:hAnsi="Arial" w:cs="Arial"/>
          <w:noProof/>
          <w:lang w:eastAsia="en-AU"/>
        </w:rPr>
        <w:drawing>
          <wp:inline distT="0" distB="0" distL="0" distR="0" wp14:anchorId="603D35F7" wp14:editId="274C2970">
            <wp:extent cx="5454869" cy="3552190"/>
            <wp:effectExtent l="0" t="0" r="0" b="0"/>
            <wp:docPr id="291" name="Picture 291" descr="C:\Users\kirstie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iep\Desktop\Captur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58657" cy="3554657"/>
                    </a:xfrm>
                    <a:prstGeom prst="rect">
                      <a:avLst/>
                    </a:prstGeom>
                    <a:noFill/>
                    <a:ln>
                      <a:noFill/>
                    </a:ln>
                  </pic:spPr>
                </pic:pic>
              </a:graphicData>
            </a:graphic>
          </wp:inline>
        </w:drawing>
      </w:r>
    </w:p>
    <w:p w:rsidR="00E1114E" w:rsidRDefault="00E1114E" w:rsidP="00E1114E">
      <w:pPr>
        <w:rPr>
          <w:rFonts w:ascii="Arial" w:hAnsi="Arial" w:cs="Arial"/>
        </w:rPr>
      </w:pPr>
    </w:p>
    <w:p w:rsidR="00E1114E" w:rsidRDefault="00E1114E" w:rsidP="00E1114E">
      <w:pPr>
        <w:rPr>
          <w:rFonts w:ascii="Arial" w:hAnsi="Arial" w:cs="Arial"/>
        </w:rPr>
      </w:pPr>
    </w:p>
    <w:p w:rsidR="00E1114E" w:rsidRDefault="00E1114E" w:rsidP="00E1114E">
      <w:pPr>
        <w:rPr>
          <w:rFonts w:ascii="Arial" w:hAnsi="Arial" w:cs="Arial"/>
        </w:rPr>
      </w:pPr>
      <w:r>
        <w:rPr>
          <w:rFonts w:ascii="Arial" w:hAnsi="Arial" w:cs="Arial"/>
        </w:rPr>
        <w:t>Step 5: The following window will appear. You can either click on “View Projects” to take you to the ‘Open Quotes’ list, or “Convert to” tab which will allow you to convert the quotation to a job.</w:t>
      </w:r>
    </w:p>
    <w:p w:rsidR="008F22F2" w:rsidRPr="00733A6D" w:rsidRDefault="00E1114E" w:rsidP="00733A6D">
      <w:pPr>
        <w:rPr>
          <w:rFonts w:ascii="Arial" w:hAnsi="Arial" w:cs="Arial"/>
        </w:rPr>
      </w:pPr>
      <w:r>
        <w:rPr>
          <w:noProof/>
          <w:lang w:eastAsia="en-AU"/>
        </w:rPr>
        <w:drawing>
          <wp:inline distT="0" distB="0" distL="0" distR="0" wp14:anchorId="2FDE65F6" wp14:editId="01FA51A8">
            <wp:extent cx="5486400" cy="33293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8734" cy="3330721"/>
                    </a:xfrm>
                    <a:prstGeom prst="rect">
                      <a:avLst/>
                    </a:prstGeom>
                  </pic:spPr>
                </pic:pic>
              </a:graphicData>
            </a:graphic>
          </wp:inline>
        </w:drawing>
      </w:r>
    </w:p>
    <w:p w:rsidR="007C5573" w:rsidRDefault="007C5573" w:rsidP="00733A6D">
      <w:pPr>
        <w:pStyle w:val="Heading1"/>
        <w:numPr>
          <w:ilvl w:val="0"/>
          <w:numId w:val="177"/>
        </w:numPr>
      </w:pPr>
      <w:r>
        <w:t>How to use Connect app for tablet</w:t>
      </w:r>
    </w:p>
    <w:p w:rsidR="007C5573" w:rsidRPr="007C5573" w:rsidRDefault="007C5573" w:rsidP="007C5573">
      <w:pPr>
        <w:rPr>
          <w:rFonts w:ascii="Arial" w:hAnsi="Arial" w:cs="Arial"/>
        </w:rPr>
      </w:pPr>
      <w:r w:rsidRPr="007C5573">
        <w:rPr>
          <w:rFonts w:ascii="Arial" w:hAnsi="Arial" w:cs="Arial"/>
        </w:rPr>
        <w:t>HOW TO USE C</w:t>
      </w:r>
      <w:r>
        <w:rPr>
          <w:rFonts w:ascii="Arial" w:hAnsi="Arial" w:cs="Arial"/>
        </w:rPr>
        <w:t>ONNECT APP –SIMPRO CREATED JOBS</w:t>
      </w:r>
    </w:p>
    <w:p w:rsidR="007C5573" w:rsidRPr="007C5573" w:rsidRDefault="007C5573" w:rsidP="007C5573">
      <w:pPr>
        <w:numPr>
          <w:ilvl w:val="0"/>
          <w:numId w:val="132"/>
        </w:numPr>
        <w:spacing w:after="0"/>
        <w:rPr>
          <w:rFonts w:ascii="Arial" w:hAnsi="Arial" w:cs="Arial"/>
        </w:rPr>
      </w:pPr>
      <w:r w:rsidRPr="007C5573">
        <w:rPr>
          <w:rFonts w:ascii="Arial" w:hAnsi="Arial" w:cs="Arial"/>
        </w:rPr>
        <w:t xml:space="preserve">Log onto connect and sync back to </w:t>
      </w:r>
      <w:proofErr w:type="spellStart"/>
      <w:r w:rsidRPr="007C5573">
        <w:rPr>
          <w:rFonts w:ascii="Arial" w:hAnsi="Arial" w:cs="Arial"/>
        </w:rPr>
        <w:t>Simpro</w:t>
      </w:r>
      <w:proofErr w:type="spellEnd"/>
    </w:p>
    <w:p w:rsidR="007C5573" w:rsidRPr="007C5573" w:rsidRDefault="007C5573" w:rsidP="007C5573">
      <w:pPr>
        <w:numPr>
          <w:ilvl w:val="0"/>
          <w:numId w:val="132"/>
        </w:numPr>
        <w:spacing w:after="0"/>
        <w:rPr>
          <w:rFonts w:ascii="Arial" w:hAnsi="Arial" w:cs="Arial"/>
        </w:rPr>
      </w:pPr>
      <w:r w:rsidRPr="007C5573">
        <w:rPr>
          <w:rFonts w:ascii="Arial" w:hAnsi="Arial" w:cs="Arial"/>
        </w:rPr>
        <w:t xml:space="preserve">Check  schedule for today’s jobs </w:t>
      </w:r>
    </w:p>
    <w:p w:rsidR="007C5573" w:rsidRPr="007C5573" w:rsidRDefault="007C5573" w:rsidP="007C5573">
      <w:pPr>
        <w:numPr>
          <w:ilvl w:val="0"/>
          <w:numId w:val="132"/>
        </w:numPr>
        <w:spacing w:after="0"/>
        <w:rPr>
          <w:rFonts w:ascii="Arial" w:hAnsi="Arial" w:cs="Arial"/>
        </w:rPr>
      </w:pPr>
      <w:r w:rsidRPr="007C5573">
        <w:rPr>
          <w:rFonts w:ascii="Arial" w:hAnsi="Arial" w:cs="Arial"/>
        </w:rPr>
        <w:t xml:space="preserve">Select job , read description of works and attachments </w:t>
      </w:r>
    </w:p>
    <w:p w:rsidR="007C5573" w:rsidRPr="007C5573" w:rsidRDefault="007C5573" w:rsidP="007C5573">
      <w:pPr>
        <w:numPr>
          <w:ilvl w:val="0"/>
          <w:numId w:val="132"/>
        </w:numPr>
        <w:spacing w:after="0"/>
        <w:rPr>
          <w:rFonts w:ascii="Arial" w:hAnsi="Arial" w:cs="Arial"/>
        </w:rPr>
      </w:pPr>
      <w:r w:rsidRPr="007C5573">
        <w:rPr>
          <w:rFonts w:ascii="Arial" w:hAnsi="Arial" w:cs="Arial"/>
        </w:rPr>
        <w:t xml:space="preserve">Check for any additional tasks required on this job </w:t>
      </w:r>
    </w:p>
    <w:p w:rsidR="007C5573" w:rsidRPr="007C5573" w:rsidRDefault="007C5573" w:rsidP="007C5573">
      <w:pPr>
        <w:numPr>
          <w:ilvl w:val="0"/>
          <w:numId w:val="132"/>
        </w:numPr>
        <w:spacing w:after="0"/>
        <w:rPr>
          <w:rFonts w:ascii="Arial" w:hAnsi="Arial" w:cs="Arial"/>
        </w:rPr>
      </w:pPr>
      <w:r w:rsidRPr="007C5573">
        <w:rPr>
          <w:rFonts w:ascii="Arial" w:hAnsi="Arial" w:cs="Arial"/>
        </w:rPr>
        <w:t>When ready to go to site press START TRAVEL tab</w:t>
      </w:r>
    </w:p>
    <w:p w:rsidR="007C5573" w:rsidRPr="007C5573" w:rsidRDefault="007C5573" w:rsidP="007C5573">
      <w:pPr>
        <w:numPr>
          <w:ilvl w:val="0"/>
          <w:numId w:val="132"/>
        </w:numPr>
        <w:spacing w:after="0"/>
        <w:rPr>
          <w:rFonts w:ascii="Arial" w:hAnsi="Arial" w:cs="Arial"/>
        </w:rPr>
      </w:pPr>
      <w:r w:rsidRPr="007C5573">
        <w:rPr>
          <w:rFonts w:ascii="Arial" w:hAnsi="Arial" w:cs="Arial"/>
        </w:rPr>
        <w:t>Once arrived on site press START WORK tab</w:t>
      </w:r>
    </w:p>
    <w:p w:rsidR="007C5573" w:rsidRPr="007C5573" w:rsidRDefault="007C5573" w:rsidP="007C5573">
      <w:pPr>
        <w:numPr>
          <w:ilvl w:val="0"/>
          <w:numId w:val="132"/>
        </w:numPr>
        <w:spacing w:after="0"/>
        <w:rPr>
          <w:rFonts w:ascii="Arial" w:hAnsi="Arial" w:cs="Arial"/>
        </w:rPr>
      </w:pPr>
      <w:r w:rsidRPr="007C5573">
        <w:rPr>
          <w:rFonts w:ascii="Arial" w:hAnsi="Arial" w:cs="Arial"/>
        </w:rPr>
        <w:t>Carry out works as per description/attachments (</w:t>
      </w:r>
      <w:proofErr w:type="spellStart"/>
      <w:r w:rsidRPr="007C5573">
        <w:rPr>
          <w:rFonts w:ascii="Arial" w:hAnsi="Arial" w:cs="Arial"/>
        </w:rPr>
        <w:t>inc</w:t>
      </w:r>
      <w:proofErr w:type="spellEnd"/>
      <w:r w:rsidRPr="007C5573">
        <w:rPr>
          <w:rFonts w:ascii="Arial" w:hAnsi="Arial" w:cs="Arial"/>
        </w:rPr>
        <w:t xml:space="preserve"> job upgrades as required)</w:t>
      </w:r>
    </w:p>
    <w:p w:rsidR="007C5573" w:rsidRPr="007C5573" w:rsidRDefault="007C5573" w:rsidP="007C5573">
      <w:pPr>
        <w:numPr>
          <w:ilvl w:val="0"/>
          <w:numId w:val="132"/>
        </w:numPr>
        <w:spacing w:after="0"/>
        <w:rPr>
          <w:rFonts w:ascii="Arial" w:hAnsi="Arial" w:cs="Arial"/>
        </w:rPr>
      </w:pPr>
      <w:r w:rsidRPr="007C5573">
        <w:rPr>
          <w:rFonts w:ascii="Arial" w:hAnsi="Arial" w:cs="Arial"/>
        </w:rPr>
        <w:t>List materials used on job either from catalogue/stock or note “one off” items</w:t>
      </w:r>
    </w:p>
    <w:p w:rsidR="007C5573" w:rsidRPr="007C5573" w:rsidRDefault="007C5573" w:rsidP="007C5573">
      <w:pPr>
        <w:numPr>
          <w:ilvl w:val="0"/>
          <w:numId w:val="132"/>
        </w:numPr>
        <w:spacing w:after="0"/>
        <w:rPr>
          <w:rFonts w:ascii="Arial" w:hAnsi="Arial" w:cs="Arial"/>
        </w:rPr>
      </w:pPr>
      <w:r w:rsidRPr="007C5573">
        <w:rPr>
          <w:rFonts w:ascii="Arial" w:hAnsi="Arial" w:cs="Arial"/>
        </w:rPr>
        <w:t>Advise customer of works carried out get all paperwork and device signed</w:t>
      </w:r>
    </w:p>
    <w:p w:rsidR="007C5573" w:rsidRPr="007C5573" w:rsidRDefault="007C5573" w:rsidP="007C5573">
      <w:pPr>
        <w:numPr>
          <w:ilvl w:val="0"/>
          <w:numId w:val="132"/>
        </w:numPr>
        <w:spacing w:after="0"/>
        <w:rPr>
          <w:rFonts w:ascii="Arial" w:hAnsi="Arial" w:cs="Arial"/>
        </w:rPr>
      </w:pPr>
      <w:r w:rsidRPr="007C5573">
        <w:rPr>
          <w:rFonts w:ascii="Arial" w:hAnsi="Arial" w:cs="Arial"/>
        </w:rPr>
        <w:t xml:space="preserve"> Review scheduled times on job adjust as required </w:t>
      </w:r>
    </w:p>
    <w:p w:rsidR="007C5573" w:rsidRPr="007C5573" w:rsidRDefault="007C5573" w:rsidP="007C5573">
      <w:pPr>
        <w:numPr>
          <w:ilvl w:val="0"/>
          <w:numId w:val="132"/>
        </w:numPr>
        <w:spacing w:after="0"/>
        <w:rPr>
          <w:rFonts w:ascii="Arial" w:hAnsi="Arial" w:cs="Arial"/>
        </w:rPr>
      </w:pPr>
      <w:r w:rsidRPr="007C5573">
        <w:rPr>
          <w:rFonts w:ascii="Arial" w:hAnsi="Arial" w:cs="Arial"/>
        </w:rPr>
        <w:t xml:space="preserve">Submit job with a status </w:t>
      </w:r>
      <w:proofErr w:type="spellStart"/>
      <w:r w:rsidRPr="007C5573">
        <w:rPr>
          <w:rFonts w:ascii="Arial" w:hAnsi="Arial" w:cs="Arial"/>
        </w:rPr>
        <w:t>ie</w:t>
      </w:r>
      <w:proofErr w:type="spellEnd"/>
      <w:r w:rsidRPr="007C5573">
        <w:rPr>
          <w:rFonts w:ascii="Arial" w:hAnsi="Arial" w:cs="Arial"/>
        </w:rPr>
        <w:t>. Parts required ,completed etc.</w:t>
      </w:r>
    </w:p>
    <w:p w:rsidR="007C5573" w:rsidRPr="007C5573" w:rsidRDefault="007C5573" w:rsidP="007C5573">
      <w:pPr>
        <w:numPr>
          <w:ilvl w:val="0"/>
          <w:numId w:val="132"/>
        </w:numPr>
        <w:spacing w:after="0"/>
        <w:rPr>
          <w:rFonts w:ascii="Arial" w:hAnsi="Arial" w:cs="Arial"/>
        </w:rPr>
      </w:pPr>
      <w:r w:rsidRPr="007C5573">
        <w:rPr>
          <w:rFonts w:ascii="Arial" w:hAnsi="Arial" w:cs="Arial"/>
        </w:rPr>
        <w:t xml:space="preserve">Move onto next scheduled job and/or check tomorrow’s jobs </w:t>
      </w:r>
    </w:p>
    <w:p w:rsidR="007C5573" w:rsidRDefault="007C5573" w:rsidP="007C5573">
      <w:pPr>
        <w:rPr>
          <w:rFonts w:ascii="Arial" w:hAnsi="Arial" w:cs="Arial"/>
        </w:rPr>
      </w:pPr>
    </w:p>
    <w:p w:rsidR="00733A6D" w:rsidRDefault="00733A6D" w:rsidP="007C5573">
      <w:pPr>
        <w:rPr>
          <w:rFonts w:ascii="Arial" w:hAnsi="Arial" w:cs="Arial"/>
        </w:rPr>
      </w:pPr>
    </w:p>
    <w:p w:rsidR="00733A6D" w:rsidRDefault="00733A6D" w:rsidP="007C5573">
      <w:pPr>
        <w:rPr>
          <w:rFonts w:ascii="Arial" w:hAnsi="Arial" w:cs="Arial"/>
        </w:rPr>
      </w:pPr>
    </w:p>
    <w:p w:rsidR="00733A6D" w:rsidRDefault="00733A6D" w:rsidP="007C5573">
      <w:pPr>
        <w:rPr>
          <w:rFonts w:ascii="Arial" w:hAnsi="Arial" w:cs="Arial"/>
        </w:rPr>
      </w:pPr>
    </w:p>
    <w:p w:rsidR="00733A6D" w:rsidRDefault="00733A6D" w:rsidP="007C5573">
      <w:pPr>
        <w:rPr>
          <w:rFonts w:ascii="Arial" w:hAnsi="Arial" w:cs="Arial"/>
        </w:rPr>
      </w:pPr>
    </w:p>
    <w:p w:rsidR="00733A6D" w:rsidRDefault="00733A6D" w:rsidP="007C5573">
      <w:pPr>
        <w:rPr>
          <w:rFonts w:ascii="Arial" w:hAnsi="Arial" w:cs="Arial"/>
        </w:rPr>
      </w:pPr>
    </w:p>
    <w:p w:rsidR="00733A6D" w:rsidRPr="007C5573" w:rsidRDefault="00733A6D" w:rsidP="007C5573">
      <w:pPr>
        <w:rPr>
          <w:rFonts w:ascii="Arial" w:hAnsi="Arial" w:cs="Arial"/>
        </w:rPr>
      </w:pPr>
    </w:p>
    <w:p w:rsidR="007C5573" w:rsidRPr="007C5573" w:rsidRDefault="007C5573" w:rsidP="007C5573">
      <w:pPr>
        <w:rPr>
          <w:rFonts w:ascii="Arial" w:hAnsi="Arial" w:cs="Arial"/>
        </w:rPr>
      </w:pPr>
      <w:r w:rsidRPr="007C5573">
        <w:rPr>
          <w:rFonts w:ascii="Arial" w:hAnsi="Arial" w:cs="Arial"/>
        </w:rPr>
        <w:lastRenderedPageBreak/>
        <w:t>HOW TO CRE</w:t>
      </w:r>
      <w:r>
        <w:rPr>
          <w:rFonts w:ascii="Arial" w:hAnsi="Arial" w:cs="Arial"/>
        </w:rPr>
        <w:t>ATE A PURCHASE ORDER ON CONNECT</w:t>
      </w:r>
    </w:p>
    <w:p w:rsidR="007C5573" w:rsidRPr="007C5573" w:rsidRDefault="007C5573" w:rsidP="007C5573">
      <w:pPr>
        <w:numPr>
          <w:ilvl w:val="0"/>
          <w:numId w:val="133"/>
        </w:numPr>
        <w:spacing w:after="0"/>
        <w:rPr>
          <w:rFonts w:ascii="Arial" w:hAnsi="Arial" w:cs="Arial"/>
        </w:rPr>
      </w:pPr>
      <w:r w:rsidRPr="007C5573">
        <w:rPr>
          <w:rFonts w:ascii="Arial" w:hAnsi="Arial" w:cs="Arial"/>
        </w:rPr>
        <w:t>Select PO`s from the main menu (left top screen)</w:t>
      </w:r>
    </w:p>
    <w:p w:rsidR="007C5573" w:rsidRPr="007C5573" w:rsidRDefault="007C5573" w:rsidP="007C5573">
      <w:pPr>
        <w:numPr>
          <w:ilvl w:val="0"/>
          <w:numId w:val="133"/>
        </w:numPr>
        <w:spacing w:after="0"/>
        <w:rPr>
          <w:rFonts w:ascii="Arial" w:hAnsi="Arial" w:cs="Arial"/>
        </w:rPr>
      </w:pPr>
      <w:r w:rsidRPr="007C5573">
        <w:rPr>
          <w:rFonts w:ascii="Arial" w:hAnsi="Arial" w:cs="Arial"/>
        </w:rPr>
        <w:t>Click “ADD NEW PO” tab</w:t>
      </w:r>
    </w:p>
    <w:p w:rsidR="007C5573" w:rsidRPr="007C5573" w:rsidRDefault="007C5573" w:rsidP="007C5573">
      <w:pPr>
        <w:numPr>
          <w:ilvl w:val="0"/>
          <w:numId w:val="133"/>
        </w:numPr>
        <w:spacing w:after="0"/>
        <w:rPr>
          <w:rFonts w:ascii="Arial" w:hAnsi="Arial" w:cs="Arial"/>
        </w:rPr>
      </w:pPr>
      <w:r w:rsidRPr="007C5573">
        <w:rPr>
          <w:rFonts w:ascii="Arial" w:hAnsi="Arial" w:cs="Arial"/>
        </w:rPr>
        <w:t>Select your supplier from drop down box</w:t>
      </w:r>
    </w:p>
    <w:p w:rsidR="007C5573" w:rsidRPr="007C5573" w:rsidRDefault="007C5573" w:rsidP="007C5573">
      <w:pPr>
        <w:numPr>
          <w:ilvl w:val="0"/>
          <w:numId w:val="133"/>
        </w:numPr>
        <w:spacing w:after="0"/>
        <w:rPr>
          <w:rFonts w:ascii="Arial" w:hAnsi="Arial" w:cs="Arial"/>
        </w:rPr>
      </w:pPr>
      <w:r w:rsidRPr="007C5573">
        <w:rPr>
          <w:rFonts w:ascii="Arial" w:hAnsi="Arial" w:cs="Arial"/>
        </w:rPr>
        <w:t>Type in notes if “one off” item (item not in a catalogue or stock)</w:t>
      </w:r>
    </w:p>
    <w:p w:rsidR="007C5573" w:rsidRPr="007C5573" w:rsidRDefault="007C5573" w:rsidP="007C5573">
      <w:pPr>
        <w:numPr>
          <w:ilvl w:val="0"/>
          <w:numId w:val="133"/>
        </w:numPr>
        <w:spacing w:after="0"/>
        <w:rPr>
          <w:rFonts w:ascii="Arial" w:hAnsi="Arial" w:cs="Arial"/>
        </w:rPr>
      </w:pPr>
      <w:r w:rsidRPr="007C5573">
        <w:rPr>
          <w:rFonts w:ascii="Arial" w:hAnsi="Arial" w:cs="Arial"/>
        </w:rPr>
        <w:t>Click REQUEST PO tab and an order # will be auto generated</w:t>
      </w:r>
    </w:p>
    <w:p w:rsidR="007C5573" w:rsidRPr="007C5573" w:rsidRDefault="007C5573" w:rsidP="007C5573">
      <w:pPr>
        <w:numPr>
          <w:ilvl w:val="0"/>
          <w:numId w:val="133"/>
        </w:numPr>
        <w:spacing w:after="0"/>
        <w:rPr>
          <w:rFonts w:ascii="Arial" w:hAnsi="Arial" w:cs="Arial"/>
        </w:rPr>
      </w:pPr>
      <w:r w:rsidRPr="007C5573">
        <w:rPr>
          <w:rFonts w:ascii="Arial" w:hAnsi="Arial" w:cs="Arial"/>
        </w:rPr>
        <w:t>If selecting “one off” item click FINISH then attach photo of docket (order#28)</w:t>
      </w:r>
    </w:p>
    <w:p w:rsidR="007C5573" w:rsidRPr="007C5573" w:rsidRDefault="007C5573" w:rsidP="007C5573">
      <w:pPr>
        <w:numPr>
          <w:ilvl w:val="0"/>
          <w:numId w:val="133"/>
        </w:numPr>
        <w:spacing w:after="0"/>
        <w:rPr>
          <w:rFonts w:ascii="Arial" w:hAnsi="Arial" w:cs="Arial"/>
        </w:rPr>
      </w:pPr>
      <w:r w:rsidRPr="007C5573">
        <w:rPr>
          <w:rFonts w:ascii="Arial" w:hAnsi="Arial" w:cs="Arial"/>
        </w:rPr>
        <w:t>If selecting from catalogue click ADD MATERIALS then FROM CATALOGUE</w:t>
      </w:r>
    </w:p>
    <w:p w:rsidR="007C5573" w:rsidRPr="007C5573" w:rsidRDefault="007C5573" w:rsidP="007C5573">
      <w:pPr>
        <w:numPr>
          <w:ilvl w:val="0"/>
          <w:numId w:val="133"/>
        </w:numPr>
        <w:spacing w:after="0"/>
        <w:rPr>
          <w:rFonts w:ascii="Arial" w:hAnsi="Arial" w:cs="Arial"/>
        </w:rPr>
      </w:pPr>
      <w:r w:rsidRPr="007C5573">
        <w:rPr>
          <w:rFonts w:ascii="Arial" w:hAnsi="Arial" w:cs="Arial"/>
        </w:rPr>
        <w:t xml:space="preserve">Select materials and quantities required </w:t>
      </w:r>
    </w:p>
    <w:p w:rsidR="007C5573" w:rsidRPr="007C5573" w:rsidRDefault="007C5573" w:rsidP="007C5573">
      <w:pPr>
        <w:numPr>
          <w:ilvl w:val="0"/>
          <w:numId w:val="133"/>
        </w:numPr>
        <w:spacing w:after="0"/>
        <w:rPr>
          <w:rFonts w:ascii="Arial" w:hAnsi="Arial" w:cs="Arial"/>
        </w:rPr>
      </w:pPr>
      <w:r w:rsidRPr="007C5573">
        <w:rPr>
          <w:rFonts w:ascii="Arial" w:hAnsi="Arial" w:cs="Arial"/>
        </w:rPr>
        <w:t>Press ADD PARTS tab</w:t>
      </w:r>
    </w:p>
    <w:p w:rsidR="007C5573" w:rsidRPr="007C5573" w:rsidRDefault="007C5573" w:rsidP="007C5573">
      <w:pPr>
        <w:numPr>
          <w:ilvl w:val="0"/>
          <w:numId w:val="133"/>
        </w:numPr>
        <w:spacing w:after="0"/>
        <w:rPr>
          <w:rFonts w:ascii="Arial" w:hAnsi="Arial" w:cs="Arial"/>
        </w:rPr>
      </w:pPr>
      <w:r w:rsidRPr="007C5573">
        <w:rPr>
          <w:rFonts w:ascii="Arial" w:hAnsi="Arial" w:cs="Arial"/>
        </w:rPr>
        <w:t>Once completed select FINISH tab</w:t>
      </w:r>
    </w:p>
    <w:p w:rsidR="007C5573" w:rsidRPr="007C5573" w:rsidRDefault="007C5573" w:rsidP="007C5573">
      <w:pPr>
        <w:numPr>
          <w:ilvl w:val="0"/>
          <w:numId w:val="133"/>
        </w:numPr>
        <w:spacing w:after="0"/>
        <w:rPr>
          <w:rFonts w:ascii="Arial" w:hAnsi="Arial" w:cs="Arial"/>
        </w:rPr>
      </w:pPr>
      <w:r w:rsidRPr="007C5573">
        <w:rPr>
          <w:rFonts w:ascii="Arial" w:hAnsi="Arial" w:cs="Arial"/>
        </w:rPr>
        <w:t xml:space="preserve">Review order then click FINISHED to complete </w:t>
      </w:r>
    </w:p>
    <w:p w:rsidR="007C5573" w:rsidRPr="007C5573" w:rsidRDefault="007C5573" w:rsidP="007C5573">
      <w:pPr>
        <w:rPr>
          <w:rFonts w:ascii="Arial" w:hAnsi="Arial" w:cs="Arial"/>
        </w:rPr>
      </w:pPr>
    </w:p>
    <w:p w:rsidR="007C5573" w:rsidRPr="007C5573" w:rsidRDefault="007C5573" w:rsidP="007C5573">
      <w:pPr>
        <w:rPr>
          <w:rFonts w:ascii="Arial" w:hAnsi="Arial" w:cs="Arial"/>
        </w:rPr>
      </w:pPr>
      <w:r w:rsidRPr="007C5573">
        <w:rPr>
          <w:rFonts w:ascii="Arial" w:hAnsi="Arial" w:cs="Arial"/>
        </w:rPr>
        <w:t>NOTE -If multiple suppliers were selected it will create multiple PO`s</w:t>
      </w:r>
    </w:p>
    <w:p w:rsidR="007C5573" w:rsidRDefault="007C5573" w:rsidP="007C5573"/>
    <w:p w:rsidR="007C5573" w:rsidRDefault="000F0B34" w:rsidP="00733A6D">
      <w:pPr>
        <w:pStyle w:val="Heading1"/>
        <w:numPr>
          <w:ilvl w:val="0"/>
          <w:numId w:val="177"/>
        </w:numPr>
      </w:pPr>
      <w:r>
        <w:t>Example phone message memo</w:t>
      </w:r>
    </w:p>
    <w:tbl>
      <w:tblPr>
        <w:tblW w:w="7560" w:type="dxa"/>
        <w:tblInd w:w="93" w:type="dxa"/>
        <w:tblLook w:val="04A0" w:firstRow="1" w:lastRow="0" w:firstColumn="1" w:lastColumn="0" w:noHBand="0" w:noVBand="1"/>
      </w:tblPr>
      <w:tblGrid>
        <w:gridCol w:w="2740"/>
        <w:gridCol w:w="4820"/>
      </w:tblGrid>
      <w:tr w:rsidR="000F0B34" w:rsidRPr="000F0B34" w:rsidTr="000F0B34">
        <w:trPr>
          <w:trHeight w:val="360"/>
        </w:trPr>
        <w:tc>
          <w:tcPr>
            <w:tcW w:w="2740" w:type="dxa"/>
            <w:tcBorders>
              <w:top w:val="single" w:sz="4" w:space="0" w:color="auto"/>
              <w:left w:val="single" w:sz="4" w:space="0" w:color="auto"/>
              <w:bottom w:val="single" w:sz="4" w:space="0" w:color="auto"/>
              <w:right w:val="nil"/>
            </w:tcBorders>
            <w:shd w:val="clear" w:color="000000" w:fill="B8CCE4"/>
            <w:noWrap/>
            <w:vAlign w:val="bottom"/>
            <w:hideMark/>
          </w:tcPr>
          <w:p w:rsidR="000F0B34" w:rsidRPr="000F0B34" w:rsidRDefault="000F0B34" w:rsidP="000F0B34">
            <w:pPr>
              <w:spacing w:after="0"/>
              <w:rPr>
                <w:rFonts w:ascii="Arial" w:eastAsia="Times New Roman" w:hAnsi="Arial" w:cs="Arial"/>
                <w:b/>
                <w:bCs/>
                <w:color w:val="000000"/>
                <w:u w:val="single"/>
                <w:lang w:eastAsia="en-AU"/>
              </w:rPr>
            </w:pPr>
            <w:r w:rsidRPr="000F0B34">
              <w:rPr>
                <w:rFonts w:ascii="Arial" w:eastAsia="Times New Roman" w:hAnsi="Arial" w:cs="Arial"/>
                <w:b/>
                <w:bCs/>
                <w:color w:val="000000"/>
                <w:u w:val="single"/>
                <w:lang w:eastAsia="en-AU"/>
              </w:rPr>
              <w:t>Phone Message</w:t>
            </w:r>
          </w:p>
        </w:tc>
        <w:tc>
          <w:tcPr>
            <w:tcW w:w="4820" w:type="dxa"/>
            <w:tcBorders>
              <w:top w:val="single" w:sz="4" w:space="0" w:color="auto"/>
              <w:left w:val="nil"/>
              <w:bottom w:val="single" w:sz="4" w:space="0" w:color="auto"/>
              <w:right w:val="single" w:sz="4" w:space="0" w:color="auto"/>
            </w:tcBorders>
            <w:shd w:val="clear" w:color="000000" w:fill="B8CCE4"/>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Name</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Residential Address</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Postal Address</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Phone Number</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Mobile Number</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Email Address</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Commercial or Domestic</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Details of Call:</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Model:</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Serial:</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75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How long has fault been occurring?</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b/>
                <w:bCs/>
                <w:color w:val="000000"/>
                <w:u w:val="single"/>
                <w:lang w:eastAsia="en-AU"/>
              </w:rPr>
            </w:pPr>
            <w:r w:rsidRPr="000F0B34">
              <w:rPr>
                <w:rFonts w:ascii="Arial" w:eastAsia="Times New Roman" w:hAnsi="Arial" w:cs="Arial"/>
                <w:b/>
                <w:bCs/>
                <w:color w:val="000000"/>
                <w:u w:val="single"/>
                <w:lang w:eastAsia="en-AU"/>
              </w:rPr>
              <w:t> </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r w:rsidR="000F0B34" w:rsidRPr="000F0B34" w:rsidTr="000F0B34">
        <w:trPr>
          <w:trHeight w:val="360"/>
        </w:trPr>
        <w:tc>
          <w:tcPr>
            <w:tcW w:w="2740" w:type="dxa"/>
            <w:tcBorders>
              <w:top w:val="nil"/>
              <w:left w:val="single" w:sz="4" w:space="0" w:color="auto"/>
              <w:bottom w:val="single" w:sz="4" w:space="0" w:color="auto"/>
              <w:right w:val="nil"/>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c>
          <w:tcPr>
            <w:tcW w:w="4820" w:type="dxa"/>
            <w:tcBorders>
              <w:top w:val="nil"/>
              <w:left w:val="nil"/>
              <w:bottom w:val="single" w:sz="4" w:space="0" w:color="auto"/>
              <w:right w:val="single" w:sz="4" w:space="0" w:color="auto"/>
            </w:tcBorders>
            <w:shd w:val="clear" w:color="auto" w:fill="auto"/>
            <w:noWrap/>
            <w:vAlign w:val="bottom"/>
            <w:hideMark/>
          </w:tcPr>
          <w:p w:rsidR="000F0B34" w:rsidRPr="000F0B34" w:rsidRDefault="000F0B34" w:rsidP="000F0B34">
            <w:pPr>
              <w:spacing w:after="0"/>
              <w:rPr>
                <w:rFonts w:ascii="Arial" w:eastAsia="Times New Roman" w:hAnsi="Arial" w:cs="Arial"/>
                <w:color w:val="000000"/>
                <w:lang w:eastAsia="en-AU"/>
              </w:rPr>
            </w:pPr>
            <w:r w:rsidRPr="000F0B34">
              <w:rPr>
                <w:rFonts w:ascii="Arial" w:eastAsia="Times New Roman" w:hAnsi="Arial" w:cs="Arial"/>
                <w:color w:val="000000"/>
                <w:lang w:eastAsia="en-AU"/>
              </w:rPr>
              <w:t> </w:t>
            </w:r>
          </w:p>
        </w:tc>
      </w:tr>
    </w:tbl>
    <w:p w:rsidR="000F0B34" w:rsidRDefault="000F0B34" w:rsidP="000F0B34">
      <w:pPr>
        <w:pStyle w:val="Default"/>
        <w:rPr>
          <w:rFonts w:ascii="Arial" w:hAnsi="Arial" w:cs="Arial"/>
          <w:b/>
          <w:sz w:val="22"/>
          <w:szCs w:val="22"/>
        </w:rPr>
      </w:pPr>
    </w:p>
    <w:p w:rsidR="00733A6D" w:rsidRDefault="00733A6D" w:rsidP="000F0B34">
      <w:pPr>
        <w:pStyle w:val="Default"/>
        <w:rPr>
          <w:rFonts w:ascii="Arial" w:hAnsi="Arial" w:cs="Arial"/>
          <w:b/>
          <w:sz w:val="22"/>
          <w:szCs w:val="22"/>
        </w:rPr>
      </w:pPr>
    </w:p>
    <w:p w:rsidR="00733A6D" w:rsidRDefault="00733A6D" w:rsidP="000F0B34">
      <w:pPr>
        <w:pStyle w:val="Default"/>
        <w:rPr>
          <w:rFonts w:ascii="Arial" w:hAnsi="Arial" w:cs="Arial"/>
          <w:b/>
          <w:sz w:val="22"/>
          <w:szCs w:val="22"/>
        </w:rPr>
      </w:pPr>
    </w:p>
    <w:p w:rsidR="00733A6D" w:rsidRDefault="00733A6D" w:rsidP="000F0B34">
      <w:pPr>
        <w:pStyle w:val="Default"/>
        <w:rPr>
          <w:rFonts w:ascii="Arial" w:hAnsi="Arial" w:cs="Arial"/>
          <w:b/>
          <w:sz w:val="22"/>
          <w:szCs w:val="22"/>
        </w:rPr>
      </w:pPr>
    </w:p>
    <w:p w:rsidR="00733A6D" w:rsidRDefault="00733A6D" w:rsidP="000F0B34">
      <w:pPr>
        <w:pStyle w:val="Default"/>
        <w:rPr>
          <w:rFonts w:ascii="Arial" w:hAnsi="Arial" w:cs="Arial"/>
          <w:b/>
          <w:sz w:val="22"/>
          <w:szCs w:val="22"/>
        </w:rPr>
      </w:pPr>
    </w:p>
    <w:p w:rsidR="00733A6D" w:rsidRDefault="00733A6D" w:rsidP="00733A6D">
      <w:pPr>
        <w:pStyle w:val="Heading1"/>
      </w:pPr>
    </w:p>
    <w:p w:rsidR="00216B17" w:rsidRPr="00733A6D" w:rsidRDefault="00216B17" w:rsidP="00733A6D">
      <w:pPr>
        <w:pStyle w:val="Heading1"/>
        <w:numPr>
          <w:ilvl w:val="0"/>
          <w:numId w:val="177"/>
        </w:numPr>
      </w:pPr>
      <w:r w:rsidRPr="00733A6D">
        <w:t>Alarm Access Code Register</w:t>
      </w:r>
    </w:p>
    <w:p w:rsidR="00216B17" w:rsidRDefault="00216B17" w:rsidP="00216B17">
      <w:pPr>
        <w:pStyle w:val="Default"/>
        <w:ind w:left="644"/>
        <w:rPr>
          <w:rFonts w:ascii="Arial" w:hAnsi="Arial" w:cs="Arial"/>
          <w:b/>
          <w:sz w:val="22"/>
          <w:szCs w:val="22"/>
        </w:rPr>
      </w:pPr>
    </w:p>
    <w:tbl>
      <w:tblPr>
        <w:tblW w:w="6820" w:type="dxa"/>
        <w:tblInd w:w="93" w:type="dxa"/>
        <w:tblLook w:val="04A0" w:firstRow="1" w:lastRow="0" w:firstColumn="1" w:lastColumn="0" w:noHBand="0" w:noVBand="1"/>
      </w:tblPr>
      <w:tblGrid>
        <w:gridCol w:w="2572"/>
        <w:gridCol w:w="4248"/>
      </w:tblGrid>
      <w:tr w:rsidR="00216B17" w:rsidRPr="00216B17" w:rsidTr="00216B17">
        <w:trPr>
          <w:trHeight w:val="348"/>
        </w:trPr>
        <w:tc>
          <w:tcPr>
            <w:tcW w:w="6820" w:type="dxa"/>
            <w:gridSpan w:val="2"/>
            <w:tcBorders>
              <w:top w:val="nil"/>
              <w:left w:val="nil"/>
              <w:bottom w:val="nil"/>
              <w:right w:val="nil"/>
            </w:tcBorders>
            <w:shd w:val="clear" w:color="auto" w:fill="auto"/>
            <w:noWrap/>
            <w:vAlign w:val="bottom"/>
            <w:hideMark/>
          </w:tcPr>
          <w:p w:rsidR="00216B17" w:rsidRPr="00216B17" w:rsidRDefault="00216B17" w:rsidP="00216B17">
            <w:pPr>
              <w:spacing w:after="0"/>
              <w:rPr>
                <w:rFonts w:ascii="Arial" w:eastAsia="Times New Roman" w:hAnsi="Arial" w:cs="Arial"/>
                <w:b/>
                <w:bCs/>
                <w:color w:val="000000"/>
                <w:sz w:val="28"/>
                <w:szCs w:val="28"/>
                <w:lang w:eastAsia="en-AU"/>
              </w:rPr>
            </w:pPr>
            <w:r w:rsidRPr="00216B17">
              <w:rPr>
                <w:rFonts w:ascii="Arial" w:eastAsia="Times New Roman" w:hAnsi="Arial" w:cs="Arial"/>
                <w:b/>
                <w:bCs/>
                <w:color w:val="000000"/>
                <w:sz w:val="28"/>
                <w:szCs w:val="28"/>
                <w:lang w:eastAsia="en-AU"/>
              </w:rPr>
              <w:t>Alarm Access Code Register</w:t>
            </w:r>
          </w:p>
        </w:tc>
      </w:tr>
      <w:tr w:rsidR="00216B17" w:rsidRPr="00216B17" w:rsidTr="00216B17">
        <w:trPr>
          <w:trHeight w:val="288"/>
        </w:trPr>
        <w:tc>
          <w:tcPr>
            <w:tcW w:w="2572" w:type="dxa"/>
            <w:tcBorders>
              <w:top w:val="nil"/>
              <w:left w:val="nil"/>
              <w:bottom w:val="nil"/>
              <w:right w:val="nil"/>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p>
        </w:tc>
        <w:tc>
          <w:tcPr>
            <w:tcW w:w="4248" w:type="dxa"/>
            <w:tcBorders>
              <w:top w:val="nil"/>
              <w:left w:val="nil"/>
              <w:bottom w:val="nil"/>
              <w:right w:val="nil"/>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p>
        </w:tc>
      </w:tr>
      <w:tr w:rsidR="00216B17" w:rsidRPr="00216B17" w:rsidTr="00216B17">
        <w:trPr>
          <w:trHeight w:val="288"/>
        </w:trPr>
        <w:tc>
          <w:tcPr>
            <w:tcW w:w="2572"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216B17" w:rsidRPr="00216B17" w:rsidRDefault="00216B17" w:rsidP="00216B17">
            <w:pPr>
              <w:spacing w:after="0"/>
              <w:rPr>
                <w:rFonts w:ascii="Arial" w:eastAsia="Times New Roman" w:hAnsi="Arial" w:cs="Arial"/>
                <w:b/>
                <w:bCs/>
                <w:color w:val="000000"/>
                <w:lang w:eastAsia="en-AU"/>
              </w:rPr>
            </w:pPr>
            <w:r w:rsidRPr="00216B17">
              <w:rPr>
                <w:rFonts w:ascii="Arial" w:eastAsia="Times New Roman" w:hAnsi="Arial" w:cs="Arial"/>
                <w:b/>
                <w:bCs/>
                <w:color w:val="000000"/>
                <w:lang w:eastAsia="en-AU"/>
              </w:rPr>
              <w:t>Number</w:t>
            </w:r>
          </w:p>
        </w:tc>
        <w:tc>
          <w:tcPr>
            <w:tcW w:w="4248" w:type="dxa"/>
            <w:tcBorders>
              <w:top w:val="single" w:sz="4" w:space="0" w:color="auto"/>
              <w:left w:val="nil"/>
              <w:bottom w:val="single" w:sz="4" w:space="0" w:color="auto"/>
              <w:right w:val="single" w:sz="4" w:space="0" w:color="auto"/>
            </w:tcBorders>
            <w:shd w:val="clear" w:color="000000" w:fill="B8CCE4"/>
            <w:noWrap/>
            <w:vAlign w:val="bottom"/>
            <w:hideMark/>
          </w:tcPr>
          <w:p w:rsidR="00216B17" w:rsidRPr="00216B17" w:rsidRDefault="00216B17" w:rsidP="00216B17">
            <w:pPr>
              <w:spacing w:after="0"/>
              <w:rPr>
                <w:rFonts w:ascii="Arial" w:eastAsia="Times New Roman" w:hAnsi="Arial" w:cs="Arial"/>
                <w:b/>
                <w:bCs/>
                <w:color w:val="000000"/>
                <w:lang w:eastAsia="en-AU"/>
              </w:rPr>
            </w:pPr>
            <w:r w:rsidRPr="00216B17">
              <w:rPr>
                <w:rFonts w:ascii="Arial" w:eastAsia="Times New Roman" w:hAnsi="Arial" w:cs="Arial"/>
                <w:b/>
                <w:bCs/>
                <w:color w:val="000000"/>
                <w:lang w:eastAsia="en-AU"/>
              </w:rPr>
              <w:t>Staff Member</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r w:rsidR="00216B17" w:rsidRPr="00216B17" w:rsidTr="00216B17">
        <w:trPr>
          <w:trHeight w:val="288"/>
        </w:trPr>
        <w:tc>
          <w:tcPr>
            <w:tcW w:w="2572" w:type="dxa"/>
            <w:tcBorders>
              <w:top w:val="nil"/>
              <w:left w:val="single" w:sz="4" w:space="0" w:color="auto"/>
              <w:bottom w:val="single" w:sz="4" w:space="0" w:color="auto"/>
              <w:right w:val="single" w:sz="4" w:space="0" w:color="auto"/>
            </w:tcBorders>
            <w:shd w:val="clear" w:color="auto" w:fill="auto"/>
            <w:noWrap/>
            <w:vAlign w:val="bottom"/>
            <w:hideMark/>
          </w:tcPr>
          <w:p w:rsidR="00216B17" w:rsidRPr="00216B17" w:rsidRDefault="00216B17" w:rsidP="00216B17">
            <w:pPr>
              <w:spacing w:after="0"/>
              <w:jc w:val="center"/>
              <w:rPr>
                <w:rFonts w:ascii="Arial" w:eastAsia="Times New Roman" w:hAnsi="Arial" w:cs="Arial"/>
                <w:color w:val="000000"/>
                <w:lang w:eastAsia="en-AU"/>
              </w:rPr>
            </w:pPr>
            <w:r w:rsidRPr="00216B17">
              <w:rPr>
                <w:rFonts w:ascii="Arial" w:eastAsia="Times New Roman" w:hAnsi="Arial" w:cs="Arial"/>
                <w:color w:val="000000"/>
                <w:lang w:eastAsia="en-AU"/>
              </w:rPr>
              <w:t> </w:t>
            </w:r>
          </w:p>
        </w:tc>
        <w:tc>
          <w:tcPr>
            <w:tcW w:w="4248" w:type="dxa"/>
            <w:tcBorders>
              <w:top w:val="nil"/>
              <w:left w:val="nil"/>
              <w:bottom w:val="single" w:sz="4" w:space="0" w:color="auto"/>
              <w:right w:val="single" w:sz="4" w:space="0" w:color="auto"/>
            </w:tcBorders>
            <w:shd w:val="clear" w:color="auto" w:fill="auto"/>
            <w:noWrap/>
            <w:vAlign w:val="bottom"/>
            <w:hideMark/>
          </w:tcPr>
          <w:p w:rsidR="00216B17" w:rsidRPr="00216B17" w:rsidRDefault="00216B17" w:rsidP="00216B17">
            <w:pPr>
              <w:spacing w:after="0"/>
              <w:rPr>
                <w:rFonts w:ascii="Arial" w:eastAsia="Times New Roman" w:hAnsi="Arial" w:cs="Arial"/>
                <w:color w:val="000000"/>
                <w:lang w:eastAsia="en-AU"/>
              </w:rPr>
            </w:pPr>
            <w:r w:rsidRPr="00216B17">
              <w:rPr>
                <w:rFonts w:ascii="Arial" w:eastAsia="Times New Roman" w:hAnsi="Arial" w:cs="Arial"/>
                <w:color w:val="000000"/>
                <w:lang w:eastAsia="en-AU"/>
              </w:rPr>
              <w:t> </w:t>
            </w:r>
          </w:p>
        </w:tc>
      </w:tr>
    </w:tbl>
    <w:p w:rsidR="00DA2207" w:rsidRDefault="00DA2207" w:rsidP="00216B17">
      <w:pPr>
        <w:pStyle w:val="Default"/>
        <w:rPr>
          <w:rFonts w:ascii="Arial" w:hAnsi="Arial" w:cs="Arial"/>
          <w:b/>
          <w:sz w:val="22"/>
          <w:szCs w:val="22"/>
        </w:rPr>
      </w:pPr>
    </w:p>
    <w:p w:rsidR="00C3433C" w:rsidRDefault="00C3433C" w:rsidP="00216B17">
      <w:pPr>
        <w:pStyle w:val="Default"/>
        <w:rPr>
          <w:rFonts w:ascii="Arial" w:hAnsi="Arial" w:cs="Arial"/>
          <w:b/>
          <w:sz w:val="22"/>
          <w:szCs w:val="22"/>
        </w:rPr>
      </w:pPr>
    </w:p>
    <w:p w:rsidR="00C3433C" w:rsidRDefault="00C3433C" w:rsidP="00216B17">
      <w:pPr>
        <w:pStyle w:val="Default"/>
        <w:rPr>
          <w:rFonts w:ascii="Arial" w:hAnsi="Arial" w:cs="Arial"/>
          <w:b/>
          <w:sz w:val="22"/>
          <w:szCs w:val="22"/>
        </w:rPr>
      </w:pPr>
    </w:p>
    <w:p w:rsidR="00C3433C" w:rsidRDefault="00C3433C" w:rsidP="00DA2207">
      <w:pPr>
        <w:pStyle w:val="Default"/>
        <w:ind w:left="644"/>
        <w:rPr>
          <w:rFonts w:ascii="Arial" w:hAnsi="Arial" w:cs="Arial"/>
          <w:b/>
          <w:sz w:val="22"/>
          <w:szCs w:val="22"/>
        </w:rPr>
        <w:sectPr w:rsidR="00C3433C">
          <w:pgSz w:w="11906" w:h="16838"/>
          <w:pgMar w:top="1440" w:right="1440" w:bottom="1440" w:left="1440" w:header="708" w:footer="708" w:gutter="0"/>
          <w:cols w:space="708"/>
          <w:docGrid w:linePitch="360"/>
        </w:sectPr>
      </w:pPr>
    </w:p>
    <w:p w:rsidR="0013735F" w:rsidRPr="00DA2207" w:rsidRDefault="00DA2207" w:rsidP="0013735F">
      <w:pPr>
        <w:pStyle w:val="Heading1"/>
        <w:numPr>
          <w:ilvl w:val="0"/>
          <w:numId w:val="180"/>
        </w:numPr>
        <w:ind w:left="284" w:hanging="568"/>
      </w:pPr>
      <w:r>
        <w:lastRenderedPageBreak/>
        <w:t xml:space="preserve">    </w:t>
      </w:r>
      <w:r w:rsidR="00861B1C" w:rsidRPr="00733A6D">
        <w:t>Tablet</w:t>
      </w:r>
      <w:r>
        <w:t xml:space="preserve"> RegisteR</w:t>
      </w:r>
    </w:p>
    <w:tbl>
      <w:tblPr>
        <w:tblW w:w="9640" w:type="dxa"/>
        <w:tblInd w:w="-851" w:type="dxa"/>
        <w:tblLook w:val="04A0" w:firstRow="1" w:lastRow="0" w:firstColumn="1" w:lastColumn="0" w:noHBand="0" w:noVBand="1"/>
      </w:tblPr>
      <w:tblGrid>
        <w:gridCol w:w="1277"/>
        <w:gridCol w:w="1048"/>
        <w:gridCol w:w="1078"/>
        <w:gridCol w:w="1048"/>
        <w:gridCol w:w="1220"/>
        <w:gridCol w:w="1134"/>
        <w:gridCol w:w="1417"/>
        <w:gridCol w:w="1418"/>
      </w:tblGrid>
      <w:tr w:rsidR="000F6B57" w:rsidRPr="0013735F" w:rsidTr="000F6B57">
        <w:trPr>
          <w:trHeight w:val="415"/>
        </w:trPr>
        <w:tc>
          <w:tcPr>
            <w:tcW w:w="1277" w:type="dxa"/>
            <w:tcBorders>
              <w:top w:val="nil"/>
              <w:left w:val="nil"/>
              <w:bottom w:val="nil"/>
              <w:right w:val="nil"/>
            </w:tcBorders>
            <w:shd w:val="clear" w:color="000000" w:fill="B8CCE4"/>
            <w:noWrap/>
            <w:vAlign w:val="bottom"/>
            <w:hideMark/>
          </w:tcPr>
          <w:p w:rsidR="0013735F" w:rsidRPr="0013735F" w:rsidRDefault="00861B1C" w:rsidP="0013735F">
            <w:pPr>
              <w:spacing w:after="0"/>
              <w:rPr>
                <w:rFonts w:ascii="Arial" w:eastAsia="Times New Roman" w:hAnsi="Arial" w:cs="Arial"/>
                <w:b/>
                <w:bCs/>
                <w:color w:val="000000"/>
                <w:lang w:eastAsia="en-AU"/>
              </w:rPr>
            </w:pPr>
            <w:r>
              <w:rPr>
                <w:rFonts w:ascii="Arial" w:eastAsia="Times New Roman" w:hAnsi="Arial" w:cs="Arial"/>
                <w:b/>
                <w:bCs/>
                <w:color w:val="000000"/>
                <w:lang w:eastAsia="en-AU"/>
              </w:rPr>
              <w:t>Tablet</w:t>
            </w:r>
            <w:r w:rsidR="00DA2207">
              <w:rPr>
                <w:rFonts w:ascii="Arial" w:eastAsia="Times New Roman" w:hAnsi="Arial" w:cs="Arial"/>
                <w:b/>
                <w:bCs/>
                <w:color w:val="000000"/>
                <w:lang w:eastAsia="en-AU"/>
              </w:rPr>
              <w:t xml:space="preserve"> </w:t>
            </w:r>
            <w:r w:rsidR="0013735F" w:rsidRPr="0013735F">
              <w:rPr>
                <w:rFonts w:ascii="Arial" w:eastAsia="Times New Roman" w:hAnsi="Arial" w:cs="Arial"/>
                <w:b/>
                <w:bCs/>
                <w:color w:val="000000"/>
                <w:lang w:eastAsia="en-AU"/>
              </w:rPr>
              <w:t>Register</w:t>
            </w:r>
          </w:p>
        </w:tc>
        <w:tc>
          <w:tcPr>
            <w:tcW w:w="1048"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078"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048"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220"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417"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418"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r>
      <w:tr w:rsidR="000F6B57" w:rsidRPr="0013735F" w:rsidTr="000F6B57">
        <w:trPr>
          <w:trHeight w:val="415"/>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Staff Name</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Serial Number</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IMEI Number</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Service Number</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Sim Card Number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iPad Number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Recharged</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jc w:val="center"/>
              <w:rPr>
                <w:rFonts w:ascii="Arial" w:eastAsia="Times New Roman" w:hAnsi="Arial" w:cs="Arial"/>
                <w:b/>
                <w:bCs/>
                <w:color w:val="000000"/>
                <w:lang w:eastAsia="en-AU"/>
              </w:rPr>
            </w:pPr>
            <w:r w:rsidRPr="0013735F">
              <w:rPr>
                <w:rFonts w:ascii="Arial" w:eastAsia="Times New Roman" w:hAnsi="Arial" w:cs="Arial"/>
                <w:b/>
                <w:bCs/>
                <w:color w:val="000000"/>
                <w:lang w:eastAsia="en-AU"/>
              </w:rPr>
              <w:t>Condition of iPad</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0F6B57" w:rsidRPr="0013735F" w:rsidTr="000F6B57">
        <w:trPr>
          <w:trHeight w:val="4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7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220"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7"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r w:rsidRPr="0013735F">
              <w:rPr>
                <w:rFonts w:ascii="Arial" w:eastAsia="Times New Roman" w:hAnsi="Arial" w:cs="Arial"/>
                <w:color w:val="000000"/>
                <w:lang w:eastAsia="en-AU"/>
              </w:rPr>
              <w:t> </w:t>
            </w:r>
          </w:p>
        </w:tc>
      </w:tr>
      <w:tr w:rsidR="00DA2207" w:rsidRPr="0013735F" w:rsidTr="000F6B57">
        <w:trPr>
          <w:trHeight w:val="415"/>
        </w:trPr>
        <w:tc>
          <w:tcPr>
            <w:tcW w:w="4451" w:type="dxa"/>
            <w:gridSpan w:val="4"/>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b/>
                <w:bCs/>
                <w:color w:val="000000"/>
                <w:lang w:eastAsia="en-AU"/>
              </w:rPr>
            </w:pPr>
            <w:r w:rsidRPr="0013735F">
              <w:rPr>
                <w:rFonts w:ascii="Arial" w:eastAsia="Times New Roman" w:hAnsi="Arial" w:cs="Arial"/>
                <w:b/>
                <w:bCs/>
                <w:color w:val="000000"/>
                <w:lang w:eastAsia="en-AU"/>
              </w:rPr>
              <w:t>Note: To recharge, go to m.telstra.com on device.</w:t>
            </w:r>
          </w:p>
        </w:tc>
        <w:tc>
          <w:tcPr>
            <w:tcW w:w="1220"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134"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417"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c>
          <w:tcPr>
            <w:tcW w:w="1418" w:type="dxa"/>
            <w:tcBorders>
              <w:top w:val="nil"/>
              <w:left w:val="nil"/>
              <w:bottom w:val="nil"/>
              <w:right w:val="nil"/>
            </w:tcBorders>
            <w:shd w:val="clear" w:color="auto" w:fill="auto"/>
            <w:noWrap/>
            <w:vAlign w:val="bottom"/>
            <w:hideMark/>
          </w:tcPr>
          <w:p w:rsidR="0013735F" w:rsidRPr="0013735F" w:rsidRDefault="0013735F" w:rsidP="0013735F">
            <w:pPr>
              <w:spacing w:after="0"/>
              <w:rPr>
                <w:rFonts w:ascii="Arial" w:eastAsia="Times New Roman" w:hAnsi="Arial" w:cs="Arial"/>
                <w:color w:val="000000"/>
                <w:lang w:eastAsia="en-AU"/>
              </w:rPr>
            </w:pPr>
          </w:p>
        </w:tc>
      </w:tr>
    </w:tbl>
    <w:p w:rsidR="00C3433C" w:rsidRDefault="00C3433C" w:rsidP="0013735F">
      <w:pPr>
        <w:pStyle w:val="Default"/>
        <w:rPr>
          <w:rFonts w:ascii="Arial" w:hAnsi="Arial" w:cs="Arial"/>
          <w:b/>
          <w:sz w:val="22"/>
          <w:szCs w:val="22"/>
        </w:rPr>
      </w:pPr>
    </w:p>
    <w:p w:rsidR="00C3433C" w:rsidRDefault="00C3433C">
      <w:pPr>
        <w:rPr>
          <w:rFonts w:ascii="Arial" w:hAnsi="Arial" w:cs="Arial"/>
          <w:b/>
          <w:color w:val="000000"/>
        </w:rPr>
      </w:pPr>
      <w:r>
        <w:rPr>
          <w:rFonts w:ascii="Arial" w:hAnsi="Arial" w:cs="Arial"/>
          <w:b/>
        </w:rPr>
        <w:br w:type="page"/>
      </w:r>
    </w:p>
    <w:p w:rsidR="00C3433C" w:rsidRDefault="00C3433C" w:rsidP="00733A6D">
      <w:pPr>
        <w:pStyle w:val="Default"/>
        <w:numPr>
          <w:ilvl w:val="0"/>
          <w:numId w:val="180"/>
        </w:numPr>
        <w:rPr>
          <w:rFonts w:ascii="Arial" w:hAnsi="Arial" w:cs="Arial"/>
          <w:b/>
          <w:sz w:val="22"/>
          <w:szCs w:val="22"/>
        </w:rPr>
        <w:sectPr w:rsidR="00C3433C" w:rsidSect="00DA2207">
          <w:type w:val="continuous"/>
          <w:pgSz w:w="11906" w:h="16838"/>
          <w:pgMar w:top="1440" w:right="1440" w:bottom="1440" w:left="1560" w:header="709" w:footer="709" w:gutter="0"/>
          <w:cols w:space="708"/>
          <w:docGrid w:linePitch="360"/>
        </w:sectPr>
      </w:pPr>
    </w:p>
    <w:p w:rsidR="00BA0F8C" w:rsidRDefault="00BA0F8C" w:rsidP="00733A6D">
      <w:pPr>
        <w:pStyle w:val="Heading1"/>
        <w:numPr>
          <w:ilvl w:val="0"/>
          <w:numId w:val="180"/>
        </w:numPr>
      </w:pPr>
      <w:r>
        <w:lastRenderedPageBreak/>
        <w:t>Vehicle Register</w:t>
      </w:r>
    </w:p>
    <w:tbl>
      <w:tblPr>
        <w:tblW w:w="8696" w:type="dxa"/>
        <w:tblInd w:w="93" w:type="dxa"/>
        <w:tblLook w:val="04A0" w:firstRow="1" w:lastRow="0" w:firstColumn="1" w:lastColumn="0" w:noHBand="0" w:noVBand="1"/>
      </w:tblPr>
      <w:tblGrid>
        <w:gridCol w:w="2459"/>
        <w:gridCol w:w="1843"/>
        <w:gridCol w:w="1842"/>
        <w:gridCol w:w="2552"/>
      </w:tblGrid>
      <w:tr w:rsidR="00BA0F8C" w:rsidRPr="00BA0F8C" w:rsidTr="000F6B57">
        <w:trPr>
          <w:trHeight w:val="348"/>
        </w:trPr>
        <w:tc>
          <w:tcPr>
            <w:tcW w:w="4302" w:type="dxa"/>
            <w:gridSpan w:val="2"/>
            <w:tcBorders>
              <w:top w:val="nil"/>
              <w:left w:val="nil"/>
              <w:bottom w:val="nil"/>
              <w:right w:val="nil"/>
            </w:tcBorders>
            <w:shd w:val="clear" w:color="auto" w:fill="auto"/>
            <w:noWrap/>
            <w:vAlign w:val="bottom"/>
            <w:hideMark/>
          </w:tcPr>
          <w:p w:rsidR="00BA0F8C" w:rsidRDefault="00BA0F8C" w:rsidP="00BA0F8C">
            <w:pPr>
              <w:spacing w:after="0"/>
              <w:rPr>
                <w:rFonts w:ascii="Arial" w:eastAsia="Times New Roman" w:hAnsi="Arial" w:cs="Arial"/>
                <w:b/>
                <w:bCs/>
                <w:color w:val="000000"/>
                <w:sz w:val="28"/>
                <w:szCs w:val="28"/>
                <w:lang w:eastAsia="en-AU"/>
              </w:rPr>
            </w:pPr>
          </w:p>
          <w:p w:rsidR="00BA0F8C" w:rsidRPr="00BA0F8C" w:rsidRDefault="00BA0F8C" w:rsidP="00BA0F8C">
            <w:pPr>
              <w:spacing w:after="0"/>
              <w:rPr>
                <w:rFonts w:ascii="Arial" w:eastAsia="Times New Roman" w:hAnsi="Arial" w:cs="Arial"/>
                <w:b/>
                <w:bCs/>
                <w:color w:val="000000"/>
                <w:sz w:val="28"/>
                <w:szCs w:val="28"/>
                <w:lang w:eastAsia="en-AU"/>
              </w:rPr>
            </w:pPr>
            <w:r w:rsidRPr="00BA0F8C">
              <w:rPr>
                <w:rFonts w:ascii="Arial" w:eastAsia="Times New Roman" w:hAnsi="Arial" w:cs="Arial"/>
                <w:b/>
                <w:bCs/>
                <w:color w:val="000000"/>
                <w:sz w:val="28"/>
                <w:szCs w:val="28"/>
                <w:lang w:eastAsia="en-AU"/>
              </w:rPr>
              <w:t>Vehicle Register</w:t>
            </w:r>
          </w:p>
        </w:tc>
        <w:tc>
          <w:tcPr>
            <w:tcW w:w="1842"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c>
          <w:tcPr>
            <w:tcW w:w="2552"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r>
      <w:tr w:rsidR="00BA0F8C" w:rsidRPr="00BA0F8C" w:rsidTr="000F6B57">
        <w:trPr>
          <w:trHeight w:val="288"/>
        </w:trPr>
        <w:tc>
          <w:tcPr>
            <w:tcW w:w="2459"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c>
          <w:tcPr>
            <w:tcW w:w="1842"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c>
          <w:tcPr>
            <w:tcW w:w="2552"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r>
      <w:tr w:rsidR="00BA0F8C" w:rsidRPr="00BA0F8C" w:rsidTr="000F6B57">
        <w:trPr>
          <w:trHeight w:val="288"/>
        </w:trPr>
        <w:tc>
          <w:tcPr>
            <w:tcW w:w="2459"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c>
          <w:tcPr>
            <w:tcW w:w="1843"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c>
          <w:tcPr>
            <w:tcW w:w="1842"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c>
          <w:tcPr>
            <w:tcW w:w="2552" w:type="dxa"/>
            <w:tcBorders>
              <w:top w:val="nil"/>
              <w:left w:val="nil"/>
              <w:bottom w:val="nil"/>
              <w:right w:val="nil"/>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p>
        </w:tc>
      </w:tr>
      <w:tr w:rsidR="00BA0F8C" w:rsidRPr="00BA0F8C" w:rsidTr="000F6B57">
        <w:trPr>
          <w:trHeight w:val="288"/>
        </w:trPr>
        <w:tc>
          <w:tcPr>
            <w:tcW w:w="245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BA0F8C" w:rsidRPr="00BA0F8C" w:rsidRDefault="00BA0F8C" w:rsidP="00BA0F8C">
            <w:pPr>
              <w:spacing w:after="0"/>
              <w:rPr>
                <w:rFonts w:ascii="Arial" w:eastAsia="Times New Roman" w:hAnsi="Arial" w:cs="Arial"/>
                <w:b/>
                <w:bCs/>
                <w:color w:val="000000"/>
                <w:lang w:eastAsia="en-AU"/>
              </w:rPr>
            </w:pPr>
            <w:r w:rsidRPr="00BA0F8C">
              <w:rPr>
                <w:rFonts w:ascii="Arial" w:eastAsia="Times New Roman" w:hAnsi="Arial" w:cs="Arial"/>
                <w:b/>
                <w:bCs/>
                <w:color w:val="000000"/>
                <w:lang w:eastAsia="en-AU"/>
              </w:rPr>
              <w:t>Staff Member</w:t>
            </w:r>
          </w:p>
        </w:tc>
        <w:tc>
          <w:tcPr>
            <w:tcW w:w="1843" w:type="dxa"/>
            <w:tcBorders>
              <w:top w:val="single" w:sz="4" w:space="0" w:color="auto"/>
              <w:left w:val="nil"/>
              <w:bottom w:val="single" w:sz="4" w:space="0" w:color="auto"/>
              <w:right w:val="single" w:sz="4" w:space="0" w:color="auto"/>
            </w:tcBorders>
            <w:shd w:val="clear" w:color="000000" w:fill="B8CCE4"/>
            <w:noWrap/>
            <w:vAlign w:val="bottom"/>
            <w:hideMark/>
          </w:tcPr>
          <w:p w:rsidR="00BA0F8C" w:rsidRPr="00BA0F8C" w:rsidRDefault="00BA0F8C" w:rsidP="00BA0F8C">
            <w:pPr>
              <w:spacing w:after="0"/>
              <w:rPr>
                <w:rFonts w:ascii="Arial" w:eastAsia="Times New Roman" w:hAnsi="Arial" w:cs="Arial"/>
                <w:b/>
                <w:bCs/>
                <w:color w:val="000000"/>
                <w:lang w:eastAsia="en-AU"/>
              </w:rPr>
            </w:pPr>
            <w:r w:rsidRPr="00BA0F8C">
              <w:rPr>
                <w:rFonts w:ascii="Arial" w:eastAsia="Times New Roman" w:hAnsi="Arial" w:cs="Arial"/>
                <w:b/>
                <w:bCs/>
                <w:color w:val="000000"/>
                <w:lang w:eastAsia="en-AU"/>
              </w:rPr>
              <w:t>Make/Model</w:t>
            </w:r>
          </w:p>
        </w:tc>
        <w:tc>
          <w:tcPr>
            <w:tcW w:w="1842" w:type="dxa"/>
            <w:tcBorders>
              <w:top w:val="single" w:sz="4" w:space="0" w:color="auto"/>
              <w:left w:val="nil"/>
              <w:bottom w:val="single" w:sz="4" w:space="0" w:color="auto"/>
              <w:right w:val="single" w:sz="4" w:space="0" w:color="auto"/>
            </w:tcBorders>
            <w:shd w:val="clear" w:color="000000" w:fill="B8CCE4"/>
            <w:noWrap/>
            <w:vAlign w:val="bottom"/>
            <w:hideMark/>
          </w:tcPr>
          <w:p w:rsidR="00BA0F8C" w:rsidRPr="00BA0F8C" w:rsidRDefault="00BA0F8C" w:rsidP="00BA0F8C">
            <w:pPr>
              <w:spacing w:after="0"/>
              <w:rPr>
                <w:rFonts w:ascii="Arial" w:eastAsia="Times New Roman" w:hAnsi="Arial" w:cs="Arial"/>
                <w:b/>
                <w:bCs/>
                <w:color w:val="000000"/>
                <w:lang w:eastAsia="en-AU"/>
              </w:rPr>
            </w:pPr>
            <w:r w:rsidRPr="00BA0F8C">
              <w:rPr>
                <w:rFonts w:ascii="Arial" w:eastAsia="Times New Roman" w:hAnsi="Arial" w:cs="Arial"/>
                <w:b/>
                <w:bCs/>
                <w:color w:val="000000"/>
                <w:lang w:eastAsia="en-AU"/>
              </w:rPr>
              <w:t>Registration</w:t>
            </w:r>
          </w:p>
        </w:tc>
        <w:tc>
          <w:tcPr>
            <w:tcW w:w="2552" w:type="dxa"/>
            <w:tcBorders>
              <w:top w:val="single" w:sz="4" w:space="0" w:color="auto"/>
              <w:left w:val="nil"/>
              <w:bottom w:val="single" w:sz="4" w:space="0" w:color="auto"/>
              <w:right w:val="single" w:sz="4" w:space="0" w:color="auto"/>
            </w:tcBorders>
            <w:shd w:val="clear" w:color="000000" w:fill="B8CCE4"/>
            <w:noWrap/>
            <w:vAlign w:val="bottom"/>
            <w:hideMark/>
          </w:tcPr>
          <w:p w:rsidR="00BA0F8C" w:rsidRPr="00BA0F8C" w:rsidRDefault="00BA0F8C" w:rsidP="00BA0F8C">
            <w:pPr>
              <w:spacing w:after="0"/>
              <w:rPr>
                <w:rFonts w:ascii="Arial" w:eastAsia="Times New Roman" w:hAnsi="Arial" w:cs="Arial"/>
                <w:b/>
                <w:bCs/>
                <w:color w:val="000000"/>
                <w:lang w:eastAsia="en-AU"/>
              </w:rPr>
            </w:pPr>
            <w:r w:rsidRPr="00BA0F8C">
              <w:rPr>
                <w:rFonts w:ascii="Arial" w:eastAsia="Times New Roman" w:hAnsi="Arial" w:cs="Arial"/>
                <w:b/>
                <w:bCs/>
                <w:color w:val="000000"/>
                <w:lang w:eastAsia="en-AU"/>
              </w:rPr>
              <w:t>Date of Renewal</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r w:rsidR="00BA0F8C" w:rsidRPr="00BA0F8C" w:rsidTr="000F6B57">
        <w:trPr>
          <w:trHeight w:val="288"/>
        </w:trPr>
        <w:tc>
          <w:tcPr>
            <w:tcW w:w="2459" w:type="dxa"/>
            <w:tcBorders>
              <w:top w:val="nil"/>
              <w:left w:val="single" w:sz="4" w:space="0" w:color="auto"/>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3"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184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c>
          <w:tcPr>
            <w:tcW w:w="2552" w:type="dxa"/>
            <w:tcBorders>
              <w:top w:val="nil"/>
              <w:left w:val="nil"/>
              <w:bottom w:val="single" w:sz="4" w:space="0" w:color="auto"/>
              <w:right w:val="single" w:sz="4" w:space="0" w:color="auto"/>
            </w:tcBorders>
            <w:shd w:val="clear" w:color="auto" w:fill="auto"/>
            <w:noWrap/>
            <w:vAlign w:val="bottom"/>
            <w:hideMark/>
          </w:tcPr>
          <w:p w:rsidR="00BA0F8C" w:rsidRPr="00BA0F8C" w:rsidRDefault="00BA0F8C" w:rsidP="00BA0F8C">
            <w:pPr>
              <w:spacing w:after="0"/>
              <w:rPr>
                <w:rFonts w:ascii="Arial" w:eastAsia="Times New Roman" w:hAnsi="Arial" w:cs="Arial"/>
                <w:color w:val="000000"/>
                <w:lang w:eastAsia="en-AU"/>
              </w:rPr>
            </w:pPr>
            <w:r w:rsidRPr="00BA0F8C">
              <w:rPr>
                <w:rFonts w:ascii="Arial" w:eastAsia="Times New Roman" w:hAnsi="Arial" w:cs="Arial"/>
                <w:color w:val="000000"/>
                <w:lang w:eastAsia="en-AU"/>
              </w:rPr>
              <w:t> </w:t>
            </w:r>
          </w:p>
        </w:tc>
      </w:tr>
    </w:tbl>
    <w:p w:rsidR="00BA0F8C" w:rsidRDefault="00BA0F8C" w:rsidP="00BA0F8C">
      <w:pPr>
        <w:pStyle w:val="Default"/>
        <w:rPr>
          <w:rFonts w:ascii="Arial" w:hAnsi="Arial" w:cs="Arial"/>
          <w:b/>
          <w:sz w:val="22"/>
          <w:szCs w:val="22"/>
        </w:rPr>
      </w:pPr>
    </w:p>
    <w:p w:rsidR="001E3282" w:rsidRDefault="001E3282" w:rsidP="00733A6D">
      <w:pPr>
        <w:pStyle w:val="Heading1"/>
      </w:pPr>
    </w:p>
    <w:p w:rsidR="00733A6D" w:rsidRDefault="00733A6D" w:rsidP="00733A6D"/>
    <w:p w:rsidR="00733A6D" w:rsidRDefault="00733A6D" w:rsidP="00733A6D"/>
    <w:p w:rsidR="00733A6D" w:rsidRDefault="00733A6D" w:rsidP="00733A6D"/>
    <w:p w:rsidR="00733A6D" w:rsidRDefault="00733A6D" w:rsidP="00733A6D"/>
    <w:p w:rsidR="00733A6D" w:rsidRDefault="00733A6D" w:rsidP="00733A6D"/>
    <w:p w:rsidR="00733A6D" w:rsidRPr="00733A6D" w:rsidRDefault="00733A6D" w:rsidP="00733A6D"/>
    <w:p w:rsidR="001E3282" w:rsidRDefault="00184826" w:rsidP="00733A6D">
      <w:pPr>
        <w:pStyle w:val="Heading1"/>
        <w:numPr>
          <w:ilvl w:val="0"/>
          <w:numId w:val="180"/>
        </w:numPr>
      </w:pPr>
      <w:r>
        <w:lastRenderedPageBreak/>
        <w:t>Phone Register</w:t>
      </w:r>
    </w:p>
    <w:tbl>
      <w:tblPr>
        <w:tblW w:w="8412" w:type="dxa"/>
        <w:tblInd w:w="93" w:type="dxa"/>
        <w:tblLook w:val="04A0" w:firstRow="1" w:lastRow="0" w:firstColumn="1" w:lastColumn="0" w:noHBand="0" w:noVBand="1"/>
      </w:tblPr>
      <w:tblGrid>
        <w:gridCol w:w="2601"/>
        <w:gridCol w:w="1979"/>
        <w:gridCol w:w="1463"/>
        <w:gridCol w:w="2369"/>
      </w:tblGrid>
      <w:tr w:rsidR="00184826" w:rsidRPr="00184826" w:rsidTr="000F6B57">
        <w:trPr>
          <w:trHeight w:val="348"/>
        </w:trPr>
        <w:tc>
          <w:tcPr>
            <w:tcW w:w="2601" w:type="dxa"/>
            <w:tcBorders>
              <w:top w:val="nil"/>
              <w:left w:val="nil"/>
              <w:bottom w:val="nil"/>
              <w:right w:val="nil"/>
            </w:tcBorders>
            <w:shd w:val="clear" w:color="000000" w:fill="B8CCE4"/>
            <w:noWrap/>
            <w:vAlign w:val="bottom"/>
            <w:hideMark/>
          </w:tcPr>
          <w:p w:rsidR="00184826" w:rsidRPr="00184826" w:rsidRDefault="00184826" w:rsidP="00184826">
            <w:pPr>
              <w:spacing w:after="0"/>
              <w:rPr>
                <w:rFonts w:ascii="Arial" w:eastAsia="Times New Roman" w:hAnsi="Arial" w:cs="Arial"/>
                <w:b/>
                <w:bCs/>
                <w:color w:val="000000"/>
                <w:sz w:val="28"/>
                <w:szCs w:val="28"/>
                <w:lang w:eastAsia="en-AU"/>
              </w:rPr>
            </w:pPr>
            <w:r w:rsidRPr="00184826">
              <w:rPr>
                <w:rFonts w:ascii="Arial" w:eastAsia="Times New Roman" w:hAnsi="Arial" w:cs="Arial"/>
                <w:b/>
                <w:bCs/>
                <w:color w:val="000000"/>
                <w:sz w:val="28"/>
                <w:szCs w:val="28"/>
                <w:lang w:eastAsia="en-AU"/>
              </w:rPr>
              <w:t>Phone Register</w:t>
            </w:r>
          </w:p>
        </w:tc>
        <w:tc>
          <w:tcPr>
            <w:tcW w:w="1979" w:type="dxa"/>
            <w:tcBorders>
              <w:top w:val="nil"/>
              <w:left w:val="nil"/>
              <w:bottom w:val="nil"/>
              <w:right w:val="nil"/>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p>
        </w:tc>
        <w:tc>
          <w:tcPr>
            <w:tcW w:w="1463" w:type="dxa"/>
            <w:tcBorders>
              <w:top w:val="nil"/>
              <w:left w:val="nil"/>
              <w:bottom w:val="nil"/>
              <w:right w:val="nil"/>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p>
        </w:tc>
        <w:tc>
          <w:tcPr>
            <w:tcW w:w="2369" w:type="dxa"/>
            <w:tcBorders>
              <w:top w:val="nil"/>
              <w:left w:val="nil"/>
              <w:bottom w:val="nil"/>
              <w:right w:val="nil"/>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p>
        </w:tc>
      </w:tr>
      <w:tr w:rsidR="00184826" w:rsidRPr="00184826" w:rsidTr="000F6B57">
        <w:trPr>
          <w:trHeight w:val="288"/>
        </w:trPr>
        <w:tc>
          <w:tcPr>
            <w:tcW w:w="2601" w:type="dxa"/>
            <w:tcBorders>
              <w:top w:val="nil"/>
              <w:left w:val="nil"/>
              <w:bottom w:val="nil"/>
              <w:right w:val="nil"/>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p>
        </w:tc>
        <w:tc>
          <w:tcPr>
            <w:tcW w:w="1979" w:type="dxa"/>
            <w:tcBorders>
              <w:top w:val="nil"/>
              <w:left w:val="nil"/>
              <w:bottom w:val="nil"/>
              <w:right w:val="nil"/>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p>
        </w:tc>
        <w:tc>
          <w:tcPr>
            <w:tcW w:w="1463" w:type="dxa"/>
            <w:tcBorders>
              <w:top w:val="nil"/>
              <w:left w:val="nil"/>
              <w:bottom w:val="nil"/>
              <w:right w:val="nil"/>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p>
        </w:tc>
        <w:tc>
          <w:tcPr>
            <w:tcW w:w="2369" w:type="dxa"/>
            <w:tcBorders>
              <w:top w:val="nil"/>
              <w:left w:val="nil"/>
              <w:bottom w:val="nil"/>
              <w:right w:val="nil"/>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p>
        </w:tc>
      </w:tr>
      <w:tr w:rsidR="00184826" w:rsidRPr="00184826" w:rsidTr="000F6B57">
        <w:trPr>
          <w:trHeight w:val="288"/>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b/>
                <w:bCs/>
                <w:color w:val="000000"/>
                <w:lang w:eastAsia="en-AU"/>
              </w:rPr>
            </w:pPr>
            <w:r w:rsidRPr="00184826">
              <w:rPr>
                <w:rFonts w:ascii="Arial" w:eastAsia="Times New Roman" w:hAnsi="Arial" w:cs="Arial"/>
                <w:b/>
                <w:bCs/>
                <w:color w:val="000000"/>
                <w:lang w:eastAsia="en-AU"/>
              </w:rPr>
              <w:t>Staff Name</w:t>
            </w:r>
          </w:p>
        </w:tc>
        <w:tc>
          <w:tcPr>
            <w:tcW w:w="1979" w:type="dxa"/>
            <w:tcBorders>
              <w:top w:val="single" w:sz="4" w:space="0" w:color="auto"/>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b/>
                <w:bCs/>
                <w:color w:val="000000"/>
                <w:lang w:eastAsia="en-AU"/>
              </w:rPr>
            </w:pPr>
            <w:r w:rsidRPr="00184826">
              <w:rPr>
                <w:rFonts w:ascii="Arial" w:eastAsia="Times New Roman" w:hAnsi="Arial" w:cs="Arial"/>
                <w:b/>
                <w:bCs/>
                <w:color w:val="000000"/>
                <w:lang w:eastAsia="en-AU"/>
              </w:rPr>
              <w:t>Phone Number</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b/>
                <w:bCs/>
                <w:color w:val="000000"/>
                <w:lang w:eastAsia="en-AU"/>
              </w:rPr>
            </w:pPr>
            <w:r w:rsidRPr="00184826">
              <w:rPr>
                <w:rFonts w:ascii="Arial" w:eastAsia="Times New Roman" w:hAnsi="Arial" w:cs="Arial"/>
                <w:b/>
                <w:bCs/>
                <w:color w:val="000000"/>
                <w:lang w:eastAsia="en-AU"/>
              </w:rPr>
              <w:t>Make/Model</w:t>
            </w:r>
          </w:p>
        </w:tc>
        <w:tc>
          <w:tcPr>
            <w:tcW w:w="2369" w:type="dxa"/>
            <w:tcBorders>
              <w:top w:val="single" w:sz="4" w:space="0" w:color="auto"/>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b/>
                <w:bCs/>
                <w:color w:val="000000"/>
                <w:lang w:eastAsia="en-AU"/>
              </w:rPr>
            </w:pPr>
            <w:r w:rsidRPr="00184826">
              <w:rPr>
                <w:rFonts w:ascii="Arial" w:eastAsia="Times New Roman" w:hAnsi="Arial" w:cs="Arial"/>
                <w:b/>
                <w:bCs/>
                <w:color w:val="000000"/>
                <w:lang w:eastAsia="en-AU"/>
              </w:rPr>
              <w:t>Condition of Phone</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r w:rsidR="00184826" w:rsidRPr="00184826" w:rsidTr="000F6B57">
        <w:trPr>
          <w:trHeight w:val="288"/>
        </w:trPr>
        <w:tc>
          <w:tcPr>
            <w:tcW w:w="2601" w:type="dxa"/>
            <w:tcBorders>
              <w:top w:val="nil"/>
              <w:left w:val="single" w:sz="4" w:space="0" w:color="auto"/>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97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1463"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c>
          <w:tcPr>
            <w:tcW w:w="2369" w:type="dxa"/>
            <w:tcBorders>
              <w:top w:val="nil"/>
              <w:left w:val="nil"/>
              <w:bottom w:val="single" w:sz="4" w:space="0" w:color="auto"/>
              <w:right w:val="single" w:sz="4" w:space="0" w:color="auto"/>
            </w:tcBorders>
            <w:shd w:val="clear" w:color="auto" w:fill="auto"/>
            <w:noWrap/>
            <w:vAlign w:val="bottom"/>
            <w:hideMark/>
          </w:tcPr>
          <w:p w:rsidR="00184826" w:rsidRPr="00184826" w:rsidRDefault="00184826" w:rsidP="00184826">
            <w:pPr>
              <w:spacing w:after="0"/>
              <w:rPr>
                <w:rFonts w:ascii="Arial" w:eastAsia="Times New Roman" w:hAnsi="Arial" w:cs="Arial"/>
                <w:color w:val="000000"/>
                <w:lang w:eastAsia="en-AU"/>
              </w:rPr>
            </w:pPr>
            <w:r w:rsidRPr="00184826">
              <w:rPr>
                <w:rFonts w:ascii="Arial" w:eastAsia="Times New Roman" w:hAnsi="Arial" w:cs="Arial"/>
                <w:color w:val="000000"/>
                <w:lang w:eastAsia="en-AU"/>
              </w:rPr>
              <w:t> </w:t>
            </w:r>
          </w:p>
        </w:tc>
      </w:tr>
    </w:tbl>
    <w:p w:rsidR="00184826" w:rsidRDefault="00184826" w:rsidP="00733A6D">
      <w:pPr>
        <w:pStyle w:val="Heading1"/>
      </w:pPr>
    </w:p>
    <w:p w:rsidR="00E829CB" w:rsidRDefault="00E829CB" w:rsidP="00733A6D">
      <w:pPr>
        <w:pStyle w:val="Heading1"/>
        <w:numPr>
          <w:ilvl w:val="0"/>
          <w:numId w:val="180"/>
        </w:numPr>
      </w:pPr>
      <w:r>
        <w:t>Passwords Register Templete</w:t>
      </w:r>
    </w:p>
    <w:tbl>
      <w:tblPr>
        <w:tblW w:w="8412" w:type="dxa"/>
        <w:tblInd w:w="88" w:type="dxa"/>
        <w:tblLook w:val="04A0" w:firstRow="1" w:lastRow="0" w:firstColumn="1" w:lastColumn="0" w:noHBand="0" w:noVBand="1"/>
      </w:tblPr>
      <w:tblGrid>
        <w:gridCol w:w="2709"/>
        <w:gridCol w:w="2551"/>
        <w:gridCol w:w="3152"/>
      </w:tblGrid>
      <w:tr w:rsidR="00E829CB" w:rsidRPr="00E829CB" w:rsidTr="000F6B57">
        <w:trPr>
          <w:trHeight w:val="288"/>
        </w:trPr>
        <w:tc>
          <w:tcPr>
            <w:tcW w:w="270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E829CB" w:rsidRPr="00E829CB" w:rsidRDefault="00E829CB" w:rsidP="00E829CB">
            <w:pPr>
              <w:spacing w:after="0"/>
              <w:rPr>
                <w:rFonts w:ascii="Arial" w:eastAsia="Times New Roman" w:hAnsi="Arial" w:cs="Arial"/>
                <w:b/>
                <w:bCs/>
                <w:color w:val="000000"/>
                <w:lang w:eastAsia="en-AU"/>
              </w:rPr>
            </w:pPr>
            <w:proofErr w:type="spellStart"/>
            <w:r w:rsidRPr="00E829CB">
              <w:rPr>
                <w:rFonts w:ascii="Arial" w:eastAsia="Times New Roman" w:hAnsi="Arial" w:cs="Arial"/>
                <w:b/>
                <w:bCs/>
                <w:color w:val="000000"/>
                <w:lang w:eastAsia="en-AU"/>
              </w:rPr>
              <w:t>SimPRO</w:t>
            </w:r>
            <w:proofErr w:type="spellEnd"/>
          </w:p>
        </w:tc>
        <w:tc>
          <w:tcPr>
            <w:tcW w:w="2551" w:type="dxa"/>
            <w:tcBorders>
              <w:top w:val="single" w:sz="4" w:space="0" w:color="auto"/>
              <w:left w:val="nil"/>
              <w:bottom w:val="single" w:sz="4" w:space="0" w:color="auto"/>
              <w:right w:val="single" w:sz="4" w:space="0" w:color="auto"/>
            </w:tcBorders>
            <w:shd w:val="clear" w:color="000000" w:fill="B8CCE4"/>
            <w:noWrap/>
            <w:vAlign w:val="bottom"/>
            <w:hideMark/>
          </w:tcPr>
          <w:p w:rsidR="00E829CB" w:rsidRPr="00E829CB" w:rsidRDefault="00E829CB" w:rsidP="00E829CB">
            <w:pPr>
              <w:spacing w:after="0"/>
              <w:rPr>
                <w:rFonts w:ascii="Arial" w:eastAsia="Times New Roman" w:hAnsi="Arial" w:cs="Arial"/>
                <w:b/>
                <w:bCs/>
                <w:color w:val="000000"/>
                <w:lang w:eastAsia="en-AU"/>
              </w:rPr>
            </w:pPr>
            <w:r w:rsidRPr="00E829CB">
              <w:rPr>
                <w:rFonts w:ascii="Arial" w:eastAsia="Times New Roman" w:hAnsi="Arial" w:cs="Arial"/>
                <w:b/>
                <w:bCs/>
                <w:color w:val="000000"/>
                <w:lang w:eastAsia="en-AU"/>
              </w:rPr>
              <w:t> </w:t>
            </w:r>
          </w:p>
        </w:tc>
        <w:tc>
          <w:tcPr>
            <w:tcW w:w="3152" w:type="dxa"/>
            <w:tcBorders>
              <w:top w:val="single" w:sz="4" w:space="0" w:color="auto"/>
              <w:left w:val="nil"/>
              <w:bottom w:val="single" w:sz="4" w:space="0" w:color="auto"/>
              <w:right w:val="single" w:sz="4" w:space="0" w:color="auto"/>
            </w:tcBorders>
            <w:shd w:val="clear" w:color="000000" w:fill="B8CCE4"/>
            <w:noWrap/>
            <w:vAlign w:val="bottom"/>
            <w:hideMark/>
          </w:tcPr>
          <w:p w:rsidR="00E829CB" w:rsidRPr="00E829CB" w:rsidRDefault="00E829CB" w:rsidP="00E829CB">
            <w:pPr>
              <w:spacing w:after="0"/>
              <w:rPr>
                <w:rFonts w:ascii="Arial" w:eastAsia="Times New Roman" w:hAnsi="Arial" w:cs="Arial"/>
                <w:b/>
                <w:bCs/>
                <w:color w:val="000000"/>
                <w:lang w:eastAsia="en-AU"/>
              </w:rPr>
            </w:pPr>
            <w:r w:rsidRPr="00E829CB">
              <w:rPr>
                <w:rFonts w:ascii="Arial" w:eastAsia="Times New Roman" w:hAnsi="Arial" w:cs="Arial"/>
                <w:b/>
                <w:bCs/>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b/>
                <w:bCs/>
                <w:color w:val="000000"/>
                <w:lang w:eastAsia="en-AU"/>
              </w:rPr>
            </w:pPr>
            <w:r w:rsidRPr="00E829CB">
              <w:rPr>
                <w:rFonts w:ascii="Arial" w:eastAsia="Times New Roman" w:hAnsi="Arial" w:cs="Arial"/>
                <w:b/>
                <w:bCs/>
                <w:color w:val="000000"/>
                <w:lang w:eastAsia="en-AU"/>
              </w:rPr>
              <w:t>Staff Member</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b/>
                <w:bCs/>
                <w:color w:val="000000"/>
                <w:lang w:eastAsia="en-AU"/>
              </w:rPr>
            </w:pPr>
            <w:r w:rsidRPr="00E829CB">
              <w:rPr>
                <w:rFonts w:ascii="Arial" w:eastAsia="Times New Roman" w:hAnsi="Arial" w:cs="Arial"/>
                <w:b/>
                <w:bCs/>
                <w:color w:val="000000"/>
                <w:lang w:eastAsia="en-AU"/>
              </w:rPr>
              <w:t>Username</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b/>
                <w:bCs/>
                <w:color w:val="000000"/>
                <w:lang w:eastAsia="en-AU"/>
              </w:rPr>
            </w:pPr>
            <w:r w:rsidRPr="00E829CB">
              <w:rPr>
                <w:rFonts w:ascii="Arial" w:eastAsia="Times New Roman" w:hAnsi="Arial" w:cs="Arial"/>
                <w:b/>
                <w:bCs/>
                <w:color w:val="000000"/>
                <w:lang w:eastAsia="en-AU"/>
              </w:rPr>
              <w:t>Password</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r w:rsidR="00E829CB" w:rsidRPr="00E829CB" w:rsidTr="000F6B57">
        <w:trPr>
          <w:trHeight w:val="288"/>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c>
          <w:tcPr>
            <w:tcW w:w="3152" w:type="dxa"/>
            <w:tcBorders>
              <w:top w:val="nil"/>
              <w:left w:val="nil"/>
              <w:bottom w:val="single" w:sz="4" w:space="0" w:color="auto"/>
              <w:right w:val="single" w:sz="4" w:space="0" w:color="auto"/>
            </w:tcBorders>
            <w:shd w:val="clear" w:color="auto" w:fill="auto"/>
            <w:noWrap/>
            <w:vAlign w:val="bottom"/>
            <w:hideMark/>
          </w:tcPr>
          <w:p w:rsidR="00E829CB" w:rsidRPr="00E829CB" w:rsidRDefault="00E829CB" w:rsidP="00E829CB">
            <w:pPr>
              <w:spacing w:after="0"/>
              <w:rPr>
                <w:rFonts w:ascii="Arial" w:eastAsia="Times New Roman" w:hAnsi="Arial" w:cs="Arial"/>
                <w:color w:val="000000"/>
                <w:lang w:eastAsia="en-AU"/>
              </w:rPr>
            </w:pPr>
            <w:r w:rsidRPr="00E829CB">
              <w:rPr>
                <w:rFonts w:ascii="Arial" w:eastAsia="Times New Roman" w:hAnsi="Arial" w:cs="Arial"/>
                <w:color w:val="000000"/>
                <w:lang w:eastAsia="en-AU"/>
              </w:rPr>
              <w:t> </w:t>
            </w:r>
          </w:p>
        </w:tc>
      </w:tr>
    </w:tbl>
    <w:p w:rsidR="00733A6D" w:rsidRPr="00733A6D" w:rsidRDefault="00733A6D" w:rsidP="00733A6D">
      <w:pPr>
        <w:tabs>
          <w:tab w:val="left" w:pos="2359"/>
        </w:tabs>
      </w:pPr>
    </w:p>
    <w:tbl>
      <w:tblPr>
        <w:tblW w:w="9389" w:type="dxa"/>
        <w:tblInd w:w="-567" w:type="dxa"/>
        <w:tblLook w:val="04A0" w:firstRow="1" w:lastRow="0" w:firstColumn="1" w:lastColumn="0" w:noHBand="0" w:noVBand="1"/>
      </w:tblPr>
      <w:tblGrid>
        <w:gridCol w:w="2070"/>
        <w:gridCol w:w="1474"/>
        <w:gridCol w:w="1559"/>
        <w:gridCol w:w="1190"/>
        <w:gridCol w:w="1216"/>
        <w:gridCol w:w="1408"/>
        <w:gridCol w:w="236"/>
        <w:gridCol w:w="203"/>
        <w:gridCol w:w="33"/>
      </w:tblGrid>
      <w:tr w:rsidR="00733A6D" w:rsidRPr="004503ED" w:rsidTr="000F6B57">
        <w:trPr>
          <w:trHeight w:val="725"/>
        </w:trPr>
        <w:tc>
          <w:tcPr>
            <w:tcW w:w="3544" w:type="dxa"/>
            <w:gridSpan w:val="2"/>
            <w:tcBorders>
              <w:top w:val="nil"/>
              <w:left w:val="nil"/>
              <w:bottom w:val="nil"/>
              <w:right w:val="nil"/>
            </w:tcBorders>
            <w:shd w:val="clear" w:color="auto" w:fill="auto"/>
            <w:noWrap/>
            <w:vAlign w:val="bottom"/>
            <w:hideMark/>
          </w:tcPr>
          <w:p w:rsidR="00733A6D" w:rsidRDefault="00733A6D" w:rsidP="00733A6D">
            <w:pPr>
              <w:rPr>
                <w:lang w:eastAsia="en-AU"/>
              </w:rPr>
            </w:pPr>
          </w:p>
          <w:p w:rsidR="00733A6D" w:rsidRPr="00733A6D" w:rsidRDefault="00733A6D" w:rsidP="00733A6D">
            <w:pPr>
              <w:pStyle w:val="Heading1"/>
              <w:numPr>
                <w:ilvl w:val="0"/>
                <w:numId w:val="180"/>
              </w:numPr>
              <w:rPr>
                <w:lang w:eastAsia="en-AU"/>
              </w:rPr>
            </w:pPr>
            <w:r>
              <w:rPr>
                <w:rFonts w:eastAsia="Times New Roman"/>
                <w:lang w:eastAsia="en-AU"/>
              </w:rPr>
              <w:t xml:space="preserve">Parts </w:t>
            </w:r>
            <w:r w:rsidRPr="004503ED">
              <w:rPr>
                <w:rFonts w:eastAsia="Times New Roman"/>
                <w:lang w:eastAsia="en-AU"/>
              </w:rPr>
              <w:t>Inventory</w:t>
            </w:r>
          </w:p>
        </w:tc>
        <w:tc>
          <w:tcPr>
            <w:tcW w:w="1559" w:type="dxa"/>
            <w:tcBorders>
              <w:top w:val="nil"/>
              <w:left w:val="nil"/>
              <w:bottom w:val="nil"/>
              <w:right w:val="nil"/>
            </w:tcBorders>
            <w:shd w:val="clear" w:color="auto" w:fill="auto"/>
            <w:noWrap/>
            <w:vAlign w:val="bottom"/>
            <w:hideMark/>
          </w:tcPr>
          <w:p w:rsidR="00733A6D" w:rsidRPr="004503ED" w:rsidRDefault="00733A6D" w:rsidP="00733A6D">
            <w:pPr>
              <w:spacing w:after="0"/>
              <w:rPr>
                <w:rFonts w:ascii="Calibri" w:eastAsia="Times New Roman" w:hAnsi="Calibri" w:cs="Times New Roman"/>
                <w:color w:val="000000"/>
                <w:lang w:eastAsia="en-AU"/>
              </w:rPr>
            </w:pPr>
          </w:p>
        </w:tc>
        <w:tc>
          <w:tcPr>
            <w:tcW w:w="3814" w:type="dxa"/>
            <w:gridSpan w:val="3"/>
            <w:tcBorders>
              <w:top w:val="nil"/>
              <w:left w:val="nil"/>
              <w:bottom w:val="nil"/>
              <w:right w:val="nil"/>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p>
        </w:tc>
        <w:tc>
          <w:tcPr>
            <w:tcW w:w="236" w:type="dxa"/>
            <w:tcBorders>
              <w:top w:val="nil"/>
              <w:left w:val="nil"/>
              <w:bottom w:val="nil"/>
              <w:right w:val="nil"/>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p>
        </w:tc>
        <w:tc>
          <w:tcPr>
            <w:tcW w:w="236" w:type="dxa"/>
            <w:gridSpan w:val="2"/>
            <w:tcBorders>
              <w:top w:val="nil"/>
              <w:left w:val="nil"/>
              <w:bottom w:val="nil"/>
              <w:right w:val="nil"/>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p>
        </w:tc>
      </w:tr>
      <w:tr w:rsidR="00733A6D" w:rsidRPr="004503ED" w:rsidTr="000F6B57">
        <w:trPr>
          <w:gridAfter w:val="1"/>
          <w:wAfter w:w="33" w:type="dxa"/>
          <w:trHeight w:val="1048"/>
        </w:trPr>
        <w:tc>
          <w:tcPr>
            <w:tcW w:w="207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33A6D" w:rsidRPr="004503ED" w:rsidRDefault="00733A6D" w:rsidP="003A4D3B">
            <w:pPr>
              <w:spacing w:after="0"/>
              <w:jc w:val="center"/>
              <w:rPr>
                <w:rFonts w:ascii="Arial" w:eastAsia="Times New Roman" w:hAnsi="Arial" w:cs="Arial"/>
                <w:b/>
                <w:bCs/>
                <w:color w:val="000000"/>
                <w:sz w:val="24"/>
                <w:szCs w:val="24"/>
                <w:lang w:eastAsia="en-AU"/>
              </w:rPr>
            </w:pPr>
            <w:r w:rsidRPr="004503ED">
              <w:rPr>
                <w:rFonts w:ascii="Arial" w:eastAsia="Times New Roman" w:hAnsi="Arial" w:cs="Arial"/>
                <w:b/>
                <w:bCs/>
                <w:color w:val="000000"/>
                <w:sz w:val="24"/>
                <w:szCs w:val="24"/>
                <w:lang w:eastAsia="en-AU"/>
              </w:rPr>
              <w:t>Part Number</w:t>
            </w:r>
          </w:p>
        </w:tc>
        <w:tc>
          <w:tcPr>
            <w:tcW w:w="1474" w:type="dxa"/>
            <w:tcBorders>
              <w:top w:val="single" w:sz="4" w:space="0" w:color="auto"/>
              <w:left w:val="nil"/>
              <w:bottom w:val="single" w:sz="4" w:space="0" w:color="auto"/>
              <w:right w:val="single" w:sz="4" w:space="0" w:color="auto"/>
            </w:tcBorders>
            <w:shd w:val="clear" w:color="000000" w:fill="B8CCE4"/>
            <w:noWrap/>
            <w:vAlign w:val="bottom"/>
            <w:hideMark/>
          </w:tcPr>
          <w:p w:rsidR="00733A6D" w:rsidRPr="004503ED" w:rsidRDefault="00733A6D" w:rsidP="003A4D3B">
            <w:pPr>
              <w:spacing w:after="0"/>
              <w:jc w:val="center"/>
              <w:rPr>
                <w:rFonts w:ascii="Arial" w:eastAsia="Times New Roman" w:hAnsi="Arial" w:cs="Arial"/>
                <w:b/>
                <w:bCs/>
                <w:color w:val="000000"/>
                <w:sz w:val="24"/>
                <w:szCs w:val="24"/>
                <w:lang w:eastAsia="en-AU"/>
              </w:rPr>
            </w:pPr>
            <w:r w:rsidRPr="004503ED">
              <w:rPr>
                <w:rFonts w:ascii="Arial" w:eastAsia="Times New Roman" w:hAnsi="Arial" w:cs="Arial"/>
                <w:b/>
                <w:bCs/>
                <w:color w:val="000000"/>
                <w:sz w:val="24"/>
                <w:szCs w:val="24"/>
                <w:lang w:eastAsia="en-AU"/>
              </w:rPr>
              <w:t>Brand</w:t>
            </w:r>
          </w:p>
        </w:tc>
        <w:tc>
          <w:tcPr>
            <w:tcW w:w="1559" w:type="dxa"/>
            <w:tcBorders>
              <w:top w:val="single" w:sz="4" w:space="0" w:color="auto"/>
              <w:left w:val="nil"/>
              <w:bottom w:val="single" w:sz="4" w:space="0" w:color="auto"/>
              <w:right w:val="single" w:sz="4" w:space="0" w:color="auto"/>
            </w:tcBorders>
            <w:shd w:val="clear" w:color="000000" w:fill="B8CCE4"/>
            <w:noWrap/>
            <w:vAlign w:val="bottom"/>
            <w:hideMark/>
          </w:tcPr>
          <w:p w:rsidR="00733A6D" w:rsidRPr="004503ED" w:rsidRDefault="00733A6D" w:rsidP="003A4D3B">
            <w:pPr>
              <w:spacing w:after="0"/>
              <w:jc w:val="center"/>
              <w:rPr>
                <w:rFonts w:ascii="Arial" w:eastAsia="Times New Roman" w:hAnsi="Arial" w:cs="Arial"/>
                <w:b/>
                <w:bCs/>
                <w:color w:val="000000"/>
                <w:sz w:val="24"/>
                <w:szCs w:val="24"/>
                <w:lang w:eastAsia="en-AU"/>
              </w:rPr>
            </w:pPr>
            <w:r w:rsidRPr="004503ED">
              <w:rPr>
                <w:rFonts w:ascii="Arial" w:eastAsia="Times New Roman" w:hAnsi="Arial" w:cs="Arial"/>
                <w:b/>
                <w:bCs/>
                <w:color w:val="000000"/>
                <w:sz w:val="24"/>
                <w:szCs w:val="24"/>
                <w:lang w:eastAsia="en-AU"/>
              </w:rPr>
              <w:t>Description</w:t>
            </w:r>
          </w:p>
        </w:tc>
        <w:tc>
          <w:tcPr>
            <w:tcW w:w="1190" w:type="dxa"/>
            <w:tcBorders>
              <w:top w:val="single" w:sz="4" w:space="0" w:color="auto"/>
              <w:left w:val="nil"/>
              <w:bottom w:val="single" w:sz="4" w:space="0" w:color="auto"/>
              <w:right w:val="single" w:sz="4" w:space="0" w:color="auto"/>
            </w:tcBorders>
            <w:shd w:val="clear" w:color="000000" w:fill="B8CCE4"/>
            <w:noWrap/>
            <w:vAlign w:val="bottom"/>
            <w:hideMark/>
          </w:tcPr>
          <w:p w:rsidR="00733A6D" w:rsidRPr="004503ED" w:rsidRDefault="00733A6D" w:rsidP="003A4D3B">
            <w:pPr>
              <w:spacing w:after="0"/>
              <w:jc w:val="center"/>
              <w:rPr>
                <w:rFonts w:ascii="Arial" w:eastAsia="Times New Roman" w:hAnsi="Arial" w:cs="Arial"/>
                <w:b/>
                <w:bCs/>
                <w:color w:val="000000"/>
                <w:sz w:val="24"/>
                <w:szCs w:val="24"/>
                <w:lang w:eastAsia="en-AU"/>
              </w:rPr>
            </w:pPr>
            <w:r w:rsidRPr="004503ED">
              <w:rPr>
                <w:rFonts w:ascii="Arial" w:eastAsia="Times New Roman" w:hAnsi="Arial" w:cs="Arial"/>
                <w:b/>
                <w:bCs/>
                <w:color w:val="000000"/>
                <w:sz w:val="24"/>
                <w:szCs w:val="24"/>
                <w:lang w:eastAsia="en-AU"/>
              </w:rPr>
              <w:t>Quantity</w:t>
            </w:r>
          </w:p>
        </w:tc>
        <w:tc>
          <w:tcPr>
            <w:tcW w:w="1216" w:type="dxa"/>
            <w:tcBorders>
              <w:top w:val="single" w:sz="4" w:space="0" w:color="auto"/>
              <w:left w:val="nil"/>
              <w:bottom w:val="single" w:sz="4" w:space="0" w:color="auto"/>
              <w:right w:val="single" w:sz="4" w:space="0" w:color="auto"/>
            </w:tcBorders>
            <w:shd w:val="clear" w:color="000000" w:fill="B8CCE4"/>
            <w:noWrap/>
            <w:vAlign w:val="bottom"/>
            <w:hideMark/>
          </w:tcPr>
          <w:p w:rsidR="00733A6D" w:rsidRPr="004503ED" w:rsidRDefault="00733A6D" w:rsidP="003A4D3B">
            <w:pPr>
              <w:spacing w:after="0"/>
              <w:jc w:val="center"/>
              <w:rPr>
                <w:rFonts w:ascii="Arial" w:eastAsia="Times New Roman" w:hAnsi="Arial" w:cs="Arial"/>
                <w:b/>
                <w:bCs/>
                <w:color w:val="000000"/>
                <w:sz w:val="24"/>
                <w:szCs w:val="24"/>
                <w:lang w:eastAsia="en-AU"/>
              </w:rPr>
            </w:pPr>
            <w:r w:rsidRPr="004503ED">
              <w:rPr>
                <w:rFonts w:ascii="Arial" w:eastAsia="Times New Roman" w:hAnsi="Arial" w:cs="Arial"/>
                <w:b/>
                <w:bCs/>
                <w:color w:val="000000"/>
                <w:sz w:val="24"/>
                <w:szCs w:val="24"/>
                <w:lang w:eastAsia="en-AU"/>
              </w:rPr>
              <w:t>Location</w:t>
            </w:r>
          </w:p>
        </w:tc>
        <w:tc>
          <w:tcPr>
            <w:tcW w:w="1847" w:type="dxa"/>
            <w:gridSpan w:val="3"/>
            <w:tcBorders>
              <w:top w:val="single" w:sz="4" w:space="0" w:color="auto"/>
              <w:left w:val="nil"/>
              <w:bottom w:val="single" w:sz="4" w:space="0" w:color="auto"/>
              <w:right w:val="single" w:sz="4" w:space="0" w:color="auto"/>
            </w:tcBorders>
            <w:shd w:val="clear" w:color="000000" w:fill="B8CCE4"/>
            <w:noWrap/>
            <w:vAlign w:val="bottom"/>
            <w:hideMark/>
          </w:tcPr>
          <w:p w:rsidR="00733A6D" w:rsidRPr="004503ED" w:rsidRDefault="00733A6D" w:rsidP="003A4D3B">
            <w:pPr>
              <w:spacing w:after="0"/>
              <w:jc w:val="center"/>
              <w:rPr>
                <w:rFonts w:ascii="Arial" w:eastAsia="Times New Roman" w:hAnsi="Arial" w:cs="Arial"/>
                <w:b/>
                <w:bCs/>
                <w:color w:val="000000"/>
                <w:sz w:val="24"/>
                <w:szCs w:val="24"/>
                <w:lang w:eastAsia="en-AU"/>
              </w:rPr>
            </w:pPr>
            <w:r w:rsidRPr="004503ED">
              <w:rPr>
                <w:rFonts w:ascii="Arial" w:eastAsia="Times New Roman" w:hAnsi="Arial" w:cs="Arial"/>
                <w:b/>
                <w:bCs/>
                <w:color w:val="000000"/>
                <w:sz w:val="24"/>
                <w:szCs w:val="24"/>
                <w:lang w:eastAsia="en-AU"/>
              </w:rPr>
              <w:t>Minimum Stock Level</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r w:rsidR="00733A6D" w:rsidRPr="004503ED" w:rsidTr="000F6B57">
        <w:trPr>
          <w:gridAfter w:val="1"/>
          <w:wAfter w:w="33" w:type="dxa"/>
          <w:trHeight w:val="42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474"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559"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190"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216" w:type="dxa"/>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c>
          <w:tcPr>
            <w:tcW w:w="1847" w:type="dxa"/>
            <w:gridSpan w:val="3"/>
            <w:tcBorders>
              <w:top w:val="nil"/>
              <w:left w:val="nil"/>
              <w:bottom w:val="single" w:sz="4" w:space="0" w:color="auto"/>
              <w:right w:val="single" w:sz="4" w:space="0" w:color="auto"/>
            </w:tcBorders>
            <w:shd w:val="clear" w:color="auto" w:fill="auto"/>
            <w:noWrap/>
            <w:vAlign w:val="bottom"/>
            <w:hideMark/>
          </w:tcPr>
          <w:p w:rsidR="00733A6D" w:rsidRPr="004503ED" w:rsidRDefault="00733A6D" w:rsidP="003A4D3B">
            <w:pPr>
              <w:spacing w:after="0"/>
              <w:rPr>
                <w:rFonts w:ascii="Calibri" w:eastAsia="Times New Roman" w:hAnsi="Calibri" w:cs="Times New Roman"/>
                <w:color w:val="000000"/>
                <w:lang w:eastAsia="en-AU"/>
              </w:rPr>
            </w:pPr>
            <w:r w:rsidRPr="004503ED">
              <w:rPr>
                <w:rFonts w:ascii="Calibri" w:eastAsia="Times New Roman" w:hAnsi="Calibri" w:cs="Times New Roman"/>
                <w:color w:val="000000"/>
                <w:lang w:eastAsia="en-AU"/>
              </w:rPr>
              <w:t> </w:t>
            </w:r>
          </w:p>
        </w:tc>
      </w:tr>
    </w:tbl>
    <w:p w:rsidR="00733A6D" w:rsidRPr="00733A6D" w:rsidRDefault="00733A6D" w:rsidP="00733A6D"/>
    <w:p w:rsidR="00733A6D" w:rsidRPr="00733A6D" w:rsidRDefault="00733A6D" w:rsidP="00733A6D"/>
    <w:p w:rsidR="00733A6D" w:rsidRDefault="00733A6D" w:rsidP="00733A6D"/>
    <w:p w:rsidR="00733A6D" w:rsidRDefault="00733A6D" w:rsidP="00733A6D">
      <w:pPr>
        <w:tabs>
          <w:tab w:val="left" w:pos="2830"/>
        </w:tabs>
      </w:pPr>
      <w:r>
        <w:tab/>
      </w:r>
    </w:p>
    <w:p w:rsidR="00733A6D" w:rsidRPr="00733A6D" w:rsidRDefault="00733A6D" w:rsidP="00733A6D">
      <w:pPr>
        <w:sectPr w:rsidR="00733A6D" w:rsidRPr="00733A6D" w:rsidSect="00C3433C">
          <w:pgSz w:w="11906" w:h="16838"/>
          <w:pgMar w:top="1440" w:right="1440" w:bottom="1440" w:left="1440" w:header="709" w:footer="709" w:gutter="0"/>
          <w:cols w:space="708"/>
          <w:docGrid w:linePitch="360"/>
        </w:sectPr>
      </w:pPr>
    </w:p>
    <w:p w:rsidR="00A43CCF" w:rsidRDefault="00A43CCF" w:rsidP="00A43CCF">
      <w:pPr>
        <w:pStyle w:val="Heading1"/>
        <w:numPr>
          <w:ilvl w:val="0"/>
          <w:numId w:val="180"/>
        </w:numPr>
      </w:pPr>
      <w:r>
        <w:lastRenderedPageBreak/>
        <w:t>Customer Feedback Form</w:t>
      </w:r>
    </w:p>
    <w:p w:rsidR="00A43CCF" w:rsidRPr="00A43CCF" w:rsidRDefault="00A43CCF" w:rsidP="00A43CCF">
      <w:pPr>
        <w:rPr>
          <w:rFonts w:ascii="Arial" w:hAnsi="Arial" w:cs="Arial"/>
        </w:rPr>
      </w:pPr>
    </w:p>
    <w:tbl>
      <w:tblPr>
        <w:tblW w:w="9272" w:type="dxa"/>
        <w:tblLayout w:type="fixed"/>
        <w:tblLook w:val="04A0" w:firstRow="1" w:lastRow="0" w:firstColumn="1" w:lastColumn="0" w:noHBand="0" w:noVBand="1"/>
      </w:tblPr>
      <w:tblGrid>
        <w:gridCol w:w="1756"/>
        <w:gridCol w:w="337"/>
        <w:gridCol w:w="283"/>
        <w:gridCol w:w="993"/>
        <w:gridCol w:w="164"/>
        <w:gridCol w:w="119"/>
        <w:gridCol w:w="352"/>
        <w:gridCol w:w="613"/>
        <w:gridCol w:w="236"/>
        <w:gridCol w:w="1173"/>
        <w:gridCol w:w="329"/>
        <w:gridCol w:w="279"/>
        <w:gridCol w:w="236"/>
        <w:gridCol w:w="1035"/>
        <w:gridCol w:w="153"/>
        <w:gridCol w:w="978"/>
        <w:gridCol w:w="236"/>
      </w:tblGrid>
      <w:tr w:rsidR="00A43CCF" w:rsidRPr="00664A95" w:rsidTr="003A4D3B">
        <w:trPr>
          <w:trHeight w:val="360"/>
        </w:trPr>
        <w:tc>
          <w:tcPr>
            <w:tcW w:w="175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b/>
                <w:color w:val="000000"/>
                <w:sz w:val="28"/>
                <w:szCs w:val="28"/>
                <w:lang w:eastAsia="en-AU"/>
              </w:rPr>
            </w:pPr>
          </w:p>
        </w:tc>
        <w:tc>
          <w:tcPr>
            <w:tcW w:w="6660" w:type="dxa"/>
            <w:gridSpan w:val="13"/>
            <w:tcBorders>
              <w:top w:val="nil"/>
              <w:left w:val="nil"/>
              <w:bottom w:val="nil"/>
              <w:right w:val="nil"/>
            </w:tcBorders>
            <w:shd w:val="clear" w:color="auto" w:fill="auto"/>
            <w:noWrap/>
            <w:vAlign w:val="bottom"/>
            <w:hideMark/>
          </w:tcPr>
          <w:p w:rsidR="00A43CCF" w:rsidRPr="000C143C" w:rsidRDefault="00A43CCF" w:rsidP="003A4D3B">
            <w:pPr>
              <w:spacing w:after="0"/>
              <w:rPr>
                <w:rFonts w:ascii="Arial" w:eastAsia="Times New Roman" w:hAnsi="Arial" w:cs="Arial"/>
                <w:b/>
                <w:color w:val="000000"/>
                <w:sz w:val="28"/>
                <w:szCs w:val="28"/>
                <w:lang w:eastAsia="en-AU"/>
              </w:rPr>
            </w:pPr>
            <w:r w:rsidRPr="000C143C">
              <w:rPr>
                <w:rFonts w:ascii="Arial" w:eastAsia="Times New Roman" w:hAnsi="Arial" w:cs="Arial"/>
                <w:b/>
                <w:color w:val="000000"/>
                <w:sz w:val="28"/>
                <w:szCs w:val="28"/>
                <w:lang w:eastAsia="en-AU"/>
              </w:rPr>
              <w:t>Customer Feedback Form</w:t>
            </w: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r>
      <w:tr w:rsidR="00A43CCF" w:rsidRPr="00664A95" w:rsidTr="003A4D3B">
        <w:trPr>
          <w:trHeight w:val="432"/>
        </w:trPr>
        <w:tc>
          <w:tcPr>
            <w:tcW w:w="3533" w:type="dxa"/>
            <w:gridSpan w:val="5"/>
            <w:tcBorders>
              <w:top w:val="nil"/>
              <w:left w:val="nil"/>
              <w:bottom w:val="nil"/>
              <w:right w:val="nil"/>
            </w:tcBorders>
            <w:shd w:val="clear" w:color="auto" w:fill="auto"/>
            <w:noWrap/>
            <w:vAlign w:val="bottom"/>
            <w:hideMark/>
          </w:tcPr>
          <w:p w:rsidR="00A43CCF" w:rsidRPr="000C143C" w:rsidRDefault="00A43CCF" w:rsidP="003A4D3B">
            <w:pPr>
              <w:spacing w:after="0"/>
              <w:ind w:left="-142"/>
              <w:rPr>
                <w:rFonts w:ascii="Franklin Gothic Book" w:eastAsia="Times New Roman" w:hAnsi="Franklin Gothic Book" w:cs="Times New Roman"/>
                <w:b/>
                <w:bCs/>
                <w:color w:val="000000"/>
                <w:sz w:val="20"/>
                <w:szCs w:val="20"/>
                <w:lang w:eastAsia="en-AU"/>
              </w:rPr>
            </w:pPr>
            <w:r>
              <w:rPr>
                <w:rFonts w:ascii="Franklin Gothic Book" w:eastAsia="Times New Roman" w:hAnsi="Franklin Gothic Book" w:cs="Times New Roman"/>
                <w:b/>
                <w:bCs/>
                <w:color w:val="000000"/>
                <w:sz w:val="20"/>
                <w:szCs w:val="20"/>
                <w:lang w:eastAsia="en-AU"/>
              </w:rPr>
              <w:t xml:space="preserve"> </w:t>
            </w:r>
            <w:r w:rsidRPr="000C143C">
              <w:rPr>
                <w:rFonts w:ascii="Franklin Gothic Book" w:eastAsia="Times New Roman" w:hAnsi="Franklin Gothic Book" w:cs="Times New Roman"/>
                <w:b/>
                <w:bCs/>
                <w:color w:val="000000"/>
                <w:sz w:val="20"/>
                <w:szCs w:val="20"/>
                <w:lang w:eastAsia="en-AU"/>
              </w:rPr>
              <w:t>1. Customer details</w:t>
            </w: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Title (Mr, Mrs, etc.)</w:t>
            </w:r>
          </w:p>
        </w:tc>
        <w:tc>
          <w:tcPr>
            <w:tcW w:w="2524" w:type="dxa"/>
            <w:gridSpan w:val="6"/>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664A95">
              <w:rPr>
                <w:rFonts w:ascii="Franklin Gothic Book" w:eastAsia="Times New Roman" w:hAnsi="Franklin Gothic Book" w:cs="Times New Roman"/>
                <w:color w:val="000000"/>
                <w:sz w:val="20"/>
                <w:szCs w:val="20"/>
                <w:lang w:eastAsia="en-AU"/>
              </w:rPr>
              <w:t xml:space="preserve">         Family name </w:t>
            </w: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502"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Given Name</w:t>
            </w: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Street address</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Suburb</w:t>
            </w: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035"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3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Postcode</w:t>
            </w: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single" w:sz="4" w:space="0" w:color="auto"/>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618"/>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664A95">
              <w:rPr>
                <w:rFonts w:ascii="Franklin Gothic Book" w:eastAsia="Times New Roman" w:hAnsi="Franklin Gothic Book" w:cs="Times New Roman"/>
                <w:color w:val="000000"/>
                <w:sz w:val="20"/>
                <w:szCs w:val="20"/>
                <w:lang w:eastAsia="en-AU"/>
              </w:rPr>
              <w:t>Home Telephone Number</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982" w:type="dxa"/>
            <w:gridSpan w:val="6"/>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664A95">
              <w:rPr>
                <w:rFonts w:ascii="Franklin Gothic Book" w:eastAsia="Times New Roman" w:hAnsi="Franklin Gothic Book" w:cs="Times New Roman"/>
                <w:color w:val="000000"/>
                <w:sz w:val="20"/>
                <w:szCs w:val="20"/>
                <w:lang w:eastAsia="en-AU"/>
              </w:rPr>
              <w:t>Business Telephone N</w:t>
            </w:r>
            <w:r w:rsidRPr="000C143C">
              <w:rPr>
                <w:rFonts w:ascii="Franklin Gothic Book" w:eastAsia="Times New Roman" w:hAnsi="Franklin Gothic Book" w:cs="Times New Roman"/>
                <w:color w:val="000000"/>
                <w:sz w:val="20"/>
                <w:szCs w:val="20"/>
                <w:lang w:eastAsia="en-AU"/>
              </w:rPr>
              <w:t>umber</w:t>
            </w:r>
          </w:p>
        </w:tc>
        <w:tc>
          <w:tcPr>
            <w:tcW w:w="2638" w:type="dxa"/>
            <w:gridSpan w:val="5"/>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664A95">
              <w:rPr>
                <w:rFonts w:ascii="Franklin Gothic Book" w:eastAsia="Times New Roman" w:hAnsi="Franklin Gothic Book" w:cs="Times New Roman"/>
                <w:color w:val="000000"/>
                <w:sz w:val="20"/>
                <w:szCs w:val="20"/>
                <w:lang w:eastAsia="en-AU"/>
              </w:rPr>
              <w:t>Mobile Telephone N</w:t>
            </w:r>
            <w:r w:rsidRPr="000C143C">
              <w:rPr>
                <w:rFonts w:ascii="Franklin Gothic Book" w:eastAsia="Times New Roman" w:hAnsi="Franklin Gothic Book" w:cs="Times New Roman"/>
                <w:color w:val="000000"/>
                <w:sz w:val="20"/>
                <w:szCs w:val="20"/>
                <w:lang w:eastAsia="en-AU"/>
              </w:rPr>
              <w:t>umber</w:t>
            </w: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3652" w:type="dxa"/>
            <w:gridSpan w:val="6"/>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Email address (if applicable)</w:t>
            </w:r>
          </w:p>
        </w:tc>
        <w:tc>
          <w:tcPr>
            <w:tcW w:w="352"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76" w:type="dxa"/>
            <w:gridSpan w:val="3"/>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52"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0C143C" w:rsidTr="003A4D3B">
        <w:trPr>
          <w:trHeight w:val="432"/>
        </w:trPr>
        <w:tc>
          <w:tcPr>
            <w:tcW w:w="9272" w:type="dxa"/>
            <w:gridSpan w:val="17"/>
            <w:tcBorders>
              <w:top w:val="nil"/>
              <w:left w:val="nil"/>
              <w:bottom w:val="nil"/>
              <w:right w:val="nil"/>
            </w:tcBorders>
            <w:shd w:val="clear" w:color="auto" w:fill="auto"/>
            <w:noWrap/>
            <w:vAlign w:val="bottom"/>
            <w:hideMark/>
          </w:tcPr>
          <w:p w:rsidR="00A43CCF" w:rsidRPr="000C143C" w:rsidRDefault="00A43CCF" w:rsidP="003A4D3B">
            <w:pPr>
              <w:spacing w:after="0"/>
              <w:ind w:left="-142"/>
              <w:rPr>
                <w:rFonts w:ascii="Franklin Gothic Book" w:eastAsia="Times New Roman" w:hAnsi="Franklin Gothic Book" w:cs="Times New Roman"/>
                <w:b/>
                <w:bCs/>
                <w:color w:val="000000"/>
                <w:sz w:val="20"/>
                <w:szCs w:val="20"/>
                <w:lang w:eastAsia="en-AU"/>
              </w:rPr>
            </w:pPr>
            <w:r>
              <w:rPr>
                <w:rFonts w:ascii="Franklin Gothic Book" w:eastAsia="Times New Roman" w:hAnsi="Franklin Gothic Book" w:cs="Times New Roman"/>
                <w:b/>
                <w:bCs/>
                <w:color w:val="000000"/>
                <w:sz w:val="20"/>
                <w:szCs w:val="20"/>
                <w:lang w:eastAsia="en-AU"/>
              </w:rPr>
              <w:t xml:space="preserve"> </w:t>
            </w:r>
            <w:r w:rsidRPr="000C143C">
              <w:rPr>
                <w:rFonts w:ascii="Franklin Gothic Book" w:eastAsia="Times New Roman" w:hAnsi="Franklin Gothic Book" w:cs="Times New Roman"/>
                <w:b/>
                <w:bCs/>
                <w:color w:val="000000"/>
                <w:sz w:val="20"/>
                <w:szCs w:val="20"/>
                <w:lang w:eastAsia="en-AU"/>
              </w:rPr>
              <w:t>2. Details of other person or supplier involved in this feedback</w:t>
            </w:r>
          </w:p>
        </w:tc>
      </w:tr>
      <w:tr w:rsidR="00A43CCF" w:rsidRPr="00664A95" w:rsidTr="003A4D3B">
        <w:trPr>
          <w:trHeight w:val="300"/>
        </w:trPr>
        <w:tc>
          <w:tcPr>
            <w:tcW w:w="175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Name</w:t>
            </w:r>
          </w:p>
        </w:tc>
        <w:tc>
          <w:tcPr>
            <w:tcW w:w="337"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035"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3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035"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31" w:type="dxa"/>
            <w:gridSpan w:val="2"/>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035"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31" w:type="dxa"/>
            <w:gridSpan w:val="2"/>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Street address</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Suburb</w:t>
            </w: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035"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3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Postcode</w:t>
            </w: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035"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31" w:type="dxa"/>
            <w:gridSpan w:val="2"/>
            <w:tcBorders>
              <w:top w:val="single" w:sz="4" w:space="0" w:color="auto"/>
              <w:left w:val="single" w:sz="4" w:space="0" w:color="auto"/>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035"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3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Home telephone number</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630" w:type="dxa"/>
            <w:gridSpan w:val="5"/>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Business telephone number</w:t>
            </w:r>
          </w:p>
        </w:tc>
        <w:tc>
          <w:tcPr>
            <w:tcW w:w="2638" w:type="dxa"/>
            <w:gridSpan w:val="5"/>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Mobile telephone number</w:t>
            </w: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3533" w:type="dxa"/>
            <w:gridSpan w:val="5"/>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Email address (if applicable)</w:t>
            </w: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0C143C" w:rsidTr="003A4D3B">
        <w:trPr>
          <w:trHeight w:val="432"/>
        </w:trPr>
        <w:tc>
          <w:tcPr>
            <w:tcW w:w="9036" w:type="dxa"/>
            <w:gridSpan w:val="16"/>
            <w:tcBorders>
              <w:top w:val="nil"/>
              <w:left w:val="nil"/>
              <w:bottom w:val="nil"/>
              <w:right w:val="nil"/>
            </w:tcBorders>
            <w:shd w:val="clear" w:color="auto" w:fill="auto"/>
            <w:noWrap/>
            <w:vAlign w:val="bottom"/>
            <w:hideMark/>
          </w:tcPr>
          <w:p w:rsidR="00A43CCF" w:rsidRPr="000C143C" w:rsidRDefault="00A43CCF" w:rsidP="003A4D3B">
            <w:pPr>
              <w:spacing w:after="0"/>
              <w:ind w:left="-142"/>
              <w:rPr>
                <w:rFonts w:ascii="Franklin Gothic Book" w:eastAsia="Times New Roman" w:hAnsi="Franklin Gothic Book" w:cs="Times New Roman"/>
                <w:b/>
                <w:bCs/>
                <w:color w:val="000000"/>
                <w:sz w:val="20"/>
                <w:szCs w:val="20"/>
                <w:lang w:eastAsia="en-AU"/>
              </w:rPr>
            </w:pPr>
            <w:r>
              <w:rPr>
                <w:rFonts w:ascii="Franklin Gothic Book" w:eastAsia="Times New Roman" w:hAnsi="Franklin Gothic Book" w:cs="Times New Roman"/>
                <w:b/>
                <w:bCs/>
                <w:color w:val="000000"/>
                <w:sz w:val="20"/>
                <w:szCs w:val="20"/>
                <w:lang w:eastAsia="en-AU"/>
              </w:rPr>
              <w:t xml:space="preserve"> </w:t>
            </w:r>
            <w:r w:rsidRPr="000C143C">
              <w:rPr>
                <w:rFonts w:ascii="Franklin Gothic Book" w:eastAsia="Times New Roman" w:hAnsi="Franklin Gothic Book" w:cs="Times New Roman"/>
                <w:b/>
                <w:bCs/>
                <w:color w:val="000000"/>
                <w:sz w:val="20"/>
                <w:szCs w:val="20"/>
                <w:lang w:eastAsia="en-AU"/>
              </w:rPr>
              <w:t>3. Details of goods or services supplied to the customer</w:t>
            </w: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r>
      <w:tr w:rsidR="00A43CCF" w:rsidRPr="00664A95" w:rsidTr="003A4D3B">
        <w:trPr>
          <w:trHeight w:val="300"/>
        </w:trPr>
        <w:tc>
          <w:tcPr>
            <w:tcW w:w="3533" w:type="dxa"/>
            <w:gridSpan w:val="5"/>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Date of Purchase or service</w:t>
            </w: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108"/>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0C143C" w:rsidTr="003A4D3B">
        <w:trPr>
          <w:trHeight w:val="300"/>
        </w:trPr>
        <w:tc>
          <w:tcPr>
            <w:tcW w:w="9036" w:type="dxa"/>
            <w:gridSpan w:val="16"/>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Description of the goods or service including make, model, type of service, purchase method, etc.</w:t>
            </w: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432"/>
        </w:trPr>
        <w:tc>
          <w:tcPr>
            <w:tcW w:w="6355" w:type="dxa"/>
            <w:gridSpan w:val="11"/>
            <w:tcBorders>
              <w:top w:val="nil"/>
              <w:left w:val="nil"/>
              <w:bottom w:val="nil"/>
              <w:right w:val="nil"/>
            </w:tcBorders>
            <w:shd w:val="clear" w:color="auto" w:fill="auto"/>
            <w:noWrap/>
            <w:vAlign w:val="bottom"/>
            <w:hideMark/>
          </w:tcPr>
          <w:p w:rsidR="00A43CCF" w:rsidRDefault="00A43CCF" w:rsidP="003A4D3B">
            <w:pPr>
              <w:spacing w:after="0"/>
              <w:ind w:left="-142"/>
              <w:rPr>
                <w:rFonts w:ascii="Franklin Gothic Book" w:eastAsia="Times New Roman" w:hAnsi="Franklin Gothic Book" w:cs="Times New Roman"/>
                <w:b/>
                <w:bCs/>
                <w:color w:val="000000"/>
                <w:sz w:val="20"/>
                <w:szCs w:val="20"/>
                <w:lang w:eastAsia="en-AU"/>
              </w:rPr>
            </w:pPr>
            <w:r>
              <w:rPr>
                <w:rFonts w:ascii="Franklin Gothic Book" w:eastAsia="Times New Roman" w:hAnsi="Franklin Gothic Book" w:cs="Times New Roman"/>
                <w:b/>
                <w:bCs/>
                <w:color w:val="000000"/>
                <w:sz w:val="20"/>
                <w:szCs w:val="20"/>
                <w:lang w:eastAsia="en-AU"/>
              </w:rPr>
              <w:lastRenderedPageBreak/>
              <w:t xml:space="preserve"> </w:t>
            </w:r>
          </w:p>
          <w:p w:rsidR="00A43CCF" w:rsidRDefault="00A43CCF" w:rsidP="003A4D3B">
            <w:pPr>
              <w:spacing w:after="0"/>
              <w:ind w:left="-142"/>
              <w:rPr>
                <w:rFonts w:ascii="Franklin Gothic Book" w:eastAsia="Times New Roman" w:hAnsi="Franklin Gothic Book" w:cs="Times New Roman"/>
                <w:b/>
                <w:bCs/>
                <w:color w:val="000000"/>
                <w:sz w:val="20"/>
                <w:szCs w:val="20"/>
                <w:lang w:eastAsia="en-AU"/>
              </w:rPr>
            </w:pPr>
          </w:p>
          <w:p w:rsidR="00A43CCF" w:rsidRDefault="00A43CCF" w:rsidP="003A4D3B">
            <w:pPr>
              <w:spacing w:after="0"/>
              <w:ind w:left="-142"/>
              <w:rPr>
                <w:rFonts w:ascii="Franklin Gothic Book" w:eastAsia="Times New Roman" w:hAnsi="Franklin Gothic Book" w:cs="Times New Roman"/>
                <w:b/>
                <w:bCs/>
                <w:color w:val="000000"/>
                <w:sz w:val="20"/>
                <w:szCs w:val="20"/>
                <w:lang w:eastAsia="en-AU"/>
              </w:rPr>
            </w:pPr>
          </w:p>
          <w:p w:rsidR="00A43CCF" w:rsidRDefault="00A43CCF" w:rsidP="003A4D3B">
            <w:pPr>
              <w:spacing w:after="0"/>
              <w:ind w:left="-142"/>
              <w:rPr>
                <w:rFonts w:ascii="Franklin Gothic Book" w:eastAsia="Times New Roman" w:hAnsi="Franklin Gothic Book" w:cs="Times New Roman"/>
                <w:b/>
                <w:bCs/>
                <w:color w:val="000000"/>
                <w:sz w:val="20"/>
                <w:szCs w:val="20"/>
                <w:lang w:eastAsia="en-AU"/>
              </w:rPr>
            </w:pPr>
          </w:p>
          <w:p w:rsidR="00A43CCF" w:rsidRDefault="00A43CCF" w:rsidP="003A4D3B">
            <w:pPr>
              <w:spacing w:after="0"/>
              <w:ind w:left="-142"/>
              <w:rPr>
                <w:rFonts w:ascii="Franklin Gothic Book" w:eastAsia="Times New Roman" w:hAnsi="Franklin Gothic Book" w:cs="Times New Roman"/>
                <w:b/>
                <w:bCs/>
                <w:color w:val="000000"/>
                <w:sz w:val="20"/>
                <w:szCs w:val="20"/>
                <w:lang w:eastAsia="en-AU"/>
              </w:rPr>
            </w:pPr>
          </w:p>
          <w:p w:rsidR="00A43CCF" w:rsidRPr="000C143C" w:rsidRDefault="00A43CCF" w:rsidP="003A4D3B">
            <w:pPr>
              <w:spacing w:after="0"/>
              <w:ind w:left="-142"/>
              <w:rPr>
                <w:rFonts w:ascii="Franklin Gothic Book" w:eastAsia="Times New Roman" w:hAnsi="Franklin Gothic Book" w:cs="Times New Roman"/>
                <w:b/>
                <w:bCs/>
                <w:color w:val="000000"/>
                <w:sz w:val="20"/>
                <w:szCs w:val="20"/>
                <w:lang w:eastAsia="en-AU"/>
              </w:rPr>
            </w:pPr>
            <w:r>
              <w:rPr>
                <w:rFonts w:ascii="Franklin Gothic Book" w:eastAsia="Times New Roman" w:hAnsi="Franklin Gothic Book" w:cs="Times New Roman"/>
                <w:b/>
                <w:bCs/>
                <w:color w:val="000000"/>
                <w:sz w:val="20"/>
                <w:szCs w:val="20"/>
                <w:lang w:eastAsia="en-AU"/>
              </w:rPr>
              <w:t xml:space="preserve"> </w:t>
            </w:r>
            <w:r w:rsidRPr="000C143C">
              <w:rPr>
                <w:rFonts w:ascii="Franklin Gothic Book" w:eastAsia="Times New Roman" w:hAnsi="Franklin Gothic Book" w:cs="Times New Roman"/>
                <w:b/>
                <w:bCs/>
                <w:color w:val="000000"/>
                <w:sz w:val="20"/>
                <w:szCs w:val="20"/>
                <w:lang w:eastAsia="en-AU"/>
              </w:rPr>
              <w:t>4. Details of the customer feedback</w:t>
            </w: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57"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471"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0C143C" w:rsidTr="003A4D3B">
        <w:trPr>
          <w:trHeight w:val="300"/>
        </w:trPr>
        <w:tc>
          <w:tcPr>
            <w:tcW w:w="9272" w:type="dxa"/>
            <w:gridSpan w:val="17"/>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b/>
                <w:bCs/>
                <w:color w:val="000000"/>
                <w:sz w:val="20"/>
                <w:szCs w:val="20"/>
                <w:lang w:eastAsia="en-AU"/>
              </w:rPr>
            </w:pPr>
            <w:r w:rsidRPr="000C143C">
              <w:rPr>
                <w:rFonts w:ascii="Franklin Gothic Book" w:eastAsia="Times New Roman" w:hAnsi="Franklin Gothic Book" w:cs="Times New Roman"/>
                <w:b/>
                <w:bCs/>
                <w:color w:val="000000"/>
                <w:sz w:val="20"/>
                <w:szCs w:val="20"/>
                <w:lang w:eastAsia="en-AU"/>
              </w:rPr>
              <w:t>…………………………………………………………………</w:t>
            </w:r>
            <w:r w:rsidRPr="00664A95">
              <w:rPr>
                <w:rFonts w:ascii="Franklin Gothic Book" w:eastAsia="Times New Roman" w:hAnsi="Franklin Gothic Book" w:cs="Times New Roman"/>
                <w:b/>
                <w:bCs/>
                <w:color w:val="000000"/>
                <w:sz w:val="20"/>
                <w:szCs w:val="20"/>
                <w:lang w:eastAsia="en-AU"/>
              </w:rPr>
              <w:t>…………………………………………………………………………..…</w:t>
            </w:r>
          </w:p>
        </w:tc>
      </w:tr>
      <w:tr w:rsidR="00A43CCF" w:rsidRPr="00664A95" w:rsidTr="003A4D3B">
        <w:trPr>
          <w:trHeight w:val="372"/>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ind w:left="-142"/>
              <w:rPr>
                <w:rFonts w:ascii="Franklin Gothic Book" w:eastAsia="Times New Roman" w:hAnsi="Franklin Gothic Book" w:cs="Times New Roman"/>
                <w:b/>
                <w:bCs/>
                <w:color w:val="000000"/>
                <w:sz w:val="20"/>
                <w:szCs w:val="20"/>
                <w:lang w:eastAsia="en-AU"/>
              </w:rPr>
            </w:pPr>
            <w:r>
              <w:rPr>
                <w:rFonts w:ascii="Franklin Gothic Book" w:eastAsia="Times New Roman" w:hAnsi="Franklin Gothic Book" w:cs="Times New Roman"/>
                <w:b/>
                <w:bCs/>
                <w:color w:val="000000"/>
                <w:sz w:val="20"/>
                <w:szCs w:val="20"/>
                <w:lang w:eastAsia="en-AU"/>
              </w:rPr>
              <w:t xml:space="preserve"> </w:t>
            </w:r>
            <w:r w:rsidRPr="000C143C">
              <w:rPr>
                <w:rFonts w:ascii="Franklin Gothic Book" w:eastAsia="Times New Roman" w:hAnsi="Franklin Gothic Book" w:cs="Times New Roman"/>
                <w:b/>
                <w:bCs/>
                <w:color w:val="000000"/>
                <w:sz w:val="20"/>
                <w:szCs w:val="20"/>
                <w:lang w:eastAsia="en-AU"/>
              </w:rPr>
              <w:t>Office use only</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Feedback received by</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738" w:type="dxa"/>
            <w:gridSpan w:val="3"/>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Date received</w:t>
            </w: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402" w:type="dxa"/>
            <w:gridSpan w:val="4"/>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In person/Writing</w:t>
            </w: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72"/>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84"/>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Action taken or required</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156"/>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2093"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Date action completed</w:t>
            </w:r>
          </w:p>
        </w:tc>
        <w:tc>
          <w:tcPr>
            <w:tcW w:w="28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248" w:type="dxa"/>
            <w:gridSpan w:val="4"/>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Signature</w:t>
            </w: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r w:rsidRPr="000C143C">
              <w:rPr>
                <w:rFonts w:ascii="Franklin Gothic Book" w:eastAsia="Times New Roman" w:hAnsi="Franklin Gothic Book" w:cs="Times New Roman"/>
                <w:color w:val="000000"/>
                <w:sz w:val="20"/>
                <w:szCs w:val="20"/>
                <w:lang w:eastAsia="en-AU"/>
              </w:rPr>
              <w:t>Job number</w:t>
            </w:r>
          </w:p>
        </w:tc>
        <w:tc>
          <w:tcPr>
            <w:tcW w:w="978"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300"/>
        </w:trPr>
        <w:tc>
          <w:tcPr>
            <w:tcW w:w="1756" w:type="dxa"/>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single" w:sz="4" w:space="0" w:color="auto"/>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single" w:sz="4" w:space="0" w:color="auto"/>
              <w:left w:val="single" w:sz="4" w:space="0" w:color="auto"/>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single" w:sz="4" w:space="0" w:color="auto"/>
              <w:left w:val="nil"/>
              <w:bottom w:val="nil"/>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r w:rsidR="00A43CCF" w:rsidRPr="00664A95" w:rsidTr="003A4D3B">
        <w:trPr>
          <w:trHeight w:val="156"/>
        </w:trPr>
        <w:tc>
          <w:tcPr>
            <w:tcW w:w="1756" w:type="dxa"/>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37"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83"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93"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35" w:type="dxa"/>
            <w:gridSpan w:val="3"/>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61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73"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329" w:type="dxa"/>
            <w:tcBorders>
              <w:top w:val="nil"/>
              <w:left w:val="nil"/>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79"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tcBorders>
              <w:top w:val="nil"/>
              <w:left w:val="nil"/>
              <w:bottom w:val="nil"/>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1188" w:type="dxa"/>
            <w:gridSpan w:val="2"/>
            <w:tcBorders>
              <w:top w:val="nil"/>
              <w:left w:val="single" w:sz="4" w:space="0" w:color="auto"/>
              <w:bottom w:val="single" w:sz="4" w:space="0" w:color="auto"/>
              <w:right w:val="nil"/>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978" w:type="dxa"/>
            <w:tcBorders>
              <w:top w:val="nil"/>
              <w:left w:val="nil"/>
              <w:bottom w:val="single" w:sz="4" w:space="0" w:color="auto"/>
              <w:right w:val="single" w:sz="4" w:space="0" w:color="auto"/>
            </w:tcBorders>
            <w:shd w:val="clear" w:color="auto" w:fill="auto"/>
            <w:noWrap/>
            <w:vAlign w:val="bottom"/>
            <w:hideMark/>
          </w:tcPr>
          <w:p w:rsidR="00A43CCF" w:rsidRPr="000C143C" w:rsidRDefault="00A43CCF" w:rsidP="003A4D3B">
            <w:pPr>
              <w:spacing w:after="0"/>
              <w:rPr>
                <w:rFonts w:ascii="Franklin Gothic Book" w:eastAsia="Times New Roman" w:hAnsi="Franklin Gothic Book" w:cs="Times New Roman"/>
                <w:color w:val="000000"/>
                <w:sz w:val="20"/>
                <w:szCs w:val="20"/>
                <w:lang w:eastAsia="en-AU"/>
              </w:rPr>
            </w:pPr>
          </w:p>
        </w:tc>
        <w:tc>
          <w:tcPr>
            <w:tcW w:w="236" w:type="dxa"/>
            <w:vAlign w:val="bottom"/>
            <w:hideMark/>
          </w:tcPr>
          <w:p w:rsidR="00A43CCF" w:rsidRPr="000C143C" w:rsidRDefault="00A43CCF" w:rsidP="003A4D3B">
            <w:pPr>
              <w:spacing w:after="0"/>
              <w:rPr>
                <w:rFonts w:ascii="Times New Roman" w:eastAsia="Times New Roman" w:hAnsi="Times New Roman" w:cs="Times New Roman"/>
                <w:sz w:val="20"/>
                <w:szCs w:val="20"/>
                <w:lang w:eastAsia="en-AU"/>
              </w:rPr>
            </w:pPr>
          </w:p>
        </w:tc>
      </w:tr>
    </w:tbl>
    <w:p w:rsidR="00A43CCF" w:rsidRPr="00A43CCF" w:rsidRDefault="00A43CCF" w:rsidP="00A43CCF">
      <w:pPr>
        <w:rPr>
          <w:rFonts w:ascii="Arial" w:hAnsi="Arial" w:cs="Arial"/>
        </w:rPr>
      </w:pPr>
    </w:p>
    <w:p w:rsidR="00A43CCF" w:rsidRPr="00A43CCF" w:rsidRDefault="00A43CCF" w:rsidP="00A43CCF">
      <w:pPr>
        <w:rPr>
          <w:rFonts w:ascii="Arial" w:hAnsi="Arial" w:cs="Arial"/>
        </w:rPr>
      </w:pPr>
    </w:p>
    <w:p w:rsidR="00C3433C" w:rsidRPr="00A43CCF" w:rsidRDefault="00C3433C" w:rsidP="00A43CCF">
      <w:pPr>
        <w:tabs>
          <w:tab w:val="left" w:pos="5970"/>
        </w:tabs>
        <w:rPr>
          <w:rFonts w:ascii="Arial" w:hAnsi="Arial" w:cs="Arial"/>
        </w:rPr>
        <w:sectPr w:rsidR="00C3433C" w:rsidRPr="00A43CCF" w:rsidSect="00A43CCF">
          <w:pgSz w:w="11906" w:h="16838"/>
          <w:pgMar w:top="1440" w:right="1440" w:bottom="1440" w:left="1440" w:header="709" w:footer="709" w:gutter="0"/>
          <w:cols w:space="708"/>
          <w:docGrid w:linePitch="360"/>
        </w:sectPr>
      </w:pPr>
    </w:p>
    <w:tbl>
      <w:tblPr>
        <w:tblpPr w:leftFromText="180" w:rightFromText="180" w:horzAnchor="page" w:tblpX="301" w:tblpY="570"/>
        <w:tblW w:w="10206" w:type="dxa"/>
        <w:tblLook w:val="04A0" w:firstRow="1" w:lastRow="0" w:firstColumn="1" w:lastColumn="0" w:noHBand="0" w:noVBand="1"/>
      </w:tblPr>
      <w:tblGrid>
        <w:gridCol w:w="2010"/>
        <w:gridCol w:w="1797"/>
        <w:gridCol w:w="1863"/>
        <w:gridCol w:w="1134"/>
        <w:gridCol w:w="1134"/>
        <w:gridCol w:w="993"/>
        <w:gridCol w:w="1275"/>
      </w:tblGrid>
      <w:tr w:rsidR="00A43CCF" w:rsidRPr="0083215D" w:rsidTr="000F6B57">
        <w:trPr>
          <w:trHeight w:val="429"/>
        </w:trPr>
        <w:tc>
          <w:tcPr>
            <w:tcW w:w="3807" w:type="dxa"/>
            <w:gridSpan w:val="2"/>
            <w:tcBorders>
              <w:top w:val="nil"/>
              <w:left w:val="nil"/>
              <w:bottom w:val="nil"/>
              <w:right w:val="nil"/>
            </w:tcBorders>
            <w:shd w:val="clear" w:color="auto" w:fill="auto"/>
            <w:noWrap/>
            <w:vAlign w:val="bottom"/>
            <w:hideMark/>
          </w:tcPr>
          <w:p w:rsidR="00A43CCF" w:rsidRPr="0083215D" w:rsidRDefault="00A43CCF" w:rsidP="00A43CCF">
            <w:pPr>
              <w:pStyle w:val="Heading1"/>
              <w:numPr>
                <w:ilvl w:val="0"/>
                <w:numId w:val="180"/>
              </w:numPr>
              <w:rPr>
                <w:rFonts w:eastAsia="Times New Roman"/>
                <w:lang w:eastAsia="en-AU"/>
              </w:rPr>
            </w:pPr>
            <w:r>
              <w:rPr>
                <w:rFonts w:eastAsia="Times New Roman"/>
                <w:lang w:eastAsia="en-AU"/>
              </w:rPr>
              <w:lastRenderedPageBreak/>
              <w:t xml:space="preserve">Plant </w:t>
            </w:r>
            <w:r w:rsidRPr="0083215D">
              <w:rPr>
                <w:rFonts w:eastAsia="Times New Roman"/>
                <w:lang w:eastAsia="en-AU"/>
              </w:rPr>
              <w:t>&amp; Equipment</w:t>
            </w:r>
            <w:r>
              <w:rPr>
                <w:rFonts w:eastAsia="Times New Roman"/>
                <w:lang w:eastAsia="en-AU"/>
              </w:rPr>
              <w:t>Register</w:t>
            </w:r>
          </w:p>
        </w:tc>
        <w:tc>
          <w:tcPr>
            <w:tcW w:w="1863" w:type="dxa"/>
            <w:tcBorders>
              <w:top w:val="nil"/>
              <w:left w:val="nil"/>
              <w:bottom w:val="nil"/>
              <w:right w:val="nil"/>
            </w:tcBorders>
            <w:shd w:val="clear" w:color="auto" w:fill="auto"/>
            <w:noWrap/>
            <w:vAlign w:val="bottom"/>
            <w:hideMark/>
          </w:tcPr>
          <w:p w:rsidR="00A43CCF" w:rsidRPr="0083215D" w:rsidRDefault="00A43CCF" w:rsidP="00A43CCF">
            <w:pPr>
              <w:spacing w:after="0"/>
              <w:rPr>
                <w:rFonts w:ascii="Century Gothic" w:eastAsia="Times New Roman" w:hAnsi="Century Gothic" w:cs="Times New Roman"/>
                <w:color w:val="000000"/>
                <w:lang w:eastAsia="en-AU"/>
              </w:rPr>
            </w:pPr>
          </w:p>
        </w:tc>
        <w:tc>
          <w:tcPr>
            <w:tcW w:w="1134" w:type="dxa"/>
            <w:tcBorders>
              <w:top w:val="nil"/>
              <w:left w:val="nil"/>
              <w:bottom w:val="nil"/>
              <w:right w:val="nil"/>
            </w:tcBorders>
            <w:shd w:val="clear" w:color="auto" w:fill="auto"/>
            <w:noWrap/>
            <w:vAlign w:val="bottom"/>
            <w:hideMark/>
          </w:tcPr>
          <w:p w:rsidR="00A43CCF" w:rsidRPr="0083215D" w:rsidRDefault="00A43CCF" w:rsidP="00A43CCF">
            <w:pPr>
              <w:spacing w:after="0"/>
              <w:rPr>
                <w:rFonts w:ascii="Century Gothic" w:eastAsia="Times New Roman" w:hAnsi="Century Gothic" w:cs="Times New Roman"/>
                <w:color w:val="000000"/>
                <w:lang w:eastAsia="en-AU"/>
              </w:rPr>
            </w:pPr>
          </w:p>
        </w:tc>
        <w:tc>
          <w:tcPr>
            <w:tcW w:w="1134" w:type="dxa"/>
            <w:tcBorders>
              <w:top w:val="nil"/>
              <w:left w:val="nil"/>
              <w:bottom w:val="nil"/>
              <w:right w:val="nil"/>
            </w:tcBorders>
            <w:shd w:val="clear" w:color="auto" w:fill="auto"/>
            <w:noWrap/>
            <w:vAlign w:val="bottom"/>
            <w:hideMark/>
          </w:tcPr>
          <w:p w:rsidR="00A43CCF" w:rsidRPr="0083215D" w:rsidRDefault="00A43CCF" w:rsidP="00A43CCF">
            <w:pPr>
              <w:spacing w:after="0"/>
              <w:rPr>
                <w:rFonts w:ascii="Century Gothic" w:eastAsia="Times New Roman" w:hAnsi="Century Gothic" w:cs="Times New Roman"/>
                <w:color w:val="000000"/>
                <w:lang w:eastAsia="en-AU"/>
              </w:rPr>
            </w:pPr>
          </w:p>
        </w:tc>
        <w:tc>
          <w:tcPr>
            <w:tcW w:w="993" w:type="dxa"/>
            <w:tcBorders>
              <w:top w:val="nil"/>
              <w:left w:val="nil"/>
              <w:bottom w:val="nil"/>
              <w:right w:val="nil"/>
            </w:tcBorders>
            <w:shd w:val="clear" w:color="auto" w:fill="auto"/>
            <w:noWrap/>
            <w:vAlign w:val="bottom"/>
            <w:hideMark/>
          </w:tcPr>
          <w:p w:rsidR="00A43CCF" w:rsidRPr="0083215D" w:rsidRDefault="00A43CCF" w:rsidP="00A43CCF">
            <w:pPr>
              <w:spacing w:after="0"/>
              <w:rPr>
                <w:rFonts w:ascii="Century Gothic" w:eastAsia="Times New Roman" w:hAnsi="Century Gothic" w:cs="Times New Roman"/>
                <w:color w:val="000000"/>
                <w:lang w:eastAsia="en-AU"/>
              </w:rPr>
            </w:pPr>
          </w:p>
        </w:tc>
        <w:tc>
          <w:tcPr>
            <w:tcW w:w="1275" w:type="dxa"/>
            <w:tcBorders>
              <w:top w:val="nil"/>
              <w:left w:val="nil"/>
              <w:bottom w:val="nil"/>
              <w:right w:val="nil"/>
            </w:tcBorders>
            <w:shd w:val="clear" w:color="auto" w:fill="auto"/>
            <w:noWrap/>
            <w:vAlign w:val="bottom"/>
            <w:hideMark/>
          </w:tcPr>
          <w:p w:rsidR="00A43CCF" w:rsidRPr="0083215D" w:rsidRDefault="00A43CCF" w:rsidP="00A43CCF">
            <w:pPr>
              <w:spacing w:after="0"/>
              <w:rPr>
                <w:rFonts w:ascii="Century Gothic" w:eastAsia="Times New Roman" w:hAnsi="Century Gothic" w:cs="Times New Roman"/>
                <w:color w:val="000000"/>
                <w:lang w:eastAsia="en-AU"/>
              </w:rPr>
            </w:pPr>
          </w:p>
        </w:tc>
      </w:tr>
      <w:tr w:rsidR="00A43CCF" w:rsidRPr="0083215D" w:rsidTr="000F6B57">
        <w:trPr>
          <w:trHeight w:val="1002"/>
        </w:trPr>
        <w:tc>
          <w:tcPr>
            <w:tcW w:w="201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A43CCF" w:rsidRPr="0083215D" w:rsidRDefault="00A43CCF" w:rsidP="00A43CCF">
            <w:pPr>
              <w:spacing w:after="0"/>
              <w:jc w:val="center"/>
              <w:rPr>
                <w:rFonts w:ascii="Century Gothic" w:eastAsia="Times New Roman" w:hAnsi="Century Gothic" w:cs="Times New Roman"/>
                <w:b/>
                <w:bCs/>
                <w:color w:val="000000"/>
                <w:lang w:eastAsia="en-AU"/>
              </w:rPr>
            </w:pPr>
            <w:r w:rsidRPr="0083215D">
              <w:rPr>
                <w:rFonts w:ascii="Century Gothic" w:eastAsia="Times New Roman" w:hAnsi="Century Gothic" w:cs="Times New Roman"/>
                <w:b/>
                <w:bCs/>
                <w:color w:val="000000"/>
                <w:lang w:eastAsia="en-AU"/>
              </w:rPr>
              <w:t>Asset #</w:t>
            </w:r>
          </w:p>
        </w:tc>
        <w:tc>
          <w:tcPr>
            <w:tcW w:w="1797" w:type="dxa"/>
            <w:tcBorders>
              <w:top w:val="single" w:sz="4" w:space="0" w:color="auto"/>
              <w:left w:val="nil"/>
              <w:bottom w:val="single" w:sz="4" w:space="0" w:color="auto"/>
              <w:right w:val="single" w:sz="4" w:space="0" w:color="auto"/>
            </w:tcBorders>
            <w:shd w:val="clear" w:color="000000" w:fill="C4D79B"/>
            <w:noWrap/>
            <w:vAlign w:val="bottom"/>
            <w:hideMark/>
          </w:tcPr>
          <w:p w:rsidR="00A43CCF" w:rsidRPr="0083215D" w:rsidRDefault="00A43CCF" w:rsidP="00A43CCF">
            <w:pPr>
              <w:spacing w:after="0"/>
              <w:jc w:val="center"/>
              <w:rPr>
                <w:rFonts w:ascii="Century Gothic" w:eastAsia="Times New Roman" w:hAnsi="Century Gothic" w:cs="Times New Roman"/>
                <w:b/>
                <w:bCs/>
                <w:color w:val="000000"/>
                <w:lang w:eastAsia="en-AU"/>
              </w:rPr>
            </w:pPr>
            <w:r w:rsidRPr="0083215D">
              <w:rPr>
                <w:rFonts w:ascii="Century Gothic" w:eastAsia="Times New Roman" w:hAnsi="Century Gothic" w:cs="Times New Roman"/>
                <w:b/>
                <w:bCs/>
                <w:color w:val="000000"/>
                <w:lang w:eastAsia="en-AU"/>
              </w:rPr>
              <w:t>Make</w:t>
            </w:r>
          </w:p>
        </w:tc>
        <w:tc>
          <w:tcPr>
            <w:tcW w:w="1863" w:type="dxa"/>
            <w:tcBorders>
              <w:top w:val="single" w:sz="4" w:space="0" w:color="auto"/>
              <w:left w:val="nil"/>
              <w:bottom w:val="single" w:sz="4" w:space="0" w:color="auto"/>
              <w:right w:val="single" w:sz="4" w:space="0" w:color="auto"/>
            </w:tcBorders>
            <w:shd w:val="clear" w:color="000000" w:fill="C4D79B"/>
            <w:noWrap/>
            <w:vAlign w:val="bottom"/>
            <w:hideMark/>
          </w:tcPr>
          <w:p w:rsidR="00A43CCF" w:rsidRPr="0083215D" w:rsidRDefault="00A43CCF" w:rsidP="00A43CCF">
            <w:pPr>
              <w:spacing w:after="0"/>
              <w:jc w:val="center"/>
              <w:rPr>
                <w:rFonts w:ascii="Century Gothic" w:eastAsia="Times New Roman" w:hAnsi="Century Gothic" w:cs="Times New Roman"/>
                <w:b/>
                <w:bCs/>
                <w:color w:val="000000"/>
                <w:lang w:eastAsia="en-AU"/>
              </w:rPr>
            </w:pPr>
            <w:r w:rsidRPr="0083215D">
              <w:rPr>
                <w:rFonts w:ascii="Century Gothic" w:eastAsia="Times New Roman" w:hAnsi="Century Gothic" w:cs="Times New Roman"/>
                <w:b/>
                <w:bCs/>
                <w:color w:val="000000"/>
                <w:lang w:eastAsia="en-AU"/>
              </w:rPr>
              <w:t>Model</w:t>
            </w:r>
          </w:p>
        </w:tc>
        <w:tc>
          <w:tcPr>
            <w:tcW w:w="1134" w:type="dxa"/>
            <w:tcBorders>
              <w:top w:val="single" w:sz="4" w:space="0" w:color="auto"/>
              <w:left w:val="nil"/>
              <w:bottom w:val="single" w:sz="4" w:space="0" w:color="auto"/>
              <w:right w:val="single" w:sz="4" w:space="0" w:color="auto"/>
            </w:tcBorders>
            <w:shd w:val="clear" w:color="000000" w:fill="C4D79B"/>
            <w:noWrap/>
            <w:vAlign w:val="bottom"/>
            <w:hideMark/>
          </w:tcPr>
          <w:p w:rsidR="00A43CCF" w:rsidRPr="0083215D" w:rsidRDefault="00A43CCF" w:rsidP="00A43CCF">
            <w:pPr>
              <w:spacing w:after="0"/>
              <w:jc w:val="center"/>
              <w:rPr>
                <w:rFonts w:ascii="Century Gothic" w:eastAsia="Times New Roman" w:hAnsi="Century Gothic" w:cs="Times New Roman"/>
                <w:b/>
                <w:bCs/>
                <w:color w:val="000000"/>
                <w:lang w:eastAsia="en-AU"/>
              </w:rPr>
            </w:pPr>
            <w:r w:rsidRPr="0083215D">
              <w:rPr>
                <w:rFonts w:ascii="Century Gothic" w:eastAsia="Times New Roman" w:hAnsi="Century Gothic" w:cs="Times New Roman"/>
                <w:b/>
                <w:bCs/>
                <w:color w:val="000000"/>
                <w:lang w:eastAsia="en-AU"/>
              </w:rPr>
              <w:t>Serial</w:t>
            </w:r>
          </w:p>
        </w:tc>
        <w:tc>
          <w:tcPr>
            <w:tcW w:w="1134" w:type="dxa"/>
            <w:tcBorders>
              <w:top w:val="single" w:sz="4" w:space="0" w:color="auto"/>
              <w:left w:val="nil"/>
              <w:bottom w:val="single" w:sz="4" w:space="0" w:color="auto"/>
              <w:right w:val="single" w:sz="4" w:space="0" w:color="auto"/>
            </w:tcBorders>
            <w:shd w:val="clear" w:color="000000" w:fill="C4D79B"/>
            <w:noWrap/>
            <w:vAlign w:val="bottom"/>
            <w:hideMark/>
          </w:tcPr>
          <w:p w:rsidR="00A43CCF" w:rsidRPr="0083215D" w:rsidRDefault="00A43CCF" w:rsidP="00A43CCF">
            <w:pPr>
              <w:spacing w:after="0"/>
              <w:jc w:val="center"/>
              <w:rPr>
                <w:rFonts w:ascii="Century Gothic" w:eastAsia="Times New Roman" w:hAnsi="Century Gothic" w:cs="Times New Roman"/>
                <w:b/>
                <w:bCs/>
                <w:color w:val="000000"/>
                <w:lang w:eastAsia="en-AU"/>
              </w:rPr>
            </w:pPr>
            <w:r w:rsidRPr="0083215D">
              <w:rPr>
                <w:rFonts w:ascii="Century Gothic" w:eastAsia="Times New Roman" w:hAnsi="Century Gothic" w:cs="Times New Roman"/>
                <w:b/>
                <w:bCs/>
                <w:color w:val="000000"/>
                <w:lang w:eastAsia="en-AU"/>
              </w:rPr>
              <w:t>D.O.P</w:t>
            </w:r>
          </w:p>
        </w:tc>
        <w:tc>
          <w:tcPr>
            <w:tcW w:w="993" w:type="dxa"/>
            <w:tcBorders>
              <w:top w:val="single" w:sz="4" w:space="0" w:color="auto"/>
              <w:left w:val="nil"/>
              <w:bottom w:val="single" w:sz="4" w:space="0" w:color="auto"/>
              <w:right w:val="single" w:sz="4" w:space="0" w:color="auto"/>
            </w:tcBorders>
            <w:shd w:val="clear" w:color="000000" w:fill="C4D79B"/>
            <w:noWrap/>
            <w:vAlign w:val="bottom"/>
            <w:hideMark/>
          </w:tcPr>
          <w:p w:rsidR="00A43CCF" w:rsidRPr="0083215D" w:rsidRDefault="00A43CCF" w:rsidP="00A43CCF">
            <w:pPr>
              <w:spacing w:after="0"/>
              <w:jc w:val="center"/>
              <w:rPr>
                <w:rFonts w:ascii="Century Gothic" w:eastAsia="Times New Roman" w:hAnsi="Century Gothic" w:cs="Times New Roman"/>
                <w:b/>
                <w:bCs/>
                <w:color w:val="000000"/>
                <w:lang w:eastAsia="en-AU"/>
              </w:rPr>
            </w:pPr>
            <w:r w:rsidRPr="0083215D">
              <w:rPr>
                <w:rFonts w:ascii="Century Gothic" w:eastAsia="Times New Roman" w:hAnsi="Century Gothic" w:cs="Times New Roman"/>
                <w:b/>
                <w:bCs/>
                <w:color w:val="000000"/>
                <w:lang w:eastAsia="en-AU"/>
              </w:rPr>
              <w:t>Colour</w:t>
            </w:r>
          </w:p>
        </w:tc>
        <w:tc>
          <w:tcPr>
            <w:tcW w:w="1275" w:type="dxa"/>
            <w:tcBorders>
              <w:top w:val="single" w:sz="4" w:space="0" w:color="auto"/>
              <w:left w:val="nil"/>
              <w:bottom w:val="single" w:sz="4" w:space="0" w:color="auto"/>
              <w:right w:val="single" w:sz="4" w:space="0" w:color="auto"/>
            </w:tcBorders>
            <w:shd w:val="clear" w:color="000000" w:fill="C4D79B"/>
            <w:noWrap/>
            <w:vAlign w:val="bottom"/>
            <w:hideMark/>
          </w:tcPr>
          <w:p w:rsidR="00A43CCF" w:rsidRPr="0083215D" w:rsidRDefault="00A43CCF" w:rsidP="00A43CCF">
            <w:pPr>
              <w:spacing w:after="0"/>
              <w:jc w:val="center"/>
              <w:rPr>
                <w:rFonts w:ascii="Century Gothic" w:eastAsia="Times New Roman" w:hAnsi="Century Gothic" w:cs="Times New Roman"/>
                <w:b/>
                <w:bCs/>
                <w:color w:val="000000"/>
                <w:lang w:eastAsia="en-AU"/>
              </w:rPr>
            </w:pPr>
            <w:r w:rsidRPr="0083215D">
              <w:rPr>
                <w:rFonts w:ascii="Century Gothic" w:eastAsia="Times New Roman" w:hAnsi="Century Gothic" w:cs="Times New Roman"/>
                <w:b/>
                <w:bCs/>
                <w:color w:val="000000"/>
                <w:lang w:eastAsia="en-AU"/>
              </w:rPr>
              <w:t>Location</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Antique Olive" w:eastAsia="Times New Roman" w:hAnsi="Antique Olive" w:cs="Times New Roman"/>
                <w:color w:val="000000"/>
                <w:lang w:eastAsia="en-AU"/>
              </w:rPr>
            </w:pPr>
            <w:r w:rsidRPr="0083215D">
              <w:rPr>
                <w:rFonts w:ascii="Antique Olive" w:eastAsia="Times New Roman" w:hAnsi="Antique Olive"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Antique Olive" w:eastAsia="Times New Roman" w:hAnsi="Antique Olive" w:cs="Times New Roman"/>
                <w:color w:val="000000"/>
                <w:lang w:eastAsia="en-AU"/>
              </w:rPr>
            </w:pPr>
            <w:r w:rsidRPr="0083215D">
              <w:rPr>
                <w:rFonts w:ascii="Antique Olive" w:eastAsia="Times New Roman" w:hAnsi="Antique Olive"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Antique Olive" w:eastAsia="Times New Roman" w:hAnsi="Antique Olive" w:cs="Times New Roman"/>
                <w:color w:val="000000"/>
                <w:lang w:eastAsia="en-AU"/>
              </w:rPr>
            </w:pPr>
            <w:r w:rsidRPr="0083215D">
              <w:rPr>
                <w:rFonts w:ascii="Antique Olive" w:eastAsia="Times New Roman" w:hAnsi="Antique Olive"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Antique Olive" w:eastAsia="Times New Roman" w:hAnsi="Antique Olive" w:cs="Times New Roman"/>
                <w:color w:val="000000"/>
                <w:lang w:eastAsia="en-AU"/>
              </w:rPr>
            </w:pPr>
            <w:r w:rsidRPr="0083215D">
              <w:rPr>
                <w:rFonts w:ascii="Antique Olive" w:eastAsia="Times New Roman" w:hAnsi="Antique Olive"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Antique Olive" w:eastAsia="Times New Roman" w:hAnsi="Antique Olive" w:cs="Times New Roman"/>
                <w:color w:val="000000"/>
                <w:lang w:eastAsia="en-AU"/>
              </w:rPr>
            </w:pPr>
            <w:r w:rsidRPr="0083215D">
              <w:rPr>
                <w:rFonts w:ascii="Antique Olive" w:eastAsia="Times New Roman" w:hAnsi="Antique Olive"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Antique Olive" w:eastAsia="Times New Roman" w:hAnsi="Antique Olive" w:cs="Times New Roman"/>
                <w:color w:val="000000"/>
                <w:lang w:eastAsia="en-AU"/>
              </w:rPr>
            </w:pPr>
            <w:r w:rsidRPr="0083215D">
              <w:rPr>
                <w:rFonts w:ascii="Antique Olive" w:eastAsia="Times New Roman" w:hAnsi="Antique Olive"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Antique Olive" w:eastAsia="Times New Roman" w:hAnsi="Antique Olive" w:cs="Times New Roman"/>
                <w:color w:val="000000"/>
                <w:lang w:eastAsia="en-AU"/>
              </w:rPr>
            </w:pPr>
            <w:r w:rsidRPr="0083215D">
              <w:rPr>
                <w:rFonts w:ascii="Antique Olive" w:eastAsia="Times New Roman" w:hAnsi="Antique Olive"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r w:rsidR="00A43CCF" w:rsidRPr="0083215D" w:rsidTr="000F6B57">
        <w:trPr>
          <w:trHeight w:val="59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797"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86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A43CCF" w:rsidRPr="0083215D" w:rsidRDefault="00A43CCF" w:rsidP="00A43CCF">
            <w:pPr>
              <w:spacing w:after="0"/>
              <w:rPr>
                <w:rFonts w:ascii="Calibri" w:eastAsia="Times New Roman" w:hAnsi="Calibri" w:cs="Times New Roman"/>
                <w:color w:val="000000"/>
                <w:lang w:eastAsia="en-AU"/>
              </w:rPr>
            </w:pPr>
            <w:r w:rsidRPr="0083215D">
              <w:rPr>
                <w:rFonts w:ascii="Calibri" w:eastAsia="Times New Roman" w:hAnsi="Calibri" w:cs="Times New Roman"/>
                <w:color w:val="000000"/>
                <w:lang w:eastAsia="en-AU"/>
              </w:rPr>
              <w:t> </w:t>
            </w:r>
          </w:p>
        </w:tc>
      </w:tr>
    </w:tbl>
    <w:p w:rsidR="001A0A8E" w:rsidRPr="00733A6D" w:rsidRDefault="001A0A8E" w:rsidP="00733A6D">
      <w:pPr>
        <w:rPr>
          <w:rFonts w:ascii="Arial" w:hAnsi="Arial" w:cs="Arial"/>
          <w:b/>
          <w:color w:val="000000"/>
        </w:rPr>
        <w:sectPr w:rsidR="001A0A8E" w:rsidRPr="00733A6D">
          <w:pgSz w:w="11906" w:h="16838"/>
          <w:pgMar w:top="1440" w:right="1440" w:bottom="1440" w:left="1440" w:header="708" w:footer="708" w:gutter="0"/>
          <w:cols w:space="708"/>
          <w:docGrid w:linePitch="360"/>
        </w:sectPr>
      </w:pPr>
    </w:p>
    <w:p w:rsidR="00A43CCF" w:rsidRDefault="00A43CCF" w:rsidP="00A43CCF">
      <w:pPr>
        <w:pStyle w:val="Heading1"/>
        <w:numPr>
          <w:ilvl w:val="0"/>
          <w:numId w:val="180"/>
        </w:numPr>
      </w:pPr>
      <w:r>
        <w:lastRenderedPageBreak/>
        <w:t>Technical Information</w:t>
      </w:r>
    </w:p>
    <w:p w:rsidR="001A0A8E" w:rsidRPr="00E515FD" w:rsidRDefault="00A43CCF" w:rsidP="004503ED">
      <w:pPr>
        <w:pStyle w:val="Default"/>
        <w:rPr>
          <w:rFonts w:ascii="Arial" w:hAnsi="Arial" w:cs="Arial"/>
          <w:sz w:val="22"/>
          <w:szCs w:val="22"/>
        </w:rPr>
        <w:sectPr w:rsidR="001A0A8E" w:rsidRPr="00E515FD" w:rsidSect="00A43CCF">
          <w:pgSz w:w="11906" w:h="16838"/>
          <w:pgMar w:top="1440" w:right="1440" w:bottom="1440" w:left="1440" w:header="709" w:footer="709" w:gutter="0"/>
          <w:cols w:space="708"/>
          <w:docGrid w:linePitch="360"/>
        </w:sectPr>
      </w:pPr>
      <w:r>
        <w:rPr>
          <w:rFonts w:ascii="Arial" w:hAnsi="Arial" w:cs="Arial"/>
          <w:sz w:val="22"/>
          <w:szCs w:val="22"/>
        </w:rPr>
        <w:t>Technical information will be available in the</w:t>
      </w:r>
      <w:r w:rsidR="00E515FD">
        <w:rPr>
          <w:rFonts w:ascii="Arial" w:hAnsi="Arial" w:cs="Arial"/>
          <w:sz w:val="22"/>
          <w:szCs w:val="22"/>
        </w:rPr>
        <w:t xml:space="preserve"> “Technical Information” manual</w:t>
      </w:r>
    </w:p>
    <w:p w:rsidR="00D12DCA" w:rsidRDefault="00D12DCA" w:rsidP="00A43CCF">
      <w:pPr>
        <w:pStyle w:val="Default"/>
        <w:rPr>
          <w:rFonts w:ascii="Arial" w:hAnsi="Arial" w:cs="Arial"/>
          <w:b/>
          <w:sz w:val="22"/>
          <w:szCs w:val="22"/>
        </w:rPr>
        <w:sectPr w:rsidR="00D12DCA">
          <w:pgSz w:w="11906" w:h="16838"/>
          <w:pgMar w:top="1440" w:right="1440" w:bottom="1440" w:left="1440" w:header="708" w:footer="708" w:gutter="0"/>
          <w:cols w:space="708"/>
          <w:docGrid w:linePitch="360"/>
        </w:sectPr>
      </w:pPr>
    </w:p>
    <w:p w:rsidR="004D6E89" w:rsidRPr="00E515FD" w:rsidRDefault="004D6E89" w:rsidP="004D6E89">
      <w:pPr>
        <w:pStyle w:val="Default"/>
        <w:rPr>
          <w:rFonts w:ascii="Arial" w:hAnsi="Arial" w:cs="Arial"/>
          <w:b/>
          <w:sz w:val="22"/>
          <w:szCs w:val="22"/>
        </w:rPr>
      </w:pPr>
    </w:p>
    <w:sectPr w:rsidR="004D6E89" w:rsidRPr="00E515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499" w:rsidRDefault="00E20499" w:rsidP="00ED5936">
      <w:pPr>
        <w:spacing w:after="0"/>
      </w:pPr>
      <w:r>
        <w:separator/>
      </w:r>
    </w:p>
  </w:endnote>
  <w:endnote w:type="continuationSeparator" w:id="0">
    <w:p w:rsidR="00E20499" w:rsidRDefault="00E20499" w:rsidP="00ED59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altName w:val="Malgun Gothic"/>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LiberationSans-Italic">
    <w:altName w:val="Times New Roman"/>
    <w:charset w:val="00"/>
    <w:family w:val="auto"/>
    <w:pitch w:val="default"/>
  </w:font>
  <w:font w:name="Myriad-Roman">
    <w:altName w:val="Cambria"/>
    <w:panose1 w:val="00000000000000000000"/>
    <w:charset w:val="4D"/>
    <w:family w:val="auto"/>
    <w:notTrueType/>
    <w:pitch w:val="default"/>
    <w:sig w:usb0="00000003" w:usb1="00000000" w:usb2="00000000" w:usb3="00000000" w:csb0="00000001" w:csb1="00000000"/>
  </w:font>
  <w:font w:name="LiberationSans-Regular">
    <w:altName w:val="Times New Roman"/>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Book">
    <w:altName w:val="Corbel"/>
    <w:panose1 w:val="020B0503020102020204"/>
    <w:charset w:val="00"/>
    <w:family w:val="swiss"/>
    <w:pitch w:val="variable"/>
    <w:sig w:usb0="00000001" w:usb1="00000000" w:usb2="00000000" w:usb3="00000000" w:csb0="0000009F" w:csb1="00000000"/>
  </w:font>
  <w:font w:name="Antique Olive">
    <w:altName w:val="Trebuchet MS"/>
    <w:panose1 w:val="020B0603020204030204"/>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769852"/>
      <w:docPartObj>
        <w:docPartGallery w:val="Page Numbers (Bottom of Page)"/>
        <w:docPartUnique/>
      </w:docPartObj>
    </w:sdtPr>
    <w:sdtEndPr/>
    <w:sdtContent>
      <w:sdt>
        <w:sdtPr>
          <w:id w:val="98381352"/>
          <w:docPartObj>
            <w:docPartGallery w:val="Page Numbers (Top of Page)"/>
            <w:docPartUnique/>
          </w:docPartObj>
        </w:sdtPr>
        <w:sdtEndPr/>
        <w:sdtContent>
          <w:p w:rsidR="003A4D3B" w:rsidRDefault="003A4D3B">
            <w:pPr>
              <w:pStyle w:val="Footer"/>
            </w:pPr>
            <w:r w:rsidRPr="00D674F2">
              <w:rPr>
                <w:rFonts w:ascii="Arial" w:hAnsi="Arial" w:cs="Arial"/>
              </w:rPr>
              <w:t xml:space="preserve">Page </w:t>
            </w:r>
            <w:r w:rsidRPr="00D674F2">
              <w:rPr>
                <w:rFonts w:ascii="Arial" w:hAnsi="Arial" w:cs="Arial"/>
                <w:b/>
                <w:bCs/>
                <w:sz w:val="24"/>
                <w:szCs w:val="24"/>
              </w:rPr>
              <w:fldChar w:fldCharType="begin"/>
            </w:r>
            <w:r w:rsidRPr="00D674F2">
              <w:rPr>
                <w:rFonts w:ascii="Arial" w:hAnsi="Arial" w:cs="Arial"/>
                <w:b/>
                <w:bCs/>
              </w:rPr>
              <w:instrText xml:space="preserve"> PAGE </w:instrText>
            </w:r>
            <w:r w:rsidRPr="00D674F2">
              <w:rPr>
                <w:rFonts w:ascii="Arial" w:hAnsi="Arial" w:cs="Arial"/>
                <w:b/>
                <w:bCs/>
                <w:sz w:val="24"/>
                <w:szCs w:val="24"/>
              </w:rPr>
              <w:fldChar w:fldCharType="separate"/>
            </w:r>
            <w:r w:rsidR="00961FE2">
              <w:rPr>
                <w:rFonts w:ascii="Arial" w:hAnsi="Arial" w:cs="Arial"/>
                <w:b/>
                <w:bCs/>
                <w:noProof/>
              </w:rPr>
              <w:t>117</w:t>
            </w:r>
            <w:r w:rsidRPr="00D674F2">
              <w:rPr>
                <w:rFonts w:ascii="Arial" w:hAnsi="Arial" w:cs="Arial"/>
                <w:b/>
                <w:bCs/>
                <w:sz w:val="24"/>
                <w:szCs w:val="24"/>
              </w:rPr>
              <w:fldChar w:fldCharType="end"/>
            </w:r>
            <w:r w:rsidRPr="00D674F2">
              <w:rPr>
                <w:rFonts w:ascii="Arial" w:hAnsi="Arial" w:cs="Arial"/>
              </w:rPr>
              <w:t xml:space="preserve"> of </w:t>
            </w:r>
            <w:r w:rsidRPr="00D674F2">
              <w:rPr>
                <w:rFonts w:ascii="Arial" w:hAnsi="Arial" w:cs="Arial"/>
                <w:b/>
                <w:bCs/>
                <w:sz w:val="24"/>
                <w:szCs w:val="24"/>
              </w:rPr>
              <w:fldChar w:fldCharType="begin"/>
            </w:r>
            <w:r w:rsidRPr="00D674F2">
              <w:rPr>
                <w:rFonts w:ascii="Arial" w:hAnsi="Arial" w:cs="Arial"/>
                <w:b/>
                <w:bCs/>
              </w:rPr>
              <w:instrText xml:space="preserve"> NUMPAGES  </w:instrText>
            </w:r>
            <w:r w:rsidRPr="00D674F2">
              <w:rPr>
                <w:rFonts w:ascii="Arial" w:hAnsi="Arial" w:cs="Arial"/>
                <w:b/>
                <w:bCs/>
                <w:sz w:val="24"/>
                <w:szCs w:val="24"/>
              </w:rPr>
              <w:fldChar w:fldCharType="separate"/>
            </w:r>
            <w:r w:rsidR="00961FE2">
              <w:rPr>
                <w:rFonts w:ascii="Arial" w:hAnsi="Arial" w:cs="Arial"/>
                <w:b/>
                <w:bCs/>
                <w:noProof/>
              </w:rPr>
              <w:t>118</w:t>
            </w:r>
            <w:r w:rsidRPr="00D674F2">
              <w:rPr>
                <w:rFonts w:ascii="Arial" w:hAnsi="Arial" w:cs="Arial"/>
                <w:b/>
                <w:bCs/>
                <w:sz w:val="24"/>
                <w:szCs w:val="24"/>
              </w:rPr>
              <w:fldChar w:fldCharType="end"/>
            </w:r>
          </w:p>
        </w:sdtContent>
      </w:sdt>
    </w:sdtContent>
  </w:sdt>
  <w:p w:rsidR="003A4D3B" w:rsidRDefault="003A4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499" w:rsidRDefault="00E20499" w:rsidP="00ED5936">
      <w:pPr>
        <w:spacing w:after="0"/>
      </w:pPr>
      <w:r>
        <w:separator/>
      </w:r>
    </w:p>
  </w:footnote>
  <w:footnote w:type="continuationSeparator" w:id="0">
    <w:p w:rsidR="00E20499" w:rsidRDefault="00E20499" w:rsidP="00ED593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523923"/>
    <w:multiLevelType w:val="hybridMultilevel"/>
    <w:tmpl w:val="6AC01A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016B8"/>
    <w:multiLevelType w:val="hybridMultilevel"/>
    <w:tmpl w:val="7EEA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126583"/>
    <w:multiLevelType w:val="multilevel"/>
    <w:tmpl w:val="0896DF2C"/>
    <w:lvl w:ilvl="0">
      <w:start w:val="1"/>
      <w:numFmt w:val="decimal"/>
      <w:lvlText w:val="%1."/>
      <w:lvlJc w:val="left"/>
      <w:pPr>
        <w:ind w:left="644" w:hanging="360"/>
      </w:pPr>
      <w:rPr>
        <w:rFonts w:hint="default"/>
        <w:b/>
        <w:sz w:val="22"/>
        <w:szCs w:val="2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00737495"/>
    <w:multiLevelType w:val="hybridMultilevel"/>
    <w:tmpl w:val="7EA04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F7402A"/>
    <w:multiLevelType w:val="multilevel"/>
    <w:tmpl w:val="79D20A6A"/>
    <w:lvl w:ilvl="0">
      <w:start w:val="1"/>
      <w:numFmt w:val="bullet"/>
      <w:lvlText w:val=""/>
      <w:lvlJc w:val="left"/>
      <w:pPr>
        <w:tabs>
          <w:tab w:val="num" w:pos="720"/>
        </w:tabs>
        <w:ind w:left="720" w:hanging="360"/>
      </w:pPr>
      <w:rPr>
        <w:rFonts w:ascii="Symbol" w:hAnsi="Symbol" w:hint="default"/>
        <w:sz w:val="20"/>
      </w:rPr>
    </w:lvl>
    <w:lvl w:ilvl="1">
      <w:start w:val="39"/>
      <w:numFmt w:val="decimal"/>
      <w:lvlText w:val="%2."/>
      <w:lvlJc w:val="left"/>
      <w:pPr>
        <w:ind w:left="810" w:hanging="384"/>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152B01"/>
    <w:multiLevelType w:val="hybridMultilevel"/>
    <w:tmpl w:val="17BAB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710BF4"/>
    <w:multiLevelType w:val="hybridMultilevel"/>
    <w:tmpl w:val="A03A3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6FDD"/>
    <w:multiLevelType w:val="hybridMultilevel"/>
    <w:tmpl w:val="5AAA9D2A"/>
    <w:lvl w:ilvl="0" w:tplc="E2DA5CC4">
      <w:start w:val="5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0753E1"/>
    <w:multiLevelType w:val="hybridMultilevel"/>
    <w:tmpl w:val="B8064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404E44"/>
    <w:multiLevelType w:val="multilevel"/>
    <w:tmpl w:val="76EC9598"/>
    <w:lvl w:ilvl="0">
      <w:start w:val="1"/>
      <w:numFmt w:val="bullet"/>
      <w:lvlText w:val=""/>
      <w:lvlJc w:val="left"/>
      <w:pPr>
        <w:tabs>
          <w:tab w:val="num" w:pos="1004"/>
        </w:tabs>
        <w:ind w:left="1004" w:hanging="284"/>
      </w:pPr>
      <w:rPr>
        <w:rFonts w:ascii="Symbol" w:hAnsi="Symbol" w:hint="default"/>
        <w:color w:val="auto"/>
      </w:rPr>
    </w:lvl>
    <w:lvl w:ilvl="1">
      <w:start w:val="1"/>
      <w:numFmt w:val="bullet"/>
      <w:lvlText w:val=""/>
      <w:lvlJc w:val="left"/>
      <w:pPr>
        <w:tabs>
          <w:tab w:val="num" w:pos="-132"/>
        </w:tabs>
        <w:ind w:left="-132" w:hanging="283"/>
      </w:pPr>
      <w:rPr>
        <w:rFonts w:ascii="Wingdings" w:hAnsi="Wingdings" w:hint="default"/>
        <w:color w:val="auto"/>
      </w:rPr>
    </w:lvl>
    <w:lvl w:ilvl="2">
      <w:start w:val="1"/>
      <w:numFmt w:val="bullet"/>
      <w:lvlText w:val=""/>
      <w:lvlJc w:val="left"/>
      <w:pPr>
        <w:tabs>
          <w:tab w:val="num" w:pos="152"/>
        </w:tabs>
        <w:ind w:left="152" w:hanging="284"/>
      </w:pPr>
      <w:rPr>
        <w:rFonts w:ascii="Wingdings" w:hAnsi="Wingdings" w:hint="default"/>
      </w:rPr>
    </w:lvl>
    <w:lvl w:ilvl="3">
      <w:start w:val="1"/>
      <w:numFmt w:val="bullet"/>
      <w:lvlText w:val=""/>
      <w:lvlJc w:val="left"/>
      <w:pPr>
        <w:tabs>
          <w:tab w:val="num" w:pos="435"/>
        </w:tabs>
        <w:ind w:left="435" w:hanging="283"/>
      </w:pPr>
      <w:rPr>
        <w:rFonts w:ascii="Wingdings" w:hAnsi="Wingdings" w:hint="default"/>
      </w:rPr>
    </w:lvl>
    <w:lvl w:ilvl="4">
      <w:start w:val="1"/>
      <w:numFmt w:val="bullet"/>
      <w:lvlText w:val=""/>
      <w:lvlJc w:val="left"/>
      <w:pPr>
        <w:tabs>
          <w:tab w:val="num" w:pos="719"/>
        </w:tabs>
        <w:ind w:left="719" w:hanging="284"/>
      </w:pPr>
      <w:rPr>
        <w:rFonts w:ascii="Wingdings" w:hAnsi="Wingdings" w:hint="default"/>
        <w:color w:val="auto"/>
      </w:rPr>
    </w:lvl>
    <w:lvl w:ilvl="5">
      <w:start w:val="1"/>
      <w:numFmt w:val="bullet"/>
      <w:lvlText w:val=""/>
      <w:lvlJc w:val="left"/>
      <w:pPr>
        <w:tabs>
          <w:tab w:val="num" w:pos="1461"/>
        </w:tabs>
        <w:ind w:left="1461" w:hanging="360"/>
      </w:pPr>
      <w:rPr>
        <w:rFonts w:ascii="Wingdings" w:hAnsi="Wingdings" w:hint="default"/>
      </w:rPr>
    </w:lvl>
    <w:lvl w:ilvl="6">
      <w:start w:val="1"/>
      <w:numFmt w:val="bullet"/>
      <w:lvlText w:val=""/>
      <w:lvlJc w:val="left"/>
      <w:pPr>
        <w:tabs>
          <w:tab w:val="num" w:pos="1821"/>
        </w:tabs>
        <w:ind w:left="1821" w:hanging="360"/>
      </w:pPr>
      <w:rPr>
        <w:rFonts w:ascii="Wingdings" w:hAnsi="Wingdings" w:hint="default"/>
      </w:rPr>
    </w:lvl>
    <w:lvl w:ilvl="7">
      <w:start w:val="1"/>
      <w:numFmt w:val="bullet"/>
      <w:lvlText w:val=""/>
      <w:lvlJc w:val="left"/>
      <w:pPr>
        <w:tabs>
          <w:tab w:val="num" w:pos="2181"/>
        </w:tabs>
        <w:ind w:left="2181" w:hanging="360"/>
      </w:pPr>
      <w:rPr>
        <w:rFonts w:ascii="Symbol" w:hAnsi="Symbol" w:hint="default"/>
      </w:rPr>
    </w:lvl>
    <w:lvl w:ilvl="8">
      <w:start w:val="1"/>
      <w:numFmt w:val="bullet"/>
      <w:lvlText w:val=""/>
      <w:lvlJc w:val="left"/>
      <w:pPr>
        <w:tabs>
          <w:tab w:val="num" w:pos="2541"/>
        </w:tabs>
        <w:ind w:left="2541" w:hanging="360"/>
      </w:pPr>
      <w:rPr>
        <w:rFonts w:ascii="Symbol" w:hAnsi="Symbol" w:hint="default"/>
      </w:rPr>
    </w:lvl>
  </w:abstractNum>
  <w:abstractNum w:abstractNumId="10" w15:restartNumberingAfterBreak="0">
    <w:nsid w:val="03812047"/>
    <w:multiLevelType w:val="hybridMultilevel"/>
    <w:tmpl w:val="E7DC86E6"/>
    <w:lvl w:ilvl="0" w:tplc="279CF6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3355FC"/>
    <w:multiLevelType w:val="multilevel"/>
    <w:tmpl w:val="DB3C0DBE"/>
    <w:lvl w:ilvl="0">
      <w:start w:val="12"/>
      <w:numFmt w:val="decimal"/>
      <w:lvlText w:val="%1"/>
      <w:lvlJc w:val="left"/>
      <w:pPr>
        <w:ind w:left="420" w:hanging="420"/>
      </w:pPr>
      <w:rPr>
        <w:rFonts w:hint="default"/>
      </w:rPr>
    </w:lvl>
    <w:lvl w:ilvl="1">
      <w:start w:val="2"/>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04B13B9B"/>
    <w:multiLevelType w:val="multilevel"/>
    <w:tmpl w:val="62E4328A"/>
    <w:lvl w:ilvl="0">
      <w:start w:val="5"/>
      <w:numFmt w:val="decimal"/>
      <w:lvlText w:val="%1"/>
      <w:lvlJc w:val="left"/>
      <w:pPr>
        <w:ind w:left="390" w:hanging="390"/>
      </w:pPr>
      <w:rPr>
        <w:rFonts w:hint="default"/>
      </w:rPr>
    </w:lvl>
    <w:lvl w:ilvl="1">
      <w:start w:val="1"/>
      <w:numFmt w:val="decimal"/>
      <w:lvlText w:val="%1.%2"/>
      <w:lvlJc w:val="left"/>
      <w:pPr>
        <w:ind w:left="1800" w:hanging="720"/>
      </w:pPr>
      <w:rPr>
        <w:rFonts w:asciiTheme="majorHAnsi" w:hAnsiTheme="majorHAnsi" w:hint="default"/>
        <w:b/>
        <w:sz w:val="28"/>
        <w:szCs w:val="28"/>
      </w:rPr>
    </w:lvl>
    <w:lvl w:ilvl="2">
      <w:start w:val="1"/>
      <w:numFmt w:val="decimal"/>
      <w:lvlText w:val="%1.%2.%3"/>
      <w:lvlJc w:val="left"/>
      <w:pPr>
        <w:ind w:left="2880" w:hanging="720"/>
      </w:pPr>
      <w:rPr>
        <w:rFonts w:asciiTheme="majorHAnsi" w:hAnsiTheme="majorHAnsi" w:hint="default"/>
        <w:b/>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07F5626D"/>
    <w:multiLevelType w:val="hybridMultilevel"/>
    <w:tmpl w:val="7434572C"/>
    <w:lvl w:ilvl="0" w:tplc="AB6848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757F3D"/>
    <w:multiLevelType w:val="hybridMultilevel"/>
    <w:tmpl w:val="26A26B74"/>
    <w:lvl w:ilvl="0" w:tplc="677EA596">
      <w:start w:val="1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093C84"/>
    <w:multiLevelType w:val="hybridMultilevel"/>
    <w:tmpl w:val="4CE20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46542F"/>
    <w:multiLevelType w:val="multilevel"/>
    <w:tmpl w:val="D1FC4EFE"/>
    <w:lvl w:ilvl="0">
      <w:start w:val="49"/>
      <w:numFmt w:val="decimal"/>
      <w:lvlText w:val="%1"/>
      <w:lvlJc w:val="left"/>
      <w:pPr>
        <w:ind w:left="504" w:hanging="504"/>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0A5C230F"/>
    <w:multiLevelType w:val="hybridMultilevel"/>
    <w:tmpl w:val="6A5265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B2D7237"/>
    <w:multiLevelType w:val="hybridMultilevel"/>
    <w:tmpl w:val="F6CEF728"/>
    <w:lvl w:ilvl="0" w:tplc="677EA596">
      <w:start w:val="1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357463"/>
    <w:multiLevelType w:val="hybridMultilevel"/>
    <w:tmpl w:val="7DA6CA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9723AB"/>
    <w:multiLevelType w:val="hybridMultilevel"/>
    <w:tmpl w:val="12A0D50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0DFD6852"/>
    <w:multiLevelType w:val="hybridMultilevel"/>
    <w:tmpl w:val="D67E612A"/>
    <w:lvl w:ilvl="0" w:tplc="3EEC38AC">
      <w:start w:val="3"/>
      <w:numFmt w:val="decimal"/>
      <w:lvlText w:val="%1.2"/>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E08065B"/>
    <w:multiLevelType w:val="hybridMultilevel"/>
    <w:tmpl w:val="EC7C07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0E895C76"/>
    <w:multiLevelType w:val="hybridMultilevel"/>
    <w:tmpl w:val="A72A5FE8"/>
    <w:lvl w:ilvl="0" w:tplc="FF3A1930">
      <w:numFmt w:val="bullet"/>
      <w:lvlText w:val=""/>
      <w:lvlJc w:val="left"/>
      <w:pPr>
        <w:tabs>
          <w:tab w:val="num" w:pos="1320"/>
        </w:tabs>
        <w:ind w:left="1320" w:hanging="360"/>
      </w:pPr>
      <w:rPr>
        <w:rFonts w:ascii="Symbol"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0A1229E"/>
    <w:multiLevelType w:val="hybridMultilevel"/>
    <w:tmpl w:val="898AE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1A0672B"/>
    <w:multiLevelType w:val="multilevel"/>
    <w:tmpl w:val="0896DF2C"/>
    <w:lvl w:ilvl="0">
      <w:start w:val="1"/>
      <w:numFmt w:val="decimal"/>
      <w:lvlText w:val="%1."/>
      <w:lvlJc w:val="left"/>
      <w:pPr>
        <w:ind w:left="644" w:hanging="360"/>
      </w:pPr>
      <w:rPr>
        <w:rFonts w:hint="default"/>
        <w:b/>
        <w:sz w:val="22"/>
        <w:szCs w:val="2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6" w15:restartNumberingAfterBreak="0">
    <w:nsid w:val="123C40B8"/>
    <w:multiLevelType w:val="hybridMultilevel"/>
    <w:tmpl w:val="6F5C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28D50F9"/>
    <w:multiLevelType w:val="hybridMultilevel"/>
    <w:tmpl w:val="620CD2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EE3402"/>
    <w:multiLevelType w:val="multilevel"/>
    <w:tmpl w:val="CF8A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C87EE5"/>
    <w:multiLevelType w:val="multilevel"/>
    <w:tmpl w:val="3668C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2C6FD2"/>
    <w:multiLevelType w:val="hybridMultilevel"/>
    <w:tmpl w:val="1AE08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8C4B90"/>
    <w:multiLevelType w:val="multilevel"/>
    <w:tmpl w:val="46045CC8"/>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2" w15:restartNumberingAfterBreak="0">
    <w:nsid w:val="15DC537B"/>
    <w:multiLevelType w:val="hybridMultilevel"/>
    <w:tmpl w:val="B644C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61E3FE5"/>
    <w:multiLevelType w:val="hybridMultilevel"/>
    <w:tmpl w:val="011E2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63D5EBF"/>
    <w:multiLevelType w:val="multilevel"/>
    <w:tmpl w:val="2710E712"/>
    <w:lvl w:ilvl="0">
      <w:start w:val="59"/>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17A7248A"/>
    <w:multiLevelType w:val="multilevel"/>
    <w:tmpl w:val="2710E712"/>
    <w:lvl w:ilvl="0">
      <w:start w:val="59"/>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8633066"/>
    <w:multiLevelType w:val="multilevel"/>
    <w:tmpl w:val="45F68614"/>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b/>
        <w:sz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1A486584"/>
    <w:multiLevelType w:val="hybridMultilevel"/>
    <w:tmpl w:val="9A401D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1AF72FDF"/>
    <w:multiLevelType w:val="hybridMultilevel"/>
    <w:tmpl w:val="115E8F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1B7B6EE8"/>
    <w:multiLevelType w:val="hybridMultilevel"/>
    <w:tmpl w:val="F30E1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CA4001E"/>
    <w:multiLevelType w:val="multilevel"/>
    <w:tmpl w:val="6872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D64CED"/>
    <w:multiLevelType w:val="hybridMultilevel"/>
    <w:tmpl w:val="D750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DE334EE"/>
    <w:multiLevelType w:val="multilevel"/>
    <w:tmpl w:val="B9D23D6A"/>
    <w:lvl w:ilvl="0">
      <w:start w:val="5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1E707364"/>
    <w:multiLevelType w:val="hybridMultilevel"/>
    <w:tmpl w:val="29061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E902E1A"/>
    <w:multiLevelType w:val="hybridMultilevel"/>
    <w:tmpl w:val="A746B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EDB6F9B"/>
    <w:multiLevelType w:val="multilevel"/>
    <w:tmpl w:val="C2C6C446"/>
    <w:lvl w:ilvl="0">
      <w:start w:val="10"/>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1FB1136C"/>
    <w:multiLevelType w:val="multilevel"/>
    <w:tmpl w:val="D3E0F750"/>
    <w:lvl w:ilvl="0">
      <w:start w:val="1"/>
      <w:numFmt w:val="bullet"/>
      <w:lvlText w:val=""/>
      <w:lvlJc w:val="left"/>
      <w:pPr>
        <w:tabs>
          <w:tab w:val="num" w:pos="720"/>
        </w:tabs>
        <w:ind w:left="720" w:hanging="360"/>
      </w:pPr>
      <w:rPr>
        <w:rFonts w:ascii="Symbol" w:hAnsi="Symbol" w:hint="default"/>
        <w:sz w:val="20"/>
      </w:rPr>
    </w:lvl>
    <w:lvl w:ilvl="1">
      <w:start w:val="56"/>
      <w:numFmt w:val="decimal"/>
      <w:lvlText w:val="%2."/>
      <w:lvlJc w:val="left"/>
      <w:pPr>
        <w:ind w:left="1464" w:hanging="38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FC2C6B"/>
    <w:multiLevelType w:val="multilevel"/>
    <w:tmpl w:val="EA6E1364"/>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211E43B4"/>
    <w:multiLevelType w:val="hybridMultilevel"/>
    <w:tmpl w:val="49A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13A555C"/>
    <w:multiLevelType w:val="hybridMultilevel"/>
    <w:tmpl w:val="E7CAC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1711554"/>
    <w:multiLevelType w:val="hybridMultilevel"/>
    <w:tmpl w:val="E9388CA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21E912CE"/>
    <w:multiLevelType w:val="hybridMultilevel"/>
    <w:tmpl w:val="3EE0735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2" w15:restartNumberingAfterBreak="0">
    <w:nsid w:val="22164F21"/>
    <w:multiLevelType w:val="hybridMultilevel"/>
    <w:tmpl w:val="B7EA25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22512C02"/>
    <w:multiLevelType w:val="hybridMultilevel"/>
    <w:tmpl w:val="3DD8089C"/>
    <w:lvl w:ilvl="0" w:tplc="0C090001">
      <w:start w:val="1"/>
      <w:numFmt w:val="bullet"/>
      <w:lvlText w:val=""/>
      <w:lvlJc w:val="left"/>
      <w:pPr>
        <w:tabs>
          <w:tab w:val="num" w:pos="720"/>
        </w:tabs>
        <w:ind w:left="720" w:hanging="360"/>
      </w:pPr>
      <w:rPr>
        <w:rFonts w:ascii="Symbol" w:hAnsi="Symbol" w:hint="default"/>
      </w:rPr>
    </w:lvl>
    <w:lvl w:ilvl="1" w:tplc="13983490">
      <w:start w:val="1"/>
      <w:numFmt w:val="decimal"/>
      <w:lvlText w:val="%2."/>
      <w:lvlJc w:val="left"/>
      <w:pPr>
        <w:tabs>
          <w:tab w:val="num" w:pos="1800"/>
        </w:tabs>
        <w:ind w:left="1800" w:hanging="720"/>
      </w:pPr>
      <w:rPr>
        <w:rFonts w:hint="default"/>
      </w:rPr>
    </w:lvl>
    <w:lvl w:ilvl="2" w:tplc="0C090001">
      <w:start w:val="1"/>
      <w:numFmt w:val="bullet"/>
      <w:lvlText w:val=""/>
      <w:lvlJc w:val="left"/>
      <w:pPr>
        <w:tabs>
          <w:tab w:val="num" w:pos="2160"/>
        </w:tabs>
        <w:ind w:left="2160" w:hanging="360"/>
      </w:pPr>
      <w:rPr>
        <w:rFonts w:ascii="Symbol" w:hAnsi="Symbol" w:hint="default"/>
      </w:rPr>
    </w:lvl>
    <w:lvl w:ilvl="3" w:tplc="BB066724">
      <w:start w:val="2"/>
      <w:numFmt w:val="decimal"/>
      <w:lvlText w:val="%4."/>
      <w:lvlJc w:val="left"/>
      <w:pPr>
        <w:tabs>
          <w:tab w:val="num" w:pos="2880"/>
        </w:tabs>
        <w:ind w:left="2880" w:hanging="360"/>
      </w:pPr>
      <w:rPr>
        <w:rFonts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2763224"/>
    <w:multiLevelType w:val="hybridMultilevel"/>
    <w:tmpl w:val="93BCF6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3052B17"/>
    <w:multiLevelType w:val="multilevel"/>
    <w:tmpl w:val="1EB0A4A2"/>
    <w:lvl w:ilvl="0">
      <w:start w:val="1"/>
      <w:numFmt w:val="bullet"/>
      <w:pStyle w:val="Bullet"/>
      <w:lvlText w:val=""/>
      <w:lvlJc w:val="left"/>
      <w:pPr>
        <w:tabs>
          <w:tab w:val="num" w:pos="357"/>
        </w:tabs>
        <w:ind w:left="357" w:hanging="357"/>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4E466EF"/>
    <w:multiLevelType w:val="hybridMultilevel"/>
    <w:tmpl w:val="7B363944"/>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7372226"/>
    <w:multiLevelType w:val="multilevel"/>
    <w:tmpl w:val="9F94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1B59F2"/>
    <w:multiLevelType w:val="multilevel"/>
    <w:tmpl w:val="ED7AF954"/>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64" w:hanging="384"/>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B67086"/>
    <w:multiLevelType w:val="hybridMultilevel"/>
    <w:tmpl w:val="3F202016"/>
    <w:lvl w:ilvl="0" w:tplc="A74A73E0">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C1E34F4"/>
    <w:multiLevelType w:val="multilevel"/>
    <w:tmpl w:val="2710E712"/>
    <w:lvl w:ilvl="0">
      <w:start w:val="59"/>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2C3F1F67"/>
    <w:multiLevelType w:val="hybridMultilevel"/>
    <w:tmpl w:val="BF62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D5D0CD0"/>
    <w:multiLevelType w:val="multilevel"/>
    <w:tmpl w:val="10E6C012"/>
    <w:lvl w:ilvl="0">
      <w:start w:val="1"/>
      <w:numFmt w:val="bullet"/>
      <w:lvlText w:val=""/>
      <w:lvlJc w:val="left"/>
      <w:pPr>
        <w:tabs>
          <w:tab w:val="num" w:pos="720"/>
        </w:tabs>
        <w:ind w:left="720" w:hanging="360"/>
      </w:pPr>
      <w:rPr>
        <w:rFonts w:ascii="Symbol" w:hAnsi="Symbol" w:hint="default"/>
        <w:sz w:val="20"/>
      </w:rPr>
    </w:lvl>
    <w:lvl w:ilvl="1">
      <w:start w:val="59"/>
      <w:numFmt w:val="decimal"/>
      <w:lvlText w:val="%2."/>
      <w:lvlJc w:val="left"/>
      <w:pPr>
        <w:ind w:left="1464" w:hanging="38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1A21ED"/>
    <w:multiLevelType w:val="hybridMultilevel"/>
    <w:tmpl w:val="6C267F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0852012"/>
    <w:multiLevelType w:val="hybridMultilevel"/>
    <w:tmpl w:val="262AA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0AD1738"/>
    <w:multiLevelType w:val="hybridMultilevel"/>
    <w:tmpl w:val="FCD2B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8A2F60"/>
    <w:multiLevelType w:val="multilevel"/>
    <w:tmpl w:val="68B8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603A56"/>
    <w:multiLevelType w:val="hybridMultilevel"/>
    <w:tmpl w:val="79CE55E0"/>
    <w:lvl w:ilvl="0" w:tplc="A74A73E0">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26F19ED"/>
    <w:multiLevelType w:val="multilevel"/>
    <w:tmpl w:val="109698BC"/>
    <w:lvl w:ilvl="0">
      <w:start w:val="1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33382232"/>
    <w:multiLevelType w:val="hybridMultilevel"/>
    <w:tmpl w:val="B992BE96"/>
    <w:lvl w:ilvl="0" w:tplc="04090001">
      <w:start w:val="1"/>
      <w:numFmt w:val="bullet"/>
      <w:lvlText w:val=""/>
      <w:lvlJc w:val="left"/>
      <w:pPr>
        <w:tabs>
          <w:tab w:val="num" w:pos="153"/>
        </w:tabs>
        <w:ind w:left="153" w:hanging="36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70" w15:restartNumberingAfterBreak="0">
    <w:nsid w:val="33AA4DE9"/>
    <w:multiLevelType w:val="hybridMultilevel"/>
    <w:tmpl w:val="40A20876"/>
    <w:lvl w:ilvl="0" w:tplc="FF3A1930">
      <w:numFmt w:val="bullet"/>
      <w:lvlText w:val=""/>
      <w:lvlJc w:val="left"/>
      <w:pPr>
        <w:tabs>
          <w:tab w:val="num" w:pos="1320"/>
        </w:tabs>
        <w:ind w:left="1320" w:hanging="360"/>
      </w:pPr>
      <w:rPr>
        <w:rFonts w:ascii="Symbol"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40568CA"/>
    <w:multiLevelType w:val="hybridMultilevel"/>
    <w:tmpl w:val="900CA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4D87A5A"/>
    <w:multiLevelType w:val="multilevel"/>
    <w:tmpl w:val="3816133C"/>
    <w:lvl w:ilvl="0">
      <w:start w:val="6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35302565"/>
    <w:multiLevelType w:val="hybridMultilevel"/>
    <w:tmpl w:val="AE22C44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4" w15:restartNumberingAfterBreak="0">
    <w:nsid w:val="359315C3"/>
    <w:multiLevelType w:val="hybridMultilevel"/>
    <w:tmpl w:val="0942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98439E"/>
    <w:multiLevelType w:val="hybridMultilevel"/>
    <w:tmpl w:val="B010CA72"/>
    <w:lvl w:ilvl="0" w:tplc="45A42B8E">
      <w:start w:val="11"/>
      <w:numFmt w:val="decimal"/>
      <w:lvlText w:val="%1."/>
      <w:lvlJc w:val="left"/>
      <w:pPr>
        <w:ind w:left="360" w:hanging="360"/>
      </w:pPr>
      <w:rPr>
        <w:rFonts w:hint="default"/>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76" w15:restartNumberingAfterBreak="0">
    <w:nsid w:val="36BE5D6E"/>
    <w:multiLevelType w:val="multilevel"/>
    <w:tmpl w:val="A01A9682"/>
    <w:lvl w:ilvl="0">
      <w:start w:val="1"/>
      <w:numFmt w:val="decimal"/>
      <w:lvlText w:val="%1."/>
      <w:lvlJc w:val="left"/>
      <w:pPr>
        <w:tabs>
          <w:tab w:val="num" w:pos="720"/>
        </w:tabs>
        <w:ind w:left="720" w:hanging="360"/>
      </w:pPr>
      <w:rPr>
        <w:rFonts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74E703F"/>
    <w:multiLevelType w:val="hybridMultilevel"/>
    <w:tmpl w:val="E16699F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376C6C0A"/>
    <w:multiLevelType w:val="hybridMultilevel"/>
    <w:tmpl w:val="38B86D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3825153F"/>
    <w:multiLevelType w:val="multilevel"/>
    <w:tmpl w:val="71B0DED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0" w15:restartNumberingAfterBreak="0">
    <w:nsid w:val="38281F13"/>
    <w:multiLevelType w:val="hybridMultilevel"/>
    <w:tmpl w:val="BF3C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8596474"/>
    <w:multiLevelType w:val="multilevel"/>
    <w:tmpl w:val="3668C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8FF5FBA"/>
    <w:multiLevelType w:val="hybridMultilevel"/>
    <w:tmpl w:val="F09A06D2"/>
    <w:lvl w:ilvl="0" w:tplc="67B02D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A7A1A80"/>
    <w:multiLevelType w:val="hybridMultilevel"/>
    <w:tmpl w:val="A2E49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AC01218"/>
    <w:multiLevelType w:val="hybridMultilevel"/>
    <w:tmpl w:val="BEF41B3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3ADE2924"/>
    <w:multiLevelType w:val="multilevel"/>
    <w:tmpl w:val="2710E712"/>
    <w:lvl w:ilvl="0">
      <w:start w:val="59"/>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3B346D4C"/>
    <w:multiLevelType w:val="hybridMultilevel"/>
    <w:tmpl w:val="B9A2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BBA0DC4"/>
    <w:multiLevelType w:val="hybridMultilevel"/>
    <w:tmpl w:val="A3B6F486"/>
    <w:lvl w:ilvl="0" w:tplc="FF3A1930">
      <w:numFmt w:val="bullet"/>
      <w:lvlText w:val=""/>
      <w:lvlJc w:val="left"/>
      <w:pPr>
        <w:tabs>
          <w:tab w:val="num" w:pos="1320"/>
        </w:tabs>
        <w:ind w:left="1320" w:hanging="360"/>
      </w:pPr>
      <w:rPr>
        <w:rFonts w:ascii="Symbol"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DCE5B63"/>
    <w:multiLevelType w:val="hybridMultilevel"/>
    <w:tmpl w:val="481E1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E423876"/>
    <w:multiLevelType w:val="hybridMultilevel"/>
    <w:tmpl w:val="A90E1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EA576F3"/>
    <w:multiLevelType w:val="hybridMultilevel"/>
    <w:tmpl w:val="511895F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1" w15:restartNumberingAfterBreak="0">
    <w:nsid w:val="3EAA451C"/>
    <w:multiLevelType w:val="multilevel"/>
    <w:tmpl w:val="2000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04838CF"/>
    <w:multiLevelType w:val="multilevel"/>
    <w:tmpl w:val="3704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0651A8C"/>
    <w:multiLevelType w:val="hybridMultilevel"/>
    <w:tmpl w:val="53F69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0C17E1A"/>
    <w:multiLevelType w:val="hybridMultilevel"/>
    <w:tmpl w:val="24BCC7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4293366B"/>
    <w:multiLevelType w:val="hybridMultilevel"/>
    <w:tmpl w:val="D0FA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3501963"/>
    <w:multiLevelType w:val="multilevel"/>
    <w:tmpl w:val="3404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36F3BF2"/>
    <w:multiLevelType w:val="multilevel"/>
    <w:tmpl w:val="D342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4BC13F7"/>
    <w:multiLevelType w:val="multilevel"/>
    <w:tmpl w:val="3404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4EF3837"/>
    <w:multiLevelType w:val="multilevel"/>
    <w:tmpl w:val="E12CF28C"/>
    <w:lvl w:ilvl="0">
      <w:start w:val="6"/>
      <w:numFmt w:val="decimal"/>
      <w:lvlText w:val="%1."/>
      <w:lvlJc w:val="left"/>
      <w:pPr>
        <w:ind w:left="644"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45534F0E"/>
    <w:multiLevelType w:val="multilevel"/>
    <w:tmpl w:val="B9D23D6A"/>
    <w:lvl w:ilvl="0">
      <w:start w:val="5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1" w15:restartNumberingAfterBreak="0">
    <w:nsid w:val="455E69DD"/>
    <w:multiLevelType w:val="hybridMultilevel"/>
    <w:tmpl w:val="FB4C378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59D6AB0"/>
    <w:multiLevelType w:val="hybridMultilevel"/>
    <w:tmpl w:val="57F00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7955318"/>
    <w:multiLevelType w:val="multilevel"/>
    <w:tmpl w:val="45F68614"/>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b/>
        <w:sz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4" w15:restartNumberingAfterBreak="0">
    <w:nsid w:val="4A2C37AD"/>
    <w:multiLevelType w:val="hybridMultilevel"/>
    <w:tmpl w:val="2FF07C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B2B709E"/>
    <w:multiLevelType w:val="multilevel"/>
    <w:tmpl w:val="3668C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B97172A"/>
    <w:multiLevelType w:val="hybridMultilevel"/>
    <w:tmpl w:val="91EC7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B9C5605"/>
    <w:multiLevelType w:val="hybridMultilevel"/>
    <w:tmpl w:val="A64407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8" w15:restartNumberingAfterBreak="0">
    <w:nsid w:val="4BF945CD"/>
    <w:multiLevelType w:val="multilevel"/>
    <w:tmpl w:val="2488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CD554A6"/>
    <w:multiLevelType w:val="hybridMultilevel"/>
    <w:tmpl w:val="4FFE2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D976B92"/>
    <w:multiLevelType w:val="hybridMultilevel"/>
    <w:tmpl w:val="FB56BF34"/>
    <w:lvl w:ilvl="0" w:tplc="0C090011">
      <w:start w:val="1"/>
      <w:numFmt w:val="decimal"/>
      <w:lvlText w:val="%1)"/>
      <w:lvlJc w:val="left"/>
      <w:pPr>
        <w:ind w:left="720" w:hanging="360"/>
      </w:pPr>
      <w:rPr>
        <w:rFonts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DC95084"/>
    <w:multiLevelType w:val="multilevel"/>
    <w:tmpl w:val="B9D23D6A"/>
    <w:lvl w:ilvl="0">
      <w:start w:val="5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2" w15:restartNumberingAfterBreak="0">
    <w:nsid w:val="4E376BA6"/>
    <w:multiLevelType w:val="hybridMultilevel"/>
    <w:tmpl w:val="01403920"/>
    <w:lvl w:ilvl="0" w:tplc="13983490">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E9A1D02"/>
    <w:multiLevelType w:val="hybridMultilevel"/>
    <w:tmpl w:val="197AB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EA719EF"/>
    <w:multiLevelType w:val="hybridMultilevel"/>
    <w:tmpl w:val="11509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EFC6C08"/>
    <w:multiLevelType w:val="multilevel"/>
    <w:tmpl w:val="7C402D60"/>
    <w:lvl w:ilvl="0">
      <w:start w:val="1"/>
      <w:numFmt w:val="decimal"/>
      <w:pStyle w:val="Numberedlist"/>
      <w:lvlText w:val="%1."/>
      <w:lvlJc w:val="left"/>
      <w:pPr>
        <w:tabs>
          <w:tab w:val="num" w:pos="927"/>
        </w:tabs>
        <w:ind w:left="927" w:hanging="360"/>
      </w:pPr>
    </w:lvl>
    <w:lvl w:ilvl="1">
      <w:start w:val="1"/>
      <w:numFmt w:val="decimal"/>
      <w:lvlText w:val="%1.%2."/>
      <w:lvlJc w:val="left"/>
      <w:pPr>
        <w:tabs>
          <w:tab w:val="num" w:pos="1359"/>
        </w:tabs>
        <w:ind w:left="1359" w:hanging="432"/>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116" w15:restartNumberingAfterBreak="0">
    <w:nsid w:val="4F331472"/>
    <w:multiLevelType w:val="hybridMultilevel"/>
    <w:tmpl w:val="176C1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F5B17A9"/>
    <w:multiLevelType w:val="multilevel"/>
    <w:tmpl w:val="EB16568C"/>
    <w:lvl w:ilvl="0">
      <w:start w:val="13"/>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8" w15:restartNumberingAfterBreak="0">
    <w:nsid w:val="4F8D07E4"/>
    <w:multiLevelType w:val="hybridMultilevel"/>
    <w:tmpl w:val="DD1C023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FBA5742"/>
    <w:multiLevelType w:val="hybridMultilevel"/>
    <w:tmpl w:val="1CC8717C"/>
    <w:lvl w:ilvl="0" w:tplc="E2DA5CC4">
      <w:start w:val="5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04E13F6"/>
    <w:multiLevelType w:val="multilevel"/>
    <w:tmpl w:val="2B2CA7D2"/>
    <w:lvl w:ilvl="0">
      <w:start w:val="6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1" w15:restartNumberingAfterBreak="0">
    <w:nsid w:val="519D2EE8"/>
    <w:multiLevelType w:val="hybridMultilevel"/>
    <w:tmpl w:val="5AAE4140"/>
    <w:lvl w:ilvl="0" w:tplc="0C09000F">
      <w:start w:val="1"/>
      <w:numFmt w:val="decimal"/>
      <w:lvlText w:val="%1."/>
      <w:lvlJc w:val="left"/>
      <w:pPr>
        <w:ind w:left="786"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2" w15:restartNumberingAfterBreak="0">
    <w:nsid w:val="51BF62CA"/>
    <w:multiLevelType w:val="hybridMultilevel"/>
    <w:tmpl w:val="6D7481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2001516"/>
    <w:multiLevelType w:val="multilevel"/>
    <w:tmpl w:val="516E62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22A620B"/>
    <w:multiLevelType w:val="hybridMultilevel"/>
    <w:tmpl w:val="10EED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2C478C7"/>
    <w:multiLevelType w:val="hybridMultilevel"/>
    <w:tmpl w:val="62C47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4050009"/>
    <w:multiLevelType w:val="hybridMultilevel"/>
    <w:tmpl w:val="02665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5DF0E5F"/>
    <w:multiLevelType w:val="hybridMultilevel"/>
    <w:tmpl w:val="020CE9C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8" w15:restartNumberingAfterBreak="0">
    <w:nsid w:val="577C7FB3"/>
    <w:multiLevelType w:val="hybridMultilevel"/>
    <w:tmpl w:val="A06E3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7D1410A"/>
    <w:multiLevelType w:val="multilevel"/>
    <w:tmpl w:val="DF08CCC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15:restartNumberingAfterBreak="0">
    <w:nsid w:val="58032DF2"/>
    <w:multiLevelType w:val="multilevel"/>
    <w:tmpl w:val="EA6E1364"/>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31" w15:restartNumberingAfterBreak="0">
    <w:nsid w:val="58A90606"/>
    <w:multiLevelType w:val="hybridMultilevel"/>
    <w:tmpl w:val="6A525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B424140"/>
    <w:multiLevelType w:val="hybridMultilevel"/>
    <w:tmpl w:val="06843960"/>
    <w:lvl w:ilvl="0" w:tplc="FF3A1930">
      <w:numFmt w:val="bullet"/>
      <w:lvlText w:val=""/>
      <w:lvlJc w:val="left"/>
      <w:pPr>
        <w:tabs>
          <w:tab w:val="num" w:pos="1320"/>
        </w:tabs>
        <w:ind w:left="1320" w:hanging="360"/>
      </w:pPr>
      <w:rPr>
        <w:rFonts w:ascii="Symbol"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E680FF9"/>
    <w:multiLevelType w:val="hybridMultilevel"/>
    <w:tmpl w:val="035893CC"/>
    <w:lvl w:ilvl="0" w:tplc="FF3A1930">
      <w:numFmt w:val="bullet"/>
      <w:lvlText w:val=""/>
      <w:lvlJc w:val="left"/>
      <w:pPr>
        <w:tabs>
          <w:tab w:val="num" w:pos="1320"/>
        </w:tabs>
        <w:ind w:left="1320" w:hanging="360"/>
      </w:pPr>
      <w:rPr>
        <w:rFonts w:ascii="Symbol"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E6C17CE"/>
    <w:multiLevelType w:val="multilevel"/>
    <w:tmpl w:val="10643BC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35" w15:restartNumberingAfterBreak="0">
    <w:nsid w:val="5F0F7E68"/>
    <w:multiLevelType w:val="hybridMultilevel"/>
    <w:tmpl w:val="66427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FF34607"/>
    <w:multiLevelType w:val="hybridMultilevel"/>
    <w:tmpl w:val="5686E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09219E9"/>
    <w:multiLevelType w:val="multilevel"/>
    <w:tmpl w:val="B9D23D6A"/>
    <w:lvl w:ilvl="0">
      <w:start w:val="5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8" w15:restartNumberingAfterBreak="0">
    <w:nsid w:val="60B67C25"/>
    <w:multiLevelType w:val="multilevel"/>
    <w:tmpl w:val="45F68614"/>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b/>
        <w:sz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39" w15:restartNumberingAfterBreak="0">
    <w:nsid w:val="61071307"/>
    <w:multiLevelType w:val="hybridMultilevel"/>
    <w:tmpl w:val="AC40C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1C75296"/>
    <w:multiLevelType w:val="hybridMultilevel"/>
    <w:tmpl w:val="17DA6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3AD3E29"/>
    <w:multiLevelType w:val="multilevel"/>
    <w:tmpl w:val="67A458DE"/>
    <w:lvl w:ilvl="0">
      <w:start w:val="3"/>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47E089E"/>
    <w:multiLevelType w:val="hybridMultilevel"/>
    <w:tmpl w:val="5B68F91C"/>
    <w:lvl w:ilvl="0" w:tplc="FF3A1930">
      <w:numFmt w:val="bullet"/>
      <w:lvlText w:val=""/>
      <w:lvlJc w:val="left"/>
      <w:pPr>
        <w:tabs>
          <w:tab w:val="num" w:pos="1320"/>
        </w:tabs>
        <w:ind w:left="1320" w:hanging="360"/>
      </w:pPr>
      <w:rPr>
        <w:rFonts w:ascii="Symbol" w:hAnsi="Symbol" w:cs="Times New Roman"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6A641C8"/>
    <w:multiLevelType w:val="multilevel"/>
    <w:tmpl w:val="2B2CA7D2"/>
    <w:lvl w:ilvl="0">
      <w:start w:val="6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4" w15:restartNumberingAfterBreak="0">
    <w:nsid w:val="672E28A1"/>
    <w:multiLevelType w:val="multilevel"/>
    <w:tmpl w:val="D1BA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7347EF5"/>
    <w:multiLevelType w:val="multilevel"/>
    <w:tmpl w:val="A5066DC8"/>
    <w:lvl w:ilvl="0">
      <w:start w:val="1"/>
      <w:numFmt w:val="bullet"/>
      <w:lvlText w:val=""/>
      <w:lvlJc w:val="left"/>
      <w:pPr>
        <w:tabs>
          <w:tab w:val="num" w:pos="1004"/>
        </w:tabs>
        <w:ind w:left="1004" w:hanging="284"/>
      </w:pPr>
      <w:rPr>
        <w:rFonts w:ascii="Symbol" w:hAnsi="Symbol" w:hint="default"/>
        <w:color w:val="auto"/>
      </w:rPr>
    </w:lvl>
    <w:lvl w:ilvl="1">
      <w:start w:val="1"/>
      <w:numFmt w:val="bullet"/>
      <w:lvlText w:val=""/>
      <w:lvlJc w:val="left"/>
      <w:pPr>
        <w:tabs>
          <w:tab w:val="num" w:pos="-132"/>
        </w:tabs>
        <w:ind w:left="-132" w:hanging="283"/>
      </w:pPr>
      <w:rPr>
        <w:rFonts w:ascii="Wingdings" w:hAnsi="Wingdings" w:hint="default"/>
        <w:color w:val="auto"/>
      </w:rPr>
    </w:lvl>
    <w:lvl w:ilvl="2">
      <w:start w:val="1"/>
      <w:numFmt w:val="bullet"/>
      <w:lvlText w:val=""/>
      <w:lvlJc w:val="left"/>
      <w:pPr>
        <w:tabs>
          <w:tab w:val="num" w:pos="152"/>
        </w:tabs>
        <w:ind w:left="152" w:hanging="284"/>
      </w:pPr>
      <w:rPr>
        <w:rFonts w:ascii="Wingdings" w:hAnsi="Wingdings" w:hint="default"/>
      </w:rPr>
    </w:lvl>
    <w:lvl w:ilvl="3">
      <w:start w:val="1"/>
      <w:numFmt w:val="bullet"/>
      <w:lvlText w:val=""/>
      <w:lvlJc w:val="left"/>
      <w:pPr>
        <w:tabs>
          <w:tab w:val="num" w:pos="435"/>
        </w:tabs>
        <w:ind w:left="435" w:hanging="283"/>
      </w:pPr>
      <w:rPr>
        <w:rFonts w:ascii="Wingdings" w:hAnsi="Wingdings" w:hint="default"/>
      </w:rPr>
    </w:lvl>
    <w:lvl w:ilvl="4">
      <w:start w:val="1"/>
      <w:numFmt w:val="bullet"/>
      <w:lvlText w:val=""/>
      <w:lvlJc w:val="left"/>
      <w:pPr>
        <w:tabs>
          <w:tab w:val="num" w:pos="719"/>
        </w:tabs>
        <w:ind w:left="719" w:hanging="284"/>
      </w:pPr>
      <w:rPr>
        <w:rFonts w:ascii="Wingdings" w:hAnsi="Wingdings" w:hint="default"/>
        <w:color w:val="auto"/>
      </w:rPr>
    </w:lvl>
    <w:lvl w:ilvl="5">
      <w:start w:val="1"/>
      <w:numFmt w:val="bullet"/>
      <w:lvlText w:val=""/>
      <w:lvlJc w:val="left"/>
      <w:pPr>
        <w:tabs>
          <w:tab w:val="num" w:pos="1461"/>
        </w:tabs>
        <w:ind w:left="1461" w:hanging="360"/>
      </w:pPr>
      <w:rPr>
        <w:rFonts w:ascii="Wingdings" w:hAnsi="Wingdings" w:hint="default"/>
      </w:rPr>
    </w:lvl>
    <w:lvl w:ilvl="6">
      <w:start w:val="1"/>
      <w:numFmt w:val="bullet"/>
      <w:lvlText w:val=""/>
      <w:lvlJc w:val="left"/>
      <w:pPr>
        <w:tabs>
          <w:tab w:val="num" w:pos="1821"/>
        </w:tabs>
        <w:ind w:left="1821" w:hanging="360"/>
      </w:pPr>
      <w:rPr>
        <w:rFonts w:ascii="Wingdings" w:hAnsi="Wingdings" w:hint="default"/>
      </w:rPr>
    </w:lvl>
    <w:lvl w:ilvl="7">
      <w:start w:val="1"/>
      <w:numFmt w:val="bullet"/>
      <w:lvlText w:val=""/>
      <w:lvlJc w:val="left"/>
      <w:pPr>
        <w:tabs>
          <w:tab w:val="num" w:pos="2181"/>
        </w:tabs>
        <w:ind w:left="2181" w:hanging="360"/>
      </w:pPr>
      <w:rPr>
        <w:rFonts w:ascii="Symbol" w:hAnsi="Symbol" w:hint="default"/>
      </w:rPr>
    </w:lvl>
    <w:lvl w:ilvl="8">
      <w:start w:val="1"/>
      <w:numFmt w:val="bullet"/>
      <w:lvlText w:val=""/>
      <w:lvlJc w:val="left"/>
      <w:pPr>
        <w:tabs>
          <w:tab w:val="num" w:pos="2541"/>
        </w:tabs>
        <w:ind w:left="2541" w:hanging="360"/>
      </w:pPr>
      <w:rPr>
        <w:rFonts w:ascii="Symbol" w:hAnsi="Symbol" w:hint="default"/>
      </w:rPr>
    </w:lvl>
  </w:abstractNum>
  <w:abstractNum w:abstractNumId="146" w15:restartNumberingAfterBreak="0">
    <w:nsid w:val="67532164"/>
    <w:multiLevelType w:val="multilevel"/>
    <w:tmpl w:val="8A5454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798776E"/>
    <w:multiLevelType w:val="multilevel"/>
    <w:tmpl w:val="B9D23D6A"/>
    <w:lvl w:ilvl="0">
      <w:start w:val="5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8" w15:restartNumberingAfterBreak="0">
    <w:nsid w:val="68107C49"/>
    <w:multiLevelType w:val="hybridMultilevel"/>
    <w:tmpl w:val="B6E0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AF0460E"/>
    <w:multiLevelType w:val="hybridMultilevel"/>
    <w:tmpl w:val="B71E9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B8406AD"/>
    <w:multiLevelType w:val="hybridMultilevel"/>
    <w:tmpl w:val="793C5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BAA2B80"/>
    <w:multiLevelType w:val="hybridMultilevel"/>
    <w:tmpl w:val="27E8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BE0453B"/>
    <w:multiLevelType w:val="hybridMultilevel"/>
    <w:tmpl w:val="661C9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DA1110B"/>
    <w:multiLevelType w:val="hybridMultilevel"/>
    <w:tmpl w:val="E69CAF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6DC2065C"/>
    <w:multiLevelType w:val="hybridMultilevel"/>
    <w:tmpl w:val="2BBC1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F3B6BEA"/>
    <w:multiLevelType w:val="hybridMultilevel"/>
    <w:tmpl w:val="93688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F5F7085"/>
    <w:multiLevelType w:val="hybridMultilevel"/>
    <w:tmpl w:val="D5A6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FEA236B"/>
    <w:multiLevelType w:val="hybridMultilevel"/>
    <w:tmpl w:val="DCB82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FF255E6"/>
    <w:multiLevelType w:val="hybridMultilevel"/>
    <w:tmpl w:val="4DB44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7007159C"/>
    <w:multiLevelType w:val="hybridMultilevel"/>
    <w:tmpl w:val="64DCC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710E7147"/>
    <w:multiLevelType w:val="hybridMultilevel"/>
    <w:tmpl w:val="FF78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11F095A"/>
    <w:multiLevelType w:val="hybridMultilevel"/>
    <w:tmpl w:val="AED479CC"/>
    <w:lvl w:ilvl="0" w:tplc="677EA596">
      <w:start w:val="1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13F4652"/>
    <w:multiLevelType w:val="multilevel"/>
    <w:tmpl w:val="DF08CCC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3" w15:restartNumberingAfterBreak="0">
    <w:nsid w:val="71477B76"/>
    <w:multiLevelType w:val="hybridMultilevel"/>
    <w:tmpl w:val="82C2D1D2"/>
    <w:lvl w:ilvl="0" w:tplc="45A42B8E">
      <w:start w:val="11"/>
      <w:numFmt w:val="decimal"/>
      <w:lvlText w:val="%1."/>
      <w:lvlJc w:val="left"/>
      <w:pPr>
        <w:ind w:left="360" w:hanging="360"/>
      </w:pPr>
      <w:rPr>
        <w:rFonts w:hint="default"/>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164" w15:restartNumberingAfterBreak="0">
    <w:nsid w:val="716C7FA2"/>
    <w:multiLevelType w:val="multilevel"/>
    <w:tmpl w:val="74D21772"/>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5" w15:restartNumberingAfterBreak="0">
    <w:nsid w:val="72D825F2"/>
    <w:multiLevelType w:val="hybridMultilevel"/>
    <w:tmpl w:val="0346D082"/>
    <w:lvl w:ilvl="0" w:tplc="BCF6A67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72ED42AD"/>
    <w:multiLevelType w:val="hybridMultilevel"/>
    <w:tmpl w:val="5A7CA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47D2EC5"/>
    <w:multiLevelType w:val="hybridMultilevel"/>
    <w:tmpl w:val="E73EB8B6"/>
    <w:lvl w:ilvl="0" w:tplc="FF3A1930">
      <w:numFmt w:val="bullet"/>
      <w:lvlText w:val=""/>
      <w:lvlJc w:val="left"/>
      <w:pPr>
        <w:tabs>
          <w:tab w:val="num" w:pos="1320"/>
        </w:tabs>
        <w:ind w:left="1320" w:hanging="360"/>
      </w:pPr>
      <w:rPr>
        <w:rFonts w:ascii="Symbol"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49D71C6"/>
    <w:multiLevelType w:val="multilevel"/>
    <w:tmpl w:val="109698BC"/>
    <w:lvl w:ilvl="0">
      <w:start w:val="1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9" w15:restartNumberingAfterBreak="0">
    <w:nsid w:val="75BB58EA"/>
    <w:multiLevelType w:val="hybridMultilevel"/>
    <w:tmpl w:val="282EF02E"/>
    <w:lvl w:ilvl="0" w:tplc="FF3A1930">
      <w:numFmt w:val="bullet"/>
      <w:lvlText w:val=""/>
      <w:lvlJc w:val="left"/>
      <w:pPr>
        <w:tabs>
          <w:tab w:val="num" w:pos="1320"/>
        </w:tabs>
        <w:ind w:left="1320" w:hanging="360"/>
      </w:pPr>
      <w:rPr>
        <w:rFonts w:ascii="Symbol" w:hAnsi="Symbol" w:cs="Times New Roman"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9923B8F"/>
    <w:multiLevelType w:val="multilevel"/>
    <w:tmpl w:val="5172D784"/>
    <w:lvl w:ilvl="0">
      <w:start w:val="1"/>
      <w:numFmt w:val="decimal"/>
      <w:lvlText w:val="%1."/>
      <w:lvlJc w:val="left"/>
      <w:pPr>
        <w:ind w:left="720" w:hanging="360"/>
      </w:p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1" w15:restartNumberingAfterBreak="0">
    <w:nsid w:val="7A276F61"/>
    <w:multiLevelType w:val="hybridMultilevel"/>
    <w:tmpl w:val="3C98E18E"/>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B2C25EE"/>
    <w:multiLevelType w:val="hybridMultilevel"/>
    <w:tmpl w:val="A49225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C8E1689"/>
    <w:multiLevelType w:val="multilevel"/>
    <w:tmpl w:val="36E098EA"/>
    <w:lvl w:ilvl="0">
      <w:start w:val="22"/>
      <w:numFmt w:val="decimal"/>
      <w:lvlText w:val="%1."/>
      <w:lvlJc w:val="left"/>
      <w:pPr>
        <w:ind w:left="644"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4" w15:restartNumberingAfterBreak="0">
    <w:nsid w:val="7E61307F"/>
    <w:multiLevelType w:val="hybridMultilevel"/>
    <w:tmpl w:val="7ED6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EA60112"/>
    <w:multiLevelType w:val="hybridMultilevel"/>
    <w:tmpl w:val="A2180C70"/>
    <w:lvl w:ilvl="0" w:tplc="A74A73E0">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F4979EB"/>
    <w:multiLevelType w:val="multilevel"/>
    <w:tmpl w:val="41FE137C"/>
    <w:lvl w:ilvl="0">
      <w:start w:val="3"/>
      <w:numFmt w:val="bullet"/>
      <w:lvlText w:val=""/>
      <w:lvlJc w:val="left"/>
      <w:pPr>
        <w:tabs>
          <w:tab w:val="num" w:pos="720"/>
        </w:tabs>
        <w:ind w:left="720" w:hanging="360"/>
      </w:pPr>
      <w:rPr>
        <w:rFonts w:ascii="Symbol" w:hAnsi="Symbol" w:hint="default"/>
        <w:sz w:val="20"/>
      </w:rPr>
    </w:lvl>
    <w:lvl w:ilvl="1">
      <w:start w:val="61"/>
      <w:numFmt w:val="decimal"/>
      <w:lvlText w:val="%2."/>
      <w:lvlJc w:val="left"/>
      <w:pPr>
        <w:ind w:left="810" w:hanging="384"/>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F525141"/>
    <w:multiLevelType w:val="hybridMultilevel"/>
    <w:tmpl w:val="E01653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8" w15:restartNumberingAfterBreak="0">
    <w:nsid w:val="7F7B5677"/>
    <w:multiLevelType w:val="hybridMultilevel"/>
    <w:tmpl w:val="3236A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7F7C11B3"/>
    <w:multiLevelType w:val="multilevel"/>
    <w:tmpl w:val="564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110"/>
  </w:num>
  <w:num w:numId="3">
    <w:abstractNumId w:val="139"/>
  </w:num>
  <w:num w:numId="4">
    <w:abstractNumId w:val="157"/>
  </w:num>
  <w:num w:numId="5">
    <w:abstractNumId w:val="174"/>
  </w:num>
  <w:num w:numId="6">
    <w:abstractNumId w:val="25"/>
  </w:num>
  <w:num w:numId="7">
    <w:abstractNumId w:val="63"/>
  </w:num>
  <w:num w:numId="8">
    <w:abstractNumId w:val="1"/>
  </w:num>
  <w:num w:numId="9">
    <w:abstractNumId w:val="106"/>
  </w:num>
  <w:num w:numId="10">
    <w:abstractNumId w:val="0"/>
  </w:num>
  <w:num w:numId="11">
    <w:abstractNumId w:val="77"/>
  </w:num>
  <w:num w:numId="12">
    <w:abstractNumId w:val="43"/>
  </w:num>
  <w:num w:numId="13">
    <w:abstractNumId w:val="65"/>
  </w:num>
  <w:num w:numId="14">
    <w:abstractNumId w:val="8"/>
  </w:num>
  <w:num w:numId="15">
    <w:abstractNumId w:val="95"/>
  </w:num>
  <w:num w:numId="16">
    <w:abstractNumId w:val="109"/>
  </w:num>
  <w:num w:numId="17">
    <w:abstractNumId w:val="136"/>
  </w:num>
  <w:num w:numId="18">
    <w:abstractNumId w:val="160"/>
  </w:num>
  <w:num w:numId="19">
    <w:abstractNumId w:val="102"/>
  </w:num>
  <w:num w:numId="20">
    <w:abstractNumId w:val="151"/>
  </w:num>
  <w:num w:numId="21">
    <w:abstractNumId w:val="114"/>
  </w:num>
  <w:num w:numId="22">
    <w:abstractNumId w:val="105"/>
  </w:num>
  <w:num w:numId="23">
    <w:abstractNumId w:val="81"/>
  </w:num>
  <w:num w:numId="24">
    <w:abstractNumId w:val="29"/>
  </w:num>
  <w:num w:numId="25">
    <w:abstractNumId w:val="57"/>
  </w:num>
  <w:num w:numId="26">
    <w:abstractNumId w:val="58"/>
  </w:num>
  <w:num w:numId="27">
    <w:abstractNumId w:val="28"/>
  </w:num>
  <w:num w:numId="28">
    <w:abstractNumId w:val="17"/>
  </w:num>
  <w:num w:numId="29">
    <w:abstractNumId w:val="86"/>
  </w:num>
  <w:num w:numId="30">
    <w:abstractNumId w:val="128"/>
  </w:num>
  <w:num w:numId="31">
    <w:abstractNumId w:val="131"/>
  </w:num>
  <w:num w:numId="32">
    <w:abstractNumId w:val="156"/>
  </w:num>
  <w:num w:numId="33">
    <w:abstractNumId w:val="3"/>
  </w:num>
  <w:num w:numId="34">
    <w:abstractNumId w:val="73"/>
  </w:num>
  <w:num w:numId="35">
    <w:abstractNumId w:val="55"/>
  </w:num>
  <w:num w:numId="36">
    <w:abstractNumId w:val="52"/>
  </w:num>
  <w:num w:numId="37">
    <w:abstractNumId w:val="94"/>
  </w:num>
  <w:num w:numId="38">
    <w:abstractNumId w:val="96"/>
  </w:num>
  <w:num w:numId="39">
    <w:abstractNumId w:val="98"/>
  </w:num>
  <w:num w:numId="40">
    <w:abstractNumId w:val="4"/>
  </w:num>
  <w:num w:numId="41">
    <w:abstractNumId w:val="115"/>
  </w:num>
  <w:num w:numId="42">
    <w:abstractNumId w:val="37"/>
  </w:num>
  <w:num w:numId="43">
    <w:abstractNumId w:val="71"/>
  </w:num>
  <w:num w:numId="44">
    <w:abstractNumId w:val="144"/>
  </w:num>
  <w:num w:numId="45">
    <w:abstractNumId w:val="108"/>
  </w:num>
  <w:num w:numId="46">
    <w:abstractNumId w:val="92"/>
  </w:num>
  <w:num w:numId="47">
    <w:abstractNumId w:val="179"/>
  </w:num>
  <w:num w:numId="48">
    <w:abstractNumId w:val="76"/>
  </w:num>
  <w:num w:numId="49">
    <w:abstractNumId w:val="146"/>
  </w:num>
  <w:num w:numId="50">
    <w:abstractNumId w:val="91"/>
  </w:num>
  <w:num w:numId="51">
    <w:abstractNumId w:val="54"/>
  </w:num>
  <w:num w:numId="52">
    <w:abstractNumId w:val="27"/>
  </w:num>
  <w:num w:numId="53">
    <w:abstractNumId w:val="53"/>
  </w:num>
  <w:num w:numId="54">
    <w:abstractNumId w:val="84"/>
  </w:num>
  <w:num w:numId="55">
    <w:abstractNumId w:val="118"/>
  </w:num>
  <w:num w:numId="56">
    <w:abstractNumId w:val="122"/>
  </w:num>
  <w:num w:numId="57">
    <w:abstractNumId w:val="104"/>
  </w:num>
  <w:num w:numId="58">
    <w:abstractNumId w:val="172"/>
  </w:num>
  <w:num w:numId="59">
    <w:abstractNumId w:val="19"/>
  </w:num>
  <w:num w:numId="60">
    <w:abstractNumId w:val="64"/>
  </w:num>
  <w:num w:numId="61">
    <w:abstractNumId w:val="48"/>
  </w:num>
  <w:num w:numId="62">
    <w:abstractNumId w:val="123"/>
  </w:num>
  <w:num w:numId="63">
    <w:abstractNumId w:val="66"/>
  </w:num>
  <w:num w:numId="64">
    <w:abstractNumId w:val="62"/>
  </w:num>
  <w:num w:numId="65">
    <w:abstractNumId w:val="93"/>
  </w:num>
  <w:num w:numId="66">
    <w:abstractNumId w:val="20"/>
  </w:num>
  <w:num w:numId="67">
    <w:abstractNumId w:val="89"/>
  </w:num>
  <w:num w:numId="68">
    <w:abstractNumId w:val="46"/>
  </w:num>
  <w:num w:numId="69">
    <w:abstractNumId w:val="88"/>
  </w:num>
  <w:num w:numId="70">
    <w:abstractNumId w:val="26"/>
  </w:num>
  <w:num w:numId="71">
    <w:abstractNumId w:val="16"/>
  </w:num>
  <w:num w:numId="72">
    <w:abstractNumId w:val="41"/>
  </w:num>
  <w:num w:numId="73">
    <w:abstractNumId w:val="127"/>
  </w:num>
  <w:num w:numId="74">
    <w:abstractNumId w:val="135"/>
  </w:num>
  <w:num w:numId="75">
    <w:abstractNumId w:val="6"/>
  </w:num>
  <w:num w:numId="76">
    <w:abstractNumId w:val="178"/>
  </w:num>
  <w:num w:numId="77">
    <w:abstractNumId w:val="30"/>
  </w:num>
  <w:num w:numId="78">
    <w:abstractNumId w:val="32"/>
  </w:num>
  <w:num w:numId="79">
    <w:abstractNumId w:val="90"/>
  </w:num>
  <w:num w:numId="80">
    <w:abstractNumId w:val="116"/>
  </w:num>
  <w:num w:numId="81">
    <w:abstractNumId w:val="13"/>
  </w:num>
  <w:num w:numId="82">
    <w:abstractNumId w:val="177"/>
  </w:num>
  <w:num w:numId="83">
    <w:abstractNumId w:val="125"/>
  </w:num>
  <w:num w:numId="84">
    <w:abstractNumId w:val="5"/>
  </w:num>
  <w:num w:numId="85">
    <w:abstractNumId w:val="155"/>
  </w:num>
  <w:num w:numId="86">
    <w:abstractNumId w:val="148"/>
  </w:num>
  <w:num w:numId="87">
    <w:abstractNumId w:val="149"/>
  </w:num>
  <w:num w:numId="88">
    <w:abstractNumId w:val="74"/>
  </w:num>
  <w:num w:numId="89">
    <w:abstractNumId w:val="107"/>
  </w:num>
  <w:num w:numId="90">
    <w:abstractNumId w:val="9"/>
  </w:num>
  <w:num w:numId="91">
    <w:abstractNumId w:val="159"/>
  </w:num>
  <w:num w:numId="92">
    <w:abstractNumId w:val="31"/>
  </w:num>
  <w:num w:numId="93">
    <w:abstractNumId w:val="129"/>
  </w:num>
  <w:num w:numId="94">
    <w:abstractNumId w:val="162"/>
  </w:num>
  <w:num w:numId="95">
    <w:abstractNumId w:val="45"/>
  </w:num>
  <w:num w:numId="96">
    <w:abstractNumId w:val="11"/>
  </w:num>
  <w:num w:numId="97">
    <w:abstractNumId w:val="117"/>
  </w:num>
  <w:num w:numId="98">
    <w:abstractNumId w:val="80"/>
  </w:num>
  <w:num w:numId="99">
    <w:abstractNumId w:val="150"/>
  </w:num>
  <w:num w:numId="100">
    <w:abstractNumId w:val="176"/>
  </w:num>
  <w:num w:numId="101">
    <w:abstractNumId w:val="124"/>
  </w:num>
  <w:num w:numId="102">
    <w:abstractNumId w:val="22"/>
  </w:num>
  <w:num w:numId="103">
    <w:abstractNumId w:val="145"/>
  </w:num>
  <w:num w:numId="104">
    <w:abstractNumId w:val="126"/>
  </w:num>
  <w:num w:numId="105">
    <w:abstractNumId w:val="33"/>
  </w:num>
  <w:num w:numId="106">
    <w:abstractNumId w:val="15"/>
  </w:num>
  <w:num w:numId="107">
    <w:abstractNumId w:val="140"/>
  </w:num>
  <w:num w:numId="108">
    <w:abstractNumId w:val="170"/>
  </w:num>
  <w:num w:numId="109">
    <w:abstractNumId w:val="49"/>
  </w:num>
  <w:num w:numId="110">
    <w:abstractNumId w:val="101"/>
  </w:num>
  <w:num w:numId="111">
    <w:abstractNumId w:val="39"/>
  </w:num>
  <w:num w:numId="112">
    <w:abstractNumId w:val="44"/>
  </w:num>
  <w:num w:numId="113">
    <w:abstractNumId w:val="69"/>
  </w:num>
  <w:num w:numId="114">
    <w:abstractNumId w:val="79"/>
  </w:num>
  <w:num w:numId="115">
    <w:abstractNumId w:val="167"/>
  </w:num>
  <w:num w:numId="116">
    <w:abstractNumId w:val="133"/>
  </w:num>
  <w:num w:numId="117">
    <w:abstractNumId w:val="87"/>
  </w:num>
  <w:num w:numId="118">
    <w:abstractNumId w:val="70"/>
  </w:num>
  <w:num w:numId="119">
    <w:abstractNumId w:val="169"/>
  </w:num>
  <w:num w:numId="120">
    <w:abstractNumId w:val="142"/>
  </w:num>
  <w:num w:numId="121">
    <w:abstractNumId w:val="23"/>
  </w:num>
  <w:num w:numId="122">
    <w:abstractNumId w:val="132"/>
  </w:num>
  <w:num w:numId="123">
    <w:abstractNumId w:val="40"/>
  </w:num>
  <w:num w:numId="124">
    <w:abstractNumId w:val="97"/>
  </w:num>
  <w:num w:numId="125">
    <w:abstractNumId w:val="166"/>
  </w:num>
  <w:num w:numId="126">
    <w:abstractNumId w:val="113"/>
  </w:num>
  <w:num w:numId="127">
    <w:abstractNumId w:val="164"/>
  </w:num>
  <w:num w:numId="128">
    <w:abstractNumId w:val="78"/>
  </w:num>
  <w:num w:numId="129">
    <w:abstractNumId w:val="99"/>
  </w:num>
  <w:num w:numId="130">
    <w:abstractNumId w:val="50"/>
  </w:num>
  <w:num w:numId="131">
    <w:abstractNumId w:val="141"/>
  </w:num>
  <w:num w:numId="132">
    <w:abstractNumId w:val="82"/>
  </w:num>
  <w:num w:numId="133">
    <w:abstractNumId w:val="10"/>
  </w:num>
  <w:num w:numId="134">
    <w:abstractNumId w:val="152"/>
  </w:num>
  <w:num w:numId="135">
    <w:abstractNumId w:val="24"/>
  </w:num>
  <w:num w:numId="136">
    <w:abstractNumId w:val="83"/>
  </w:num>
  <w:num w:numId="137">
    <w:abstractNumId w:val="121"/>
  </w:num>
  <w:num w:numId="138">
    <w:abstractNumId w:val="2"/>
  </w:num>
  <w:num w:numId="139">
    <w:abstractNumId w:val="12"/>
  </w:num>
  <w:num w:numId="140">
    <w:abstractNumId w:val="130"/>
  </w:num>
  <w:num w:numId="141">
    <w:abstractNumId w:val="171"/>
  </w:num>
  <w:num w:numId="142">
    <w:abstractNumId w:val="154"/>
  </w:num>
  <w:num w:numId="143">
    <w:abstractNumId w:val="51"/>
  </w:num>
  <w:num w:numId="144">
    <w:abstractNumId w:val="61"/>
  </w:num>
  <w:num w:numId="145">
    <w:abstractNumId w:val="47"/>
  </w:num>
  <w:num w:numId="146">
    <w:abstractNumId w:val="112"/>
  </w:num>
  <w:num w:numId="147">
    <w:abstractNumId w:val="138"/>
  </w:num>
  <w:num w:numId="148">
    <w:abstractNumId w:val="103"/>
  </w:num>
  <w:num w:numId="149">
    <w:abstractNumId w:val="36"/>
  </w:num>
  <w:num w:numId="150">
    <w:abstractNumId w:val="153"/>
  </w:num>
  <w:num w:numId="151">
    <w:abstractNumId w:val="34"/>
  </w:num>
  <w:num w:numId="152">
    <w:abstractNumId w:val="7"/>
  </w:num>
  <w:num w:numId="153">
    <w:abstractNumId w:val="119"/>
  </w:num>
  <w:num w:numId="154">
    <w:abstractNumId w:val="158"/>
  </w:num>
  <w:num w:numId="155">
    <w:abstractNumId w:val="60"/>
  </w:num>
  <w:num w:numId="156">
    <w:abstractNumId w:val="85"/>
  </w:num>
  <w:num w:numId="157">
    <w:abstractNumId w:val="35"/>
  </w:num>
  <w:num w:numId="158">
    <w:abstractNumId w:val="100"/>
  </w:num>
  <w:num w:numId="159">
    <w:abstractNumId w:val="42"/>
  </w:num>
  <w:num w:numId="160">
    <w:abstractNumId w:val="111"/>
  </w:num>
  <w:num w:numId="161">
    <w:abstractNumId w:val="147"/>
  </w:num>
  <w:num w:numId="162">
    <w:abstractNumId w:val="137"/>
  </w:num>
  <w:num w:numId="163">
    <w:abstractNumId w:val="68"/>
  </w:num>
  <w:num w:numId="164">
    <w:abstractNumId w:val="168"/>
  </w:num>
  <w:num w:numId="165">
    <w:abstractNumId w:val="14"/>
  </w:num>
  <w:num w:numId="166">
    <w:abstractNumId w:val="161"/>
  </w:num>
  <w:num w:numId="167">
    <w:abstractNumId w:val="18"/>
  </w:num>
  <w:num w:numId="168">
    <w:abstractNumId w:val="56"/>
  </w:num>
  <w:num w:numId="169">
    <w:abstractNumId w:val="75"/>
  </w:num>
  <w:num w:numId="170">
    <w:abstractNumId w:val="163"/>
  </w:num>
  <w:num w:numId="171">
    <w:abstractNumId w:val="175"/>
  </w:num>
  <w:num w:numId="172">
    <w:abstractNumId w:val="59"/>
  </w:num>
  <w:num w:numId="173">
    <w:abstractNumId w:val="67"/>
  </w:num>
  <w:num w:numId="174">
    <w:abstractNumId w:val="143"/>
  </w:num>
  <w:num w:numId="175">
    <w:abstractNumId w:val="120"/>
  </w:num>
  <w:num w:numId="176">
    <w:abstractNumId w:val="72"/>
  </w:num>
  <w:num w:numId="177">
    <w:abstractNumId w:val="134"/>
  </w:num>
  <w:num w:numId="178">
    <w:abstractNumId w:val="165"/>
  </w:num>
  <w:num w:numId="179">
    <w:abstractNumId w:val="21"/>
  </w:num>
  <w:num w:numId="180">
    <w:abstractNumId w:val="173"/>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1E"/>
    <w:rsid w:val="00024068"/>
    <w:rsid w:val="000258DD"/>
    <w:rsid w:val="00042645"/>
    <w:rsid w:val="000450E3"/>
    <w:rsid w:val="00064012"/>
    <w:rsid w:val="00067175"/>
    <w:rsid w:val="00072BBB"/>
    <w:rsid w:val="00081DA1"/>
    <w:rsid w:val="0009197F"/>
    <w:rsid w:val="00094E47"/>
    <w:rsid w:val="000A312D"/>
    <w:rsid w:val="000B66B9"/>
    <w:rsid w:val="000B6B6E"/>
    <w:rsid w:val="000B7A55"/>
    <w:rsid w:val="000C0F2B"/>
    <w:rsid w:val="000D7CB0"/>
    <w:rsid w:val="000D7ED0"/>
    <w:rsid w:val="000E0946"/>
    <w:rsid w:val="000E144F"/>
    <w:rsid w:val="000E2501"/>
    <w:rsid w:val="000E6CE0"/>
    <w:rsid w:val="000F0B34"/>
    <w:rsid w:val="000F3A60"/>
    <w:rsid w:val="000F69EC"/>
    <w:rsid w:val="000F6B57"/>
    <w:rsid w:val="00100589"/>
    <w:rsid w:val="00101486"/>
    <w:rsid w:val="00104A9C"/>
    <w:rsid w:val="00110F7D"/>
    <w:rsid w:val="001154FE"/>
    <w:rsid w:val="00117301"/>
    <w:rsid w:val="00123057"/>
    <w:rsid w:val="00130E9E"/>
    <w:rsid w:val="001336B0"/>
    <w:rsid w:val="0013735F"/>
    <w:rsid w:val="00140368"/>
    <w:rsid w:val="001644CA"/>
    <w:rsid w:val="00174295"/>
    <w:rsid w:val="00174EE7"/>
    <w:rsid w:val="00180747"/>
    <w:rsid w:val="00181867"/>
    <w:rsid w:val="001831C8"/>
    <w:rsid w:val="00184826"/>
    <w:rsid w:val="001A0A8E"/>
    <w:rsid w:val="001B2AED"/>
    <w:rsid w:val="001B772D"/>
    <w:rsid w:val="001C067B"/>
    <w:rsid w:val="001C1EA8"/>
    <w:rsid w:val="001D73F1"/>
    <w:rsid w:val="001D79FF"/>
    <w:rsid w:val="001E3282"/>
    <w:rsid w:val="001F080D"/>
    <w:rsid w:val="001F55CB"/>
    <w:rsid w:val="001F7B9D"/>
    <w:rsid w:val="0020159F"/>
    <w:rsid w:val="00210C33"/>
    <w:rsid w:val="00210D8F"/>
    <w:rsid w:val="00212EEB"/>
    <w:rsid w:val="00216B17"/>
    <w:rsid w:val="00220FC5"/>
    <w:rsid w:val="0022453C"/>
    <w:rsid w:val="0022759C"/>
    <w:rsid w:val="00227BA2"/>
    <w:rsid w:val="002332A5"/>
    <w:rsid w:val="00241EB4"/>
    <w:rsid w:val="0024609F"/>
    <w:rsid w:val="002506AC"/>
    <w:rsid w:val="002553EB"/>
    <w:rsid w:val="00272C77"/>
    <w:rsid w:val="00275797"/>
    <w:rsid w:val="002816B4"/>
    <w:rsid w:val="002836D8"/>
    <w:rsid w:val="00284141"/>
    <w:rsid w:val="00294A44"/>
    <w:rsid w:val="002972D4"/>
    <w:rsid w:val="002A436E"/>
    <w:rsid w:val="002C08F3"/>
    <w:rsid w:val="002C3742"/>
    <w:rsid w:val="002F02A0"/>
    <w:rsid w:val="003134CD"/>
    <w:rsid w:val="0031402A"/>
    <w:rsid w:val="00321AFF"/>
    <w:rsid w:val="00322C57"/>
    <w:rsid w:val="003269CB"/>
    <w:rsid w:val="003332EC"/>
    <w:rsid w:val="00335D27"/>
    <w:rsid w:val="00340DDB"/>
    <w:rsid w:val="003410A3"/>
    <w:rsid w:val="003428AD"/>
    <w:rsid w:val="0034524A"/>
    <w:rsid w:val="0034557D"/>
    <w:rsid w:val="00362290"/>
    <w:rsid w:val="0038034E"/>
    <w:rsid w:val="00396EE3"/>
    <w:rsid w:val="003A4D3B"/>
    <w:rsid w:val="003A645C"/>
    <w:rsid w:val="003C24C4"/>
    <w:rsid w:val="003C2A69"/>
    <w:rsid w:val="003C6A33"/>
    <w:rsid w:val="003F005C"/>
    <w:rsid w:val="003F0B45"/>
    <w:rsid w:val="0040326A"/>
    <w:rsid w:val="00413C9F"/>
    <w:rsid w:val="00415E9F"/>
    <w:rsid w:val="004267B5"/>
    <w:rsid w:val="004334F6"/>
    <w:rsid w:val="004451B6"/>
    <w:rsid w:val="004503ED"/>
    <w:rsid w:val="00453EDF"/>
    <w:rsid w:val="00461074"/>
    <w:rsid w:val="00483E1E"/>
    <w:rsid w:val="00485A13"/>
    <w:rsid w:val="00494049"/>
    <w:rsid w:val="004961F7"/>
    <w:rsid w:val="004B66DD"/>
    <w:rsid w:val="004D6E89"/>
    <w:rsid w:val="004E1BE3"/>
    <w:rsid w:val="004E2E5C"/>
    <w:rsid w:val="004E5FE0"/>
    <w:rsid w:val="004F1806"/>
    <w:rsid w:val="004F7774"/>
    <w:rsid w:val="00510DC7"/>
    <w:rsid w:val="005206F7"/>
    <w:rsid w:val="005208C5"/>
    <w:rsid w:val="005258BB"/>
    <w:rsid w:val="00527079"/>
    <w:rsid w:val="005374EE"/>
    <w:rsid w:val="005435AE"/>
    <w:rsid w:val="00550AEE"/>
    <w:rsid w:val="00556675"/>
    <w:rsid w:val="005576E5"/>
    <w:rsid w:val="00562EC5"/>
    <w:rsid w:val="00567A6F"/>
    <w:rsid w:val="00575C33"/>
    <w:rsid w:val="00586A8C"/>
    <w:rsid w:val="005917BF"/>
    <w:rsid w:val="005933AF"/>
    <w:rsid w:val="005A3D7B"/>
    <w:rsid w:val="005B0787"/>
    <w:rsid w:val="005B1C0C"/>
    <w:rsid w:val="005B3723"/>
    <w:rsid w:val="005B548B"/>
    <w:rsid w:val="005B5C54"/>
    <w:rsid w:val="005B7CA0"/>
    <w:rsid w:val="005C35D1"/>
    <w:rsid w:val="005C3C05"/>
    <w:rsid w:val="005D234D"/>
    <w:rsid w:val="005D389C"/>
    <w:rsid w:val="005D54A2"/>
    <w:rsid w:val="005F6DD7"/>
    <w:rsid w:val="00621B95"/>
    <w:rsid w:val="00632C14"/>
    <w:rsid w:val="00637DA2"/>
    <w:rsid w:val="00654C9E"/>
    <w:rsid w:val="00664AC8"/>
    <w:rsid w:val="0067243C"/>
    <w:rsid w:val="00675E45"/>
    <w:rsid w:val="006763F2"/>
    <w:rsid w:val="00682281"/>
    <w:rsid w:val="00683221"/>
    <w:rsid w:val="0068435C"/>
    <w:rsid w:val="0069291E"/>
    <w:rsid w:val="00694F3C"/>
    <w:rsid w:val="00695BFA"/>
    <w:rsid w:val="006A0598"/>
    <w:rsid w:val="006A1295"/>
    <w:rsid w:val="006A663C"/>
    <w:rsid w:val="006A68D8"/>
    <w:rsid w:val="006A7FFB"/>
    <w:rsid w:val="006B18B2"/>
    <w:rsid w:val="006B265D"/>
    <w:rsid w:val="006B42EF"/>
    <w:rsid w:val="006C004B"/>
    <w:rsid w:val="006D021D"/>
    <w:rsid w:val="006E5DF4"/>
    <w:rsid w:val="006E6320"/>
    <w:rsid w:val="006E720E"/>
    <w:rsid w:val="006E7CFD"/>
    <w:rsid w:val="006F0176"/>
    <w:rsid w:val="007008ED"/>
    <w:rsid w:val="00700D9F"/>
    <w:rsid w:val="00705C58"/>
    <w:rsid w:val="00713FC1"/>
    <w:rsid w:val="007278B2"/>
    <w:rsid w:val="00732803"/>
    <w:rsid w:val="00733A6D"/>
    <w:rsid w:val="00734161"/>
    <w:rsid w:val="00736970"/>
    <w:rsid w:val="00737724"/>
    <w:rsid w:val="007408E8"/>
    <w:rsid w:val="00742BF9"/>
    <w:rsid w:val="00747FD6"/>
    <w:rsid w:val="00750BB1"/>
    <w:rsid w:val="00755340"/>
    <w:rsid w:val="00755BEB"/>
    <w:rsid w:val="00761645"/>
    <w:rsid w:val="00764C14"/>
    <w:rsid w:val="00764D08"/>
    <w:rsid w:val="00772B78"/>
    <w:rsid w:val="00775E74"/>
    <w:rsid w:val="0077727E"/>
    <w:rsid w:val="00781B93"/>
    <w:rsid w:val="0078323B"/>
    <w:rsid w:val="00792C21"/>
    <w:rsid w:val="007971FD"/>
    <w:rsid w:val="007B66E2"/>
    <w:rsid w:val="007C0A5D"/>
    <w:rsid w:val="007C192B"/>
    <w:rsid w:val="007C3DFD"/>
    <w:rsid w:val="007C5573"/>
    <w:rsid w:val="007D027C"/>
    <w:rsid w:val="007D0BDC"/>
    <w:rsid w:val="00802295"/>
    <w:rsid w:val="00812153"/>
    <w:rsid w:val="00820D20"/>
    <w:rsid w:val="00825630"/>
    <w:rsid w:val="0083215D"/>
    <w:rsid w:val="008360BF"/>
    <w:rsid w:val="008422C2"/>
    <w:rsid w:val="008474C1"/>
    <w:rsid w:val="0085772F"/>
    <w:rsid w:val="00861B1C"/>
    <w:rsid w:val="0086228E"/>
    <w:rsid w:val="008673DB"/>
    <w:rsid w:val="0087315C"/>
    <w:rsid w:val="008816E8"/>
    <w:rsid w:val="0088701E"/>
    <w:rsid w:val="00892A5D"/>
    <w:rsid w:val="008A1F78"/>
    <w:rsid w:val="008A236E"/>
    <w:rsid w:val="008A6F32"/>
    <w:rsid w:val="008A723E"/>
    <w:rsid w:val="008A74C5"/>
    <w:rsid w:val="008A7D80"/>
    <w:rsid w:val="008C2115"/>
    <w:rsid w:val="008E3EEF"/>
    <w:rsid w:val="008F22F2"/>
    <w:rsid w:val="008F680E"/>
    <w:rsid w:val="00904578"/>
    <w:rsid w:val="009075B2"/>
    <w:rsid w:val="00912234"/>
    <w:rsid w:val="009152C2"/>
    <w:rsid w:val="00933347"/>
    <w:rsid w:val="00937104"/>
    <w:rsid w:val="00952A36"/>
    <w:rsid w:val="00960A1F"/>
    <w:rsid w:val="00961FE2"/>
    <w:rsid w:val="009667F4"/>
    <w:rsid w:val="0096740A"/>
    <w:rsid w:val="00991326"/>
    <w:rsid w:val="00992AD7"/>
    <w:rsid w:val="009954DA"/>
    <w:rsid w:val="009964B4"/>
    <w:rsid w:val="009A1A3B"/>
    <w:rsid w:val="009A6A62"/>
    <w:rsid w:val="009B0473"/>
    <w:rsid w:val="009B0A55"/>
    <w:rsid w:val="009B113E"/>
    <w:rsid w:val="009B409A"/>
    <w:rsid w:val="009C7763"/>
    <w:rsid w:val="009D0A86"/>
    <w:rsid w:val="009D2E75"/>
    <w:rsid w:val="009D61B3"/>
    <w:rsid w:val="009E0306"/>
    <w:rsid w:val="00A01087"/>
    <w:rsid w:val="00A01659"/>
    <w:rsid w:val="00A07A04"/>
    <w:rsid w:val="00A209E8"/>
    <w:rsid w:val="00A23468"/>
    <w:rsid w:val="00A2525C"/>
    <w:rsid w:val="00A308CB"/>
    <w:rsid w:val="00A3091E"/>
    <w:rsid w:val="00A4262C"/>
    <w:rsid w:val="00A42DB0"/>
    <w:rsid w:val="00A43CCF"/>
    <w:rsid w:val="00A5751E"/>
    <w:rsid w:val="00A6162C"/>
    <w:rsid w:val="00A6424E"/>
    <w:rsid w:val="00A745B5"/>
    <w:rsid w:val="00A764E6"/>
    <w:rsid w:val="00A97433"/>
    <w:rsid w:val="00AB0446"/>
    <w:rsid w:val="00AB4EAA"/>
    <w:rsid w:val="00AB5EB6"/>
    <w:rsid w:val="00AC2760"/>
    <w:rsid w:val="00AE16DA"/>
    <w:rsid w:val="00AE3692"/>
    <w:rsid w:val="00AE4914"/>
    <w:rsid w:val="00AF152C"/>
    <w:rsid w:val="00AF44E9"/>
    <w:rsid w:val="00B01A3B"/>
    <w:rsid w:val="00B05636"/>
    <w:rsid w:val="00B1188A"/>
    <w:rsid w:val="00B12DB1"/>
    <w:rsid w:val="00B251DC"/>
    <w:rsid w:val="00B26390"/>
    <w:rsid w:val="00B27574"/>
    <w:rsid w:val="00B34FD0"/>
    <w:rsid w:val="00B35D1F"/>
    <w:rsid w:val="00B41024"/>
    <w:rsid w:val="00B447D8"/>
    <w:rsid w:val="00B62521"/>
    <w:rsid w:val="00B77574"/>
    <w:rsid w:val="00B85B52"/>
    <w:rsid w:val="00BA09C5"/>
    <w:rsid w:val="00BA0F8C"/>
    <w:rsid w:val="00BC4ED8"/>
    <w:rsid w:val="00BC583B"/>
    <w:rsid w:val="00BC779E"/>
    <w:rsid w:val="00BC7DB9"/>
    <w:rsid w:val="00BD14D3"/>
    <w:rsid w:val="00BD5079"/>
    <w:rsid w:val="00BE6FBF"/>
    <w:rsid w:val="00BE79BC"/>
    <w:rsid w:val="00BF0351"/>
    <w:rsid w:val="00BF4E39"/>
    <w:rsid w:val="00C17F72"/>
    <w:rsid w:val="00C27561"/>
    <w:rsid w:val="00C3433C"/>
    <w:rsid w:val="00C375BE"/>
    <w:rsid w:val="00C44B87"/>
    <w:rsid w:val="00C573F9"/>
    <w:rsid w:val="00C61010"/>
    <w:rsid w:val="00C71489"/>
    <w:rsid w:val="00C772E4"/>
    <w:rsid w:val="00C77995"/>
    <w:rsid w:val="00C81B4C"/>
    <w:rsid w:val="00C8554E"/>
    <w:rsid w:val="00C97B1C"/>
    <w:rsid w:val="00CA54E6"/>
    <w:rsid w:val="00CB124F"/>
    <w:rsid w:val="00CC3B78"/>
    <w:rsid w:val="00CC48E7"/>
    <w:rsid w:val="00CC7551"/>
    <w:rsid w:val="00CD6873"/>
    <w:rsid w:val="00CD7CE3"/>
    <w:rsid w:val="00CE7E47"/>
    <w:rsid w:val="00CF1880"/>
    <w:rsid w:val="00CF6167"/>
    <w:rsid w:val="00D12DCA"/>
    <w:rsid w:val="00D16341"/>
    <w:rsid w:val="00D26A2B"/>
    <w:rsid w:val="00D3008A"/>
    <w:rsid w:val="00D40AF7"/>
    <w:rsid w:val="00D445AA"/>
    <w:rsid w:val="00D467C8"/>
    <w:rsid w:val="00D530AE"/>
    <w:rsid w:val="00D532EB"/>
    <w:rsid w:val="00D57BB3"/>
    <w:rsid w:val="00D6325B"/>
    <w:rsid w:val="00D674F2"/>
    <w:rsid w:val="00D71FD7"/>
    <w:rsid w:val="00D80F93"/>
    <w:rsid w:val="00D90721"/>
    <w:rsid w:val="00D90BD0"/>
    <w:rsid w:val="00D91950"/>
    <w:rsid w:val="00D91F7C"/>
    <w:rsid w:val="00D923DA"/>
    <w:rsid w:val="00D96356"/>
    <w:rsid w:val="00D9785A"/>
    <w:rsid w:val="00DA1AA5"/>
    <w:rsid w:val="00DA2207"/>
    <w:rsid w:val="00DA4DE4"/>
    <w:rsid w:val="00DA543D"/>
    <w:rsid w:val="00DA6451"/>
    <w:rsid w:val="00DB3BDC"/>
    <w:rsid w:val="00DC0090"/>
    <w:rsid w:val="00DC1E29"/>
    <w:rsid w:val="00DC7672"/>
    <w:rsid w:val="00DC7AF3"/>
    <w:rsid w:val="00DD6CE7"/>
    <w:rsid w:val="00DE16FB"/>
    <w:rsid w:val="00DE67EB"/>
    <w:rsid w:val="00DE7A1B"/>
    <w:rsid w:val="00DF0EEE"/>
    <w:rsid w:val="00DF2646"/>
    <w:rsid w:val="00E04AC3"/>
    <w:rsid w:val="00E06705"/>
    <w:rsid w:val="00E07951"/>
    <w:rsid w:val="00E1101D"/>
    <w:rsid w:val="00E1114E"/>
    <w:rsid w:val="00E20499"/>
    <w:rsid w:val="00E22A6B"/>
    <w:rsid w:val="00E26A8F"/>
    <w:rsid w:val="00E4301B"/>
    <w:rsid w:val="00E464E2"/>
    <w:rsid w:val="00E515FD"/>
    <w:rsid w:val="00E52A56"/>
    <w:rsid w:val="00E646CA"/>
    <w:rsid w:val="00E67C81"/>
    <w:rsid w:val="00E7030B"/>
    <w:rsid w:val="00E70FF2"/>
    <w:rsid w:val="00E769ED"/>
    <w:rsid w:val="00E77206"/>
    <w:rsid w:val="00E829CB"/>
    <w:rsid w:val="00EA274C"/>
    <w:rsid w:val="00EC021B"/>
    <w:rsid w:val="00EC3C45"/>
    <w:rsid w:val="00EC440C"/>
    <w:rsid w:val="00ED34E3"/>
    <w:rsid w:val="00ED5936"/>
    <w:rsid w:val="00EE3146"/>
    <w:rsid w:val="00EF2E46"/>
    <w:rsid w:val="00EF7BE6"/>
    <w:rsid w:val="00F13314"/>
    <w:rsid w:val="00F20216"/>
    <w:rsid w:val="00F24A50"/>
    <w:rsid w:val="00F250F6"/>
    <w:rsid w:val="00F26A5E"/>
    <w:rsid w:val="00F50593"/>
    <w:rsid w:val="00F65487"/>
    <w:rsid w:val="00F66759"/>
    <w:rsid w:val="00F679B2"/>
    <w:rsid w:val="00F72CD9"/>
    <w:rsid w:val="00F800A2"/>
    <w:rsid w:val="00F83279"/>
    <w:rsid w:val="00F871F7"/>
    <w:rsid w:val="00F87C87"/>
    <w:rsid w:val="00FA1B12"/>
    <w:rsid w:val="00FA2755"/>
    <w:rsid w:val="00FA50E2"/>
    <w:rsid w:val="00FB1890"/>
    <w:rsid w:val="00FB4E8D"/>
    <w:rsid w:val="00FC4D13"/>
    <w:rsid w:val="00FC6CCB"/>
    <w:rsid w:val="00FC6D64"/>
    <w:rsid w:val="00FF6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5:docId w15:val="{9DF8D76E-FC66-4916-9077-A965B4580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08A"/>
  </w:style>
  <w:style w:type="paragraph" w:styleId="Heading1">
    <w:name w:val="heading 1"/>
    <w:basedOn w:val="Normal"/>
    <w:next w:val="Normal"/>
    <w:link w:val="Heading1Char"/>
    <w:uiPriority w:val="9"/>
    <w:qFormat/>
    <w:rsid w:val="00D3008A"/>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D3008A"/>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D3008A"/>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D3008A"/>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3008A"/>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3008A"/>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3008A"/>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3008A"/>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3008A"/>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008A"/>
    <w:pPr>
      <w:spacing w:after="0" w:line="240" w:lineRule="auto"/>
    </w:pPr>
  </w:style>
  <w:style w:type="paragraph" w:styleId="NormalWeb">
    <w:name w:val="Normal (Web)"/>
    <w:basedOn w:val="Normal"/>
    <w:uiPriority w:val="99"/>
    <w:unhideWhenUsed/>
    <w:rsid w:val="00483E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3008A"/>
    <w:rPr>
      <w:b/>
      <w:bCs/>
      <w:color w:val="auto"/>
    </w:rPr>
  </w:style>
  <w:style w:type="paragraph" w:styleId="BodyText">
    <w:name w:val="Body Text"/>
    <w:basedOn w:val="Normal"/>
    <w:link w:val="BodyTextChar"/>
    <w:uiPriority w:val="1"/>
    <w:rsid w:val="004F7774"/>
    <w:pPr>
      <w:spacing w:before="60" w:after="60" w:line="264" w:lineRule="auto"/>
    </w:pPr>
    <w:rPr>
      <w:rFonts w:ascii="Calibri" w:eastAsia="Times New Roman" w:hAnsi="Calibri" w:cs="Arial"/>
      <w:color w:val="000000"/>
      <w:szCs w:val="20"/>
      <w:lang w:eastAsia="en-AU"/>
    </w:rPr>
  </w:style>
  <w:style w:type="character" w:customStyle="1" w:styleId="BodyTextChar">
    <w:name w:val="Body Text Char"/>
    <w:basedOn w:val="DefaultParagraphFont"/>
    <w:link w:val="BodyText"/>
    <w:uiPriority w:val="1"/>
    <w:rsid w:val="004F7774"/>
    <w:rPr>
      <w:rFonts w:ascii="Calibri" w:eastAsia="Times New Roman" w:hAnsi="Calibri" w:cs="Arial"/>
      <w:color w:val="000000"/>
      <w:szCs w:val="20"/>
      <w:lang w:eastAsia="en-AU"/>
    </w:rPr>
  </w:style>
  <w:style w:type="paragraph" w:styleId="ListParagraph">
    <w:name w:val="List Paragraph"/>
    <w:basedOn w:val="Normal"/>
    <w:uiPriority w:val="34"/>
    <w:qFormat/>
    <w:rsid w:val="004F7774"/>
    <w:pPr>
      <w:ind w:left="720"/>
      <w:contextualSpacing/>
    </w:pPr>
  </w:style>
  <w:style w:type="character" w:customStyle="1" w:styleId="Heading2Char">
    <w:name w:val="Heading 2 Char"/>
    <w:basedOn w:val="DefaultParagraphFont"/>
    <w:link w:val="Heading2"/>
    <w:uiPriority w:val="9"/>
    <w:rsid w:val="00D3008A"/>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D3008A"/>
    <w:rPr>
      <w:rFonts w:asciiTheme="majorHAnsi" w:eastAsiaTheme="majorEastAsia" w:hAnsiTheme="majorHAnsi" w:cstheme="majorBidi"/>
      <w:spacing w:val="4"/>
      <w:sz w:val="24"/>
      <w:szCs w:val="24"/>
    </w:rPr>
  </w:style>
  <w:style w:type="table" w:styleId="LightShading-Accent1">
    <w:name w:val="Light Shading Accent 1"/>
    <w:basedOn w:val="TableNormal"/>
    <w:uiPriority w:val="60"/>
    <w:rsid w:val="008A723E"/>
    <w:pPr>
      <w:spacing w:after="0" w:line="240" w:lineRule="auto"/>
    </w:pPr>
    <w:rPr>
      <w:rFonts w:ascii="Calibri" w:eastAsia="Times New Roman" w:hAnsi="Calibri" w:cs="Times New Roman"/>
      <w:color w:val="365F91" w:themeColor="accent1" w:themeShade="BF"/>
      <w:lang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8A7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23E"/>
    <w:rPr>
      <w:rFonts w:ascii="Tahoma" w:hAnsi="Tahoma" w:cs="Tahoma"/>
      <w:sz w:val="16"/>
      <w:szCs w:val="16"/>
    </w:rPr>
  </w:style>
  <w:style w:type="character" w:customStyle="1" w:styleId="apple-converted-space">
    <w:name w:val="apple-converted-space"/>
    <w:basedOn w:val="DefaultParagraphFont"/>
    <w:rsid w:val="000C0F2B"/>
  </w:style>
  <w:style w:type="character" w:styleId="Hyperlink">
    <w:name w:val="Hyperlink"/>
    <w:basedOn w:val="DefaultParagraphFont"/>
    <w:uiPriority w:val="99"/>
    <w:unhideWhenUsed/>
    <w:rsid w:val="000C0F2B"/>
    <w:rPr>
      <w:color w:val="0000FF"/>
      <w:u w:val="single"/>
    </w:rPr>
  </w:style>
  <w:style w:type="paragraph" w:customStyle="1" w:styleId="wlparagraph1">
    <w:name w:val="wlparagraph1"/>
    <w:basedOn w:val="Normal"/>
    <w:rsid w:val="005F6DD7"/>
    <w:pPr>
      <w:spacing w:before="100" w:beforeAutospacing="1" w:after="100" w:afterAutospacing="1" w:line="240" w:lineRule="auto"/>
    </w:pPr>
    <w:rPr>
      <w:rFonts w:ascii="Verdana" w:eastAsia="Times New Roman" w:hAnsi="Verdana" w:cs="Times New Roman"/>
      <w:sz w:val="19"/>
      <w:szCs w:val="19"/>
      <w:lang w:eastAsia="en-AU"/>
    </w:rPr>
  </w:style>
  <w:style w:type="character" w:styleId="Emphasis">
    <w:name w:val="Emphasis"/>
    <w:basedOn w:val="DefaultParagraphFont"/>
    <w:uiPriority w:val="20"/>
    <w:qFormat/>
    <w:rsid w:val="00D3008A"/>
    <w:rPr>
      <w:i/>
      <w:iCs/>
      <w:color w:val="auto"/>
    </w:rPr>
  </w:style>
  <w:style w:type="paragraph" w:customStyle="1" w:styleId="Default">
    <w:name w:val="Default"/>
    <w:rsid w:val="00F20216"/>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F20216"/>
    <w:pPr>
      <w:spacing w:line="241" w:lineRule="atLeast"/>
    </w:pPr>
    <w:rPr>
      <w:rFonts w:cstheme="minorBidi"/>
      <w:color w:val="auto"/>
    </w:rPr>
  </w:style>
  <w:style w:type="paragraph" w:customStyle="1" w:styleId="Pa10">
    <w:name w:val="Pa10"/>
    <w:basedOn w:val="Default"/>
    <w:next w:val="Default"/>
    <w:uiPriority w:val="99"/>
    <w:rsid w:val="00F20216"/>
    <w:pPr>
      <w:spacing w:line="201" w:lineRule="atLeast"/>
    </w:pPr>
    <w:rPr>
      <w:rFonts w:cstheme="minorBidi"/>
      <w:color w:val="auto"/>
    </w:rPr>
  </w:style>
  <w:style w:type="paragraph" w:customStyle="1" w:styleId="Pa3">
    <w:name w:val="Pa3"/>
    <w:basedOn w:val="Default"/>
    <w:next w:val="Default"/>
    <w:uiPriority w:val="99"/>
    <w:rsid w:val="00F20216"/>
    <w:pPr>
      <w:spacing w:line="241" w:lineRule="atLeast"/>
    </w:pPr>
    <w:rPr>
      <w:rFonts w:cstheme="minorBidi"/>
      <w:color w:val="auto"/>
    </w:rPr>
  </w:style>
  <w:style w:type="character" w:customStyle="1" w:styleId="A2">
    <w:name w:val="A2"/>
    <w:uiPriority w:val="99"/>
    <w:rsid w:val="00F20216"/>
    <w:rPr>
      <w:rFonts w:ascii="Wingdings 3" w:hAnsi="Wingdings 3" w:cs="Wingdings 3"/>
      <w:color w:val="000000"/>
      <w:sz w:val="20"/>
      <w:szCs w:val="20"/>
    </w:rPr>
  </w:style>
  <w:style w:type="character" w:customStyle="1" w:styleId="A1">
    <w:name w:val="A1"/>
    <w:uiPriority w:val="99"/>
    <w:rsid w:val="00F20216"/>
    <w:rPr>
      <w:rFonts w:cs="Myriad Pro"/>
      <w:b/>
      <w:bCs/>
      <w:color w:val="000000"/>
      <w:sz w:val="18"/>
      <w:szCs w:val="18"/>
    </w:rPr>
  </w:style>
  <w:style w:type="paragraph" w:customStyle="1" w:styleId="Pa1">
    <w:name w:val="Pa1"/>
    <w:basedOn w:val="Default"/>
    <w:next w:val="Default"/>
    <w:uiPriority w:val="99"/>
    <w:rsid w:val="00F20216"/>
    <w:pPr>
      <w:spacing w:line="181" w:lineRule="atLeast"/>
    </w:pPr>
    <w:rPr>
      <w:rFonts w:cstheme="minorBidi"/>
      <w:color w:val="auto"/>
    </w:rPr>
  </w:style>
  <w:style w:type="paragraph" w:customStyle="1" w:styleId="sourcereference">
    <w:name w:val="sourcereference"/>
    <w:basedOn w:val="Normal"/>
    <w:rsid w:val="007D027C"/>
    <w:pPr>
      <w:spacing w:after="225" w:line="360" w:lineRule="atLeast"/>
    </w:pPr>
    <w:rPr>
      <w:rFonts w:ascii="LiberationSans-Italic" w:eastAsia="Times New Roman" w:hAnsi="LiberationSans-Italic" w:cs="Times New Roman"/>
      <w:color w:val="666666"/>
      <w:sz w:val="24"/>
      <w:szCs w:val="24"/>
      <w:lang w:eastAsia="en-AU"/>
    </w:rPr>
  </w:style>
  <w:style w:type="character" w:styleId="FollowedHyperlink">
    <w:name w:val="FollowedHyperlink"/>
    <w:basedOn w:val="DefaultParagraphFont"/>
    <w:uiPriority w:val="99"/>
    <w:semiHidden/>
    <w:unhideWhenUsed/>
    <w:rsid w:val="00992AD7"/>
    <w:rPr>
      <w:color w:val="800080" w:themeColor="followedHyperlink"/>
      <w:u w:val="single"/>
    </w:rPr>
  </w:style>
  <w:style w:type="paragraph" w:styleId="Header">
    <w:name w:val="header"/>
    <w:basedOn w:val="Normal"/>
    <w:link w:val="HeaderChar"/>
    <w:uiPriority w:val="99"/>
    <w:unhideWhenUsed/>
    <w:rsid w:val="00ED5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936"/>
  </w:style>
  <w:style w:type="paragraph" w:styleId="Footer">
    <w:name w:val="footer"/>
    <w:basedOn w:val="Normal"/>
    <w:link w:val="FooterChar"/>
    <w:uiPriority w:val="99"/>
    <w:unhideWhenUsed/>
    <w:rsid w:val="00ED5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936"/>
  </w:style>
  <w:style w:type="paragraph" w:customStyle="1" w:styleId="body">
    <w:name w:val="body"/>
    <w:basedOn w:val="Normal"/>
    <w:rsid w:val="007C192B"/>
    <w:pPr>
      <w:widowControl w:val="0"/>
      <w:suppressAutoHyphens/>
      <w:autoSpaceDE w:val="0"/>
      <w:autoSpaceDN w:val="0"/>
      <w:adjustRightInd w:val="0"/>
      <w:spacing w:after="170" w:line="260" w:lineRule="atLeast"/>
      <w:textAlignment w:val="center"/>
    </w:pPr>
    <w:rPr>
      <w:rFonts w:ascii="Arial" w:eastAsia="Times New Roman" w:hAnsi="Arial" w:cs="Myriad-Roman"/>
      <w:color w:val="000000"/>
      <w:sz w:val="20"/>
      <w:szCs w:val="20"/>
      <w:lang w:val="en-GB"/>
    </w:rPr>
  </w:style>
  <w:style w:type="paragraph" w:customStyle="1" w:styleId="Bullet">
    <w:name w:val="Bullet"/>
    <w:basedOn w:val="Normal"/>
    <w:link w:val="BulletChar"/>
    <w:rsid w:val="008A236E"/>
    <w:pPr>
      <w:numPr>
        <w:numId w:val="35"/>
      </w:numPr>
      <w:spacing w:before="20" w:after="80" w:line="240" w:lineRule="auto"/>
    </w:pPr>
    <w:rPr>
      <w:rFonts w:eastAsia="Times New Roman" w:cs="Arial"/>
      <w:color w:val="000000"/>
      <w:szCs w:val="20"/>
      <w:lang w:eastAsia="en-AU"/>
    </w:rPr>
  </w:style>
  <w:style w:type="character" w:customStyle="1" w:styleId="BulletChar">
    <w:name w:val="Bullet Char"/>
    <w:link w:val="Bullet"/>
    <w:rsid w:val="008A236E"/>
    <w:rPr>
      <w:rFonts w:eastAsia="Times New Roman" w:cs="Arial"/>
      <w:color w:val="000000"/>
      <w:szCs w:val="20"/>
      <w:lang w:eastAsia="en-AU"/>
    </w:rPr>
  </w:style>
  <w:style w:type="paragraph" w:customStyle="1" w:styleId="Numberedlist">
    <w:name w:val="Numbered list"/>
    <w:basedOn w:val="Normal"/>
    <w:rsid w:val="00340DDB"/>
    <w:pPr>
      <w:numPr>
        <w:numId w:val="41"/>
      </w:numPr>
      <w:spacing w:before="20" w:after="20" w:line="288" w:lineRule="auto"/>
      <w:contextualSpacing/>
    </w:pPr>
    <w:rPr>
      <w:rFonts w:ascii="Arial" w:eastAsia="Times New Roman" w:hAnsi="Arial" w:cs="Times New Roman"/>
      <w:sz w:val="24"/>
      <w:szCs w:val="24"/>
      <w:lang w:val="en-US"/>
    </w:rPr>
  </w:style>
  <w:style w:type="table" w:styleId="TableGrid">
    <w:name w:val="Table Grid"/>
    <w:basedOn w:val="TableNormal"/>
    <w:uiPriority w:val="59"/>
    <w:rsid w:val="00BE7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008A"/>
    <w:rPr>
      <w:rFonts w:asciiTheme="majorHAnsi" w:eastAsiaTheme="majorEastAsia" w:hAnsiTheme="majorHAnsi" w:cstheme="majorBidi"/>
      <w:i/>
      <w:iCs/>
      <w:sz w:val="24"/>
      <w:szCs w:val="24"/>
    </w:rPr>
  </w:style>
  <w:style w:type="paragraph" w:customStyle="1" w:styleId="bodytext0">
    <w:name w:val="bodytext"/>
    <w:basedOn w:val="Normal"/>
    <w:rsid w:val="001818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3008A"/>
    <w:rPr>
      <w:rFonts w:asciiTheme="majorHAnsi" w:eastAsiaTheme="majorEastAsia" w:hAnsiTheme="majorHAnsi" w:cstheme="majorBidi"/>
      <w:b/>
      <w:bCs/>
      <w:caps/>
      <w:spacing w:val="4"/>
      <w:sz w:val="28"/>
      <w:szCs w:val="28"/>
    </w:rPr>
  </w:style>
  <w:style w:type="paragraph" w:styleId="BodyTextIndent">
    <w:name w:val="Body Text Indent"/>
    <w:basedOn w:val="Normal"/>
    <w:link w:val="BodyTextIndentChar"/>
    <w:uiPriority w:val="99"/>
    <w:semiHidden/>
    <w:unhideWhenUsed/>
    <w:rsid w:val="000F3A60"/>
    <w:pPr>
      <w:spacing w:after="120"/>
      <w:ind w:left="283"/>
    </w:pPr>
  </w:style>
  <w:style w:type="character" w:customStyle="1" w:styleId="BodyTextIndentChar">
    <w:name w:val="Body Text Indent Char"/>
    <w:basedOn w:val="DefaultParagraphFont"/>
    <w:link w:val="BodyTextIndent"/>
    <w:uiPriority w:val="99"/>
    <w:semiHidden/>
    <w:rsid w:val="000F3A60"/>
  </w:style>
  <w:style w:type="paragraph" w:styleId="Title">
    <w:name w:val="Title"/>
    <w:basedOn w:val="Normal"/>
    <w:next w:val="Normal"/>
    <w:link w:val="TitleChar"/>
    <w:uiPriority w:val="10"/>
    <w:qFormat/>
    <w:rsid w:val="00D3008A"/>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3008A"/>
    <w:rPr>
      <w:rFonts w:asciiTheme="majorHAnsi" w:eastAsiaTheme="majorEastAsia" w:hAnsiTheme="majorHAnsi" w:cstheme="majorBidi"/>
      <w:b/>
      <w:bCs/>
      <w:spacing w:val="-7"/>
      <w:sz w:val="48"/>
      <w:szCs w:val="48"/>
    </w:rPr>
  </w:style>
  <w:style w:type="character" w:customStyle="1" w:styleId="mw-headline">
    <w:name w:val="mw-headline"/>
    <w:basedOn w:val="DefaultParagraphFont"/>
    <w:rsid w:val="00210D8F"/>
  </w:style>
  <w:style w:type="character" w:customStyle="1" w:styleId="mw-editsection1">
    <w:name w:val="mw-editsection1"/>
    <w:basedOn w:val="DefaultParagraphFont"/>
    <w:rsid w:val="00210D8F"/>
  </w:style>
  <w:style w:type="character" w:customStyle="1" w:styleId="mw-editsection-bracket">
    <w:name w:val="mw-editsection-bracket"/>
    <w:basedOn w:val="DefaultParagraphFont"/>
    <w:rsid w:val="00210D8F"/>
  </w:style>
  <w:style w:type="character" w:styleId="LineNumber">
    <w:name w:val="line number"/>
    <w:basedOn w:val="DefaultParagraphFont"/>
    <w:uiPriority w:val="99"/>
    <w:semiHidden/>
    <w:unhideWhenUsed/>
    <w:rsid w:val="0034524A"/>
  </w:style>
  <w:style w:type="paragraph" w:styleId="TOCHeading">
    <w:name w:val="TOC Heading"/>
    <w:basedOn w:val="Heading1"/>
    <w:next w:val="Normal"/>
    <w:uiPriority w:val="39"/>
    <w:semiHidden/>
    <w:unhideWhenUsed/>
    <w:qFormat/>
    <w:rsid w:val="00D3008A"/>
    <w:pPr>
      <w:outlineLvl w:val="9"/>
    </w:pPr>
  </w:style>
  <w:style w:type="paragraph" w:styleId="TOC2">
    <w:name w:val="toc 2"/>
    <w:basedOn w:val="Normal"/>
    <w:next w:val="Normal"/>
    <w:autoRedefine/>
    <w:uiPriority w:val="39"/>
    <w:unhideWhenUsed/>
    <w:rsid w:val="0034524A"/>
    <w:pPr>
      <w:spacing w:after="100"/>
      <w:ind w:left="220"/>
    </w:pPr>
  </w:style>
  <w:style w:type="paragraph" w:styleId="TOC3">
    <w:name w:val="toc 3"/>
    <w:basedOn w:val="Normal"/>
    <w:next w:val="Normal"/>
    <w:autoRedefine/>
    <w:uiPriority w:val="39"/>
    <w:unhideWhenUsed/>
    <w:rsid w:val="0034524A"/>
    <w:pPr>
      <w:spacing w:after="100"/>
      <w:ind w:left="440"/>
    </w:pPr>
  </w:style>
  <w:style w:type="paragraph" w:styleId="TOC1">
    <w:name w:val="toc 1"/>
    <w:basedOn w:val="Normal"/>
    <w:next w:val="Normal"/>
    <w:autoRedefine/>
    <w:uiPriority w:val="39"/>
    <w:unhideWhenUsed/>
    <w:rsid w:val="0034524A"/>
    <w:pPr>
      <w:spacing w:after="100"/>
    </w:pPr>
  </w:style>
  <w:style w:type="character" w:customStyle="1" w:styleId="NoSpacingChar">
    <w:name w:val="No Spacing Char"/>
    <w:basedOn w:val="DefaultParagraphFont"/>
    <w:link w:val="NoSpacing"/>
    <w:uiPriority w:val="1"/>
    <w:rsid w:val="00CD6873"/>
  </w:style>
  <w:style w:type="paragraph" w:customStyle="1" w:styleId="TableofContentsHeading">
    <w:name w:val="Table of Contents Heading"/>
    <w:basedOn w:val="Normal"/>
    <w:rsid w:val="007008ED"/>
    <w:pPr>
      <w:spacing w:before="120" w:after="240" w:line="288" w:lineRule="auto"/>
    </w:pPr>
    <w:rPr>
      <w:rFonts w:ascii="Arial" w:eastAsia="Times New Roman" w:hAnsi="Arial" w:cs="Times New Roman"/>
      <w:b/>
      <w:color w:val="000000"/>
      <w:szCs w:val="20"/>
      <w:lang w:eastAsia="en-AU"/>
    </w:rPr>
  </w:style>
  <w:style w:type="paragraph" w:styleId="Subtitle">
    <w:name w:val="Subtitle"/>
    <w:basedOn w:val="Normal"/>
    <w:next w:val="Normal"/>
    <w:link w:val="SubtitleChar"/>
    <w:uiPriority w:val="11"/>
    <w:qFormat/>
    <w:rsid w:val="00D3008A"/>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3008A"/>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D3008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3008A"/>
    <w:rPr>
      <w:rFonts w:asciiTheme="majorHAnsi" w:eastAsiaTheme="majorEastAsia" w:hAnsiTheme="majorHAnsi" w:cstheme="majorBidi"/>
      <w:i/>
      <w:iCs/>
      <w:sz w:val="24"/>
      <w:szCs w:val="24"/>
    </w:rPr>
  </w:style>
  <w:style w:type="character" w:styleId="SubtleEmphasis">
    <w:name w:val="Subtle Emphasis"/>
    <w:basedOn w:val="DefaultParagraphFont"/>
    <w:uiPriority w:val="19"/>
    <w:qFormat/>
    <w:rsid w:val="00D3008A"/>
    <w:rPr>
      <w:i/>
      <w:iCs/>
      <w:color w:val="auto"/>
    </w:rPr>
  </w:style>
  <w:style w:type="character" w:styleId="IntenseEmphasis">
    <w:name w:val="Intense Emphasis"/>
    <w:basedOn w:val="DefaultParagraphFont"/>
    <w:uiPriority w:val="21"/>
    <w:qFormat/>
    <w:rsid w:val="00D3008A"/>
    <w:rPr>
      <w:b/>
      <w:bCs/>
      <w:i/>
      <w:iCs/>
      <w:color w:val="auto"/>
    </w:rPr>
  </w:style>
  <w:style w:type="character" w:customStyle="1" w:styleId="Heading5Char">
    <w:name w:val="Heading 5 Char"/>
    <w:basedOn w:val="DefaultParagraphFont"/>
    <w:link w:val="Heading5"/>
    <w:uiPriority w:val="9"/>
    <w:semiHidden/>
    <w:rsid w:val="00D3008A"/>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3008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3008A"/>
    <w:rPr>
      <w:i/>
      <w:iCs/>
    </w:rPr>
  </w:style>
  <w:style w:type="character" w:customStyle="1" w:styleId="Heading8Char">
    <w:name w:val="Heading 8 Char"/>
    <w:basedOn w:val="DefaultParagraphFont"/>
    <w:link w:val="Heading8"/>
    <w:uiPriority w:val="9"/>
    <w:semiHidden/>
    <w:rsid w:val="00D3008A"/>
    <w:rPr>
      <w:b/>
      <w:bCs/>
    </w:rPr>
  </w:style>
  <w:style w:type="character" w:customStyle="1" w:styleId="Heading9Char">
    <w:name w:val="Heading 9 Char"/>
    <w:basedOn w:val="DefaultParagraphFont"/>
    <w:link w:val="Heading9"/>
    <w:uiPriority w:val="9"/>
    <w:semiHidden/>
    <w:rsid w:val="00D3008A"/>
    <w:rPr>
      <w:i/>
      <w:iCs/>
    </w:rPr>
  </w:style>
  <w:style w:type="paragraph" w:styleId="Caption">
    <w:name w:val="caption"/>
    <w:basedOn w:val="Normal"/>
    <w:next w:val="Normal"/>
    <w:uiPriority w:val="35"/>
    <w:semiHidden/>
    <w:unhideWhenUsed/>
    <w:qFormat/>
    <w:rsid w:val="00D3008A"/>
    <w:rPr>
      <w:b/>
      <w:bCs/>
      <w:sz w:val="18"/>
      <w:szCs w:val="18"/>
    </w:rPr>
  </w:style>
  <w:style w:type="paragraph" w:styleId="IntenseQuote">
    <w:name w:val="Intense Quote"/>
    <w:basedOn w:val="Normal"/>
    <w:next w:val="Normal"/>
    <w:link w:val="IntenseQuoteChar"/>
    <w:uiPriority w:val="30"/>
    <w:qFormat/>
    <w:rsid w:val="00D3008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3008A"/>
    <w:rPr>
      <w:rFonts w:asciiTheme="majorHAnsi" w:eastAsiaTheme="majorEastAsia" w:hAnsiTheme="majorHAnsi" w:cstheme="majorBidi"/>
      <w:sz w:val="26"/>
      <w:szCs w:val="26"/>
    </w:rPr>
  </w:style>
  <w:style w:type="character" w:styleId="SubtleReference">
    <w:name w:val="Subtle Reference"/>
    <w:basedOn w:val="DefaultParagraphFont"/>
    <w:uiPriority w:val="31"/>
    <w:qFormat/>
    <w:rsid w:val="00D3008A"/>
    <w:rPr>
      <w:smallCaps/>
      <w:color w:val="auto"/>
      <w:u w:val="single" w:color="7F7F7F" w:themeColor="text1" w:themeTint="80"/>
    </w:rPr>
  </w:style>
  <w:style w:type="character" w:styleId="IntenseReference">
    <w:name w:val="Intense Reference"/>
    <w:basedOn w:val="DefaultParagraphFont"/>
    <w:uiPriority w:val="32"/>
    <w:qFormat/>
    <w:rsid w:val="00D3008A"/>
    <w:rPr>
      <w:b/>
      <w:bCs/>
      <w:smallCaps/>
      <w:color w:val="auto"/>
      <w:u w:val="single"/>
    </w:rPr>
  </w:style>
  <w:style w:type="character" w:styleId="BookTitle">
    <w:name w:val="Book Title"/>
    <w:basedOn w:val="DefaultParagraphFont"/>
    <w:uiPriority w:val="33"/>
    <w:qFormat/>
    <w:rsid w:val="00D3008A"/>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633">
      <w:bodyDiv w:val="1"/>
      <w:marLeft w:val="0"/>
      <w:marRight w:val="0"/>
      <w:marTop w:val="0"/>
      <w:marBottom w:val="0"/>
      <w:divBdr>
        <w:top w:val="none" w:sz="0" w:space="0" w:color="auto"/>
        <w:left w:val="none" w:sz="0" w:space="0" w:color="auto"/>
        <w:bottom w:val="none" w:sz="0" w:space="0" w:color="auto"/>
        <w:right w:val="none" w:sz="0" w:space="0" w:color="auto"/>
      </w:divBdr>
    </w:div>
    <w:div w:id="71854360">
      <w:bodyDiv w:val="1"/>
      <w:marLeft w:val="0"/>
      <w:marRight w:val="0"/>
      <w:marTop w:val="0"/>
      <w:marBottom w:val="0"/>
      <w:divBdr>
        <w:top w:val="none" w:sz="0" w:space="0" w:color="auto"/>
        <w:left w:val="none" w:sz="0" w:space="0" w:color="auto"/>
        <w:bottom w:val="none" w:sz="0" w:space="0" w:color="auto"/>
        <w:right w:val="none" w:sz="0" w:space="0" w:color="auto"/>
      </w:divBdr>
    </w:div>
    <w:div w:id="107362536">
      <w:bodyDiv w:val="1"/>
      <w:marLeft w:val="0"/>
      <w:marRight w:val="0"/>
      <w:marTop w:val="0"/>
      <w:marBottom w:val="0"/>
      <w:divBdr>
        <w:top w:val="none" w:sz="0" w:space="0" w:color="auto"/>
        <w:left w:val="none" w:sz="0" w:space="0" w:color="auto"/>
        <w:bottom w:val="none" w:sz="0" w:space="0" w:color="auto"/>
        <w:right w:val="none" w:sz="0" w:space="0" w:color="auto"/>
      </w:divBdr>
    </w:div>
    <w:div w:id="119614801">
      <w:bodyDiv w:val="1"/>
      <w:marLeft w:val="0"/>
      <w:marRight w:val="0"/>
      <w:marTop w:val="0"/>
      <w:marBottom w:val="0"/>
      <w:divBdr>
        <w:top w:val="none" w:sz="0" w:space="0" w:color="auto"/>
        <w:left w:val="none" w:sz="0" w:space="0" w:color="auto"/>
        <w:bottom w:val="none" w:sz="0" w:space="0" w:color="auto"/>
        <w:right w:val="none" w:sz="0" w:space="0" w:color="auto"/>
      </w:divBdr>
      <w:divsChild>
        <w:div w:id="1351487296">
          <w:marLeft w:val="0"/>
          <w:marRight w:val="0"/>
          <w:marTop w:val="0"/>
          <w:marBottom w:val="0"/>
          <w:divBdr>
            <w:top w:val="single" w:sz="6" w:space="0" w:color="CCCCCC"/>
            <w:left w:val="none" w:sz="0" w:space="0" w:color="auto"/>
            <w:bottom w:val="single" w:sz="6" w:space="0" w:color="FFFFFF"/>
            <w:right w:val="none" w:sz="0" w:space="0" w:color="auto"/>
          </w:divBdr>
          <w:divsChild>
            <w:div w:id="299652177">
              <w:marLeft w:val="0"/>
              <w:marRight w:val="0"/>
              <w:marTop w:val="100"/>
              <w:marBottom w:val="100"/>
              <w:divBdr>
                <w:top w:val="none" w:sz="0" w:space="0" w:color="auto"/>
                <w:left w:val="none" w:sz="0" w:space="0" w:color="auto"/>
                <w:bottom w:val="none" w:sz="0" w:space="0" w:color="auto"/>
                <w:right w:val="none" w:sz="0" w:space="0" w:color="auto"/>
              </w:divBdr>
              <w:divsChild>
                <w:div w:id="7557083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1513127">
      <w:bodyDiv w:val="1"/>
      <w:marLeft w:val="0"/>
      <w:marRight w:val="0"/>
      <w:marTop w:val="0"/>
      <w:marBottom w:val="0"/>
      <w:divBdr>
        <w:top w:val="none" w:sz="0" w:space="0" w:color="auto"/>
        <w:left w:val="none" w:sz="0" w:space="0" w:color="auto"/>
        <w:bottom w:val="none" w:sz="0" w:space="0" w:color="auto"/>
        <w:right w:val="none" w:sz="0" w:space="0" w:color="auto"/>
      </w:divBdr>
    </w:div>
    <w:div w:id="194008826">
      <w:bodyDiv w:val="1"/>
      <w:marLeft w:val="0"/>
      <w:marRight w:val="0"/>
      <w:marTop w:val="0"/>
      <w:marBottom w:val="0"/>
      <w:divBdr>
        <w:top w:val="none" w:sz="0" w:space="0" w:color="auto"/>
        <w:left w:val="none" w:sz="0" w:space="0" w:color="auto"/>
        <w:bottom w:val="none" w:sz="0" w:space="0" w:color="auto"/>
        <w:right w:val="none" w:sz="0" w:space="0" w:color="auto"/>
      </w:divBdr>
    </w:div>
    <w:div w:id="196627875">
      <w:bodyDiv w:val="1"/>
      <w:marLeft w:val="0"/>
      <w:marRight w:val="0"/>
      <w:marTop w:val="0"/>
      <w:marBottom w:val="0"/>
      <w:divBdr>
        <w:top w:val="none" w:sz="0" w:space="0" w:color="auto"/>
        <w:left w:val="none" w:sz="0" w:space="0" w:color="auto"/>
        <w:bottom w:val="none" w:sz="0" w:space="0" w:color="auto"/>
        <w:right w:val="none" w:sz="0" w:space="0" w:color="auto"/>
      </w:divBdr>
    </w:div>
    <w:div w:id="197016734">
      <w:bodyDiv w:val="1"/>
      <w:marLeft w:val="0"/>
      <w:marRight w:val="0"/>
      <w:marTop w:val="0"/>
      <w:marBottom w:val="0"/>
      <w:divBdr>
        <w:top w:val="none" w:sz="0" w:space="0" w:color="auto"/>
        <w:left w:val="none" w:sz="0" w:space="0" w:color="auto"/>
        <w:bottom w:val="none" w:sz="0" w:space="0" w:color="auto"/>
        <w:right w:val="none" w:sz="0" w:space="0" w:color="auto"/>
      </w:divBdr>
      <w:divsChild>
        <w:div w:id="1760372255">
          <w:marLeft w:val="0"/>
          <w:marRight w:val="0"/>
          <w:marTop w:val="0"/>
          <w:marBottom w:val="0"/>
          <w:divBdr>
            <w:top w:val="none" w:sz="0" w:space="0" w:color="auto"/>
            <w:left w:val="none" w:sz="0" w:space="0" w:color="auto"/>
            <w:bottom w:val="none" w:sz="0" w:space="0" w:color="auto"/>
            <w:right w:val="none" w:sz="0" w:space="0" w:color="auto"/>
          </w:divBdr>
          <w:divsChild>
            <w:div w:id="2044091304">
              <w:marLeft w:val="0"/>
              <w:marRight w:val="0"/>
              <w:marTop w:val="0"/>
              <w:marBottom w:val="0"/>
              <w:divBdr>
                <w:top w:val="none" w:sz="0" w:space="0" w:color="auto"/>
                <w:left w:val="none" w:sz="0" w:space="0" w:color="auto"/>
                <w:bottom w:val="none" w:sz="0" w:space="0" w:color="auto"/>
                <w:right w:val="none" w:sz="0" w:space="0" w:color="auto"/>
              </w:divBdr>
              <w:divsChild>
                <w:div w:id="1318220931">
                  <w:marLeft w:val="0"/>
                  <w:marRight w:val="0"/>
                  <w:marTop w:val="0"/>
                  <w:marBottom w:val="0"/>
                  <w:divBdr>
                    <w:top w:val="none" w:sz="0" w:space="0" w:color="auto"/>
                    <w:left w:val="none" w:sz="0" w:space="0" w:color="auto"/>
                    <w:bottom w:val="none" w:sz="0" w:space="0" w:color="auto"/>
                    <w:right w:val="none" w:sz="0" w:space="0" w:color="auto"/>
                  </w:divBdr>
                  <w:divsChild>
                    <w:div w:id="3443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449246">
      <w:bodyDiv w:val="1"/>
      <w:marLeft w:val="0"/>
      <w:marRight w:val="0"/>
      <w:marTop w:val="0"/>
      <w:marBottom w:val="0"/>
      <w:divBdr>
        <w:top w:val="none" w:sz="0" w:space="0" w:color="auto"/>
        <w:left w:val="none" w:sz="0" w:space="0" w:color="auto"/>
        <w:bottom w:val="none" w:sz="0" w:space="0" w:color="auto"/>
        <w:right w:val="none" w:sz="0" w:space="0" w:color="auto"/>
      </w:divBdr>
      <w:divsChild>
        <w:div w:id="445009412">
          <w:marLeft w:val="0"/>
          <w:marRight w:val="0"/>
          <w:marTop w:val="0"/>
          <w:marBottom w:val="0"/>
          <w:divBdr>
            <w:top w:val="none" w:sz="0" w:space="0" w:color="auto"/>
            <w:left w:val="none" w:sz="0" w:space="0" w:color="auto"/>
            <w:bottom w:val="none" w:sz="0" w:space="0" w:color="auto"/>
            <w:right w:val="none" w:sz="0" w:space="0" w:color="auto"/>
          </w:divBdr>
          <w:divsChild>
            <w:div w:id="775565860">
              <w:marLeft w:val="0"/>
              <w:marRight w:val="0"/>
              <w:marTop w:val="0"/>
              <w:marBottom w:val="0"/>
              <w:divBdr>
                <w:top w:val="none" w:sz="0" w:space="0" w:color="auto"/>
                <w:left w:val="none" w:sz="0" w:space="0" w:color="auto"/>
                <w:bottom w:val="none" w:sz="0" w:space="0" w:color="auto"/>
                <w:right w:val="none" w:sz="0" w:space="0" w:color="auto"/>
              </w:divBdr>
              <w:divsChild>
                <w:div w:id="61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00887">
      <w:bodyDiv w:val="1"/>
      <w:marLeft w:val="0"/>
      <w:marRight w:val="0"/>
      <w:marTop w:val="0"/>
      <w:marBottom w:val="0"/>
      <w:divBdr>
        <w:top w:val="none" w:sz="0" w:space="0" w:color="auto"/>
        <w:left w:val="none" w:sz="0" w:space="0" w:color="auto"/>
        <w:bottom w:val="none" w:sz="0" w:space="0" w:color="auto"/>
        <w:right w:val="none" w:sz="0" w:space="0" w:color="auto"/>
      </w:divBdr>
      <w:divsChild>
        <w:div w:id="958074017">
          <w:marLeft w:val="0"/>
          <w:marRight w:val="0"/>
          <w:marTop w:val="0"/>
          <w:marBottom w:val="0"/>
          <w:divBdr>
            <w:top w:val="none" w:sz="0" w:space="0" w:color="auto"/>
            <w:left w:val="none" w:sz="0" w:space="0" w:color="auto"/>
            <w:bottom w:val="none" w:sz="0" w:space="0" w:color="auto"/>
            <w:right w:val="none" w:sz="0" w:space="0" w:color="auto"/>
          </w:divBdr>
          <w:divsChild>
            <w:div w:id="1894150267">
              <w:marLeft w:val="0"/>
              <w:marRight w:val="0"/>
              <w:marTop w:val="0"/>
              <w:marBottom w:val="0"/>
              <w:divBdr>
                <w:top w:val="none" w:sz="0" w:space="0" w:color="auto"/>
                <w:left w:val="none" w:sz="0" w:space="0" w:color="auto"/>
                <w:bottom w:val="none" w:sz="0" w:space="0" w:color="auto"/>
                <w:right w:val="none" w:sz="0" w:space="0" w:color="auto"/>
              </w:divBdr>
              <w:divsChild>
                <w:div w:id="43912136">
                  <w:marLeft w:val="0"/>
                  <w:marRight w:val="0"/>
                  <w:marTop w:val="0"/>
                  <w:marBottom w:val="0"/>
                  <w:divBdr>
                    <w:top w:val="none" w:sz="0" w:space="0" w:color="auto"/>
                    <w:left w:val="none" w:sz="0" w:space="0" w:color="auto"/>
                    <w:bottom w:val="none" w:sz="0" w:space="0" w:color="auto"/>
                    <w:right w:val="none" w:sz="0" w:space="0" w:color="auto"/>
                  </w:divBdr>
                  <w:divsChild>
                    <w:div w:id="118031100">
                      <w:marLeft w:val="-225"/>
                      <w:marRight w:val="-225"/>
                      <w:marTop w:val="0"/>
                      <w:marBottom w:val="0"/>
                      <w:divBdr>
                        <w:top w:val="none" w:sz="0" w:space="0" w:color="auto"/>
                        <w:left w:val="none" w:sz="0" w:space="0" w:color="auto"/>
                        <w:bottom w:val="none" w:sz="0" w:space="0" w:color="auto"/>
                        <w:right w:val="none" w:sz="0" w:space="0" w:color="auto"/>
                      </w:divBdr>
                      <w:divsChild>
                        <w:div w:id="2097163494">
                          <w:marLeft w:val="0"/>
                          <w:marRight w:val="0"/>
                          <w:marTop w:val="0"/>
                          <w:marBottom w:val="0"/>
                          <w:divBdr>
                            <w:top w:val="none" w:sz="0" w:space="0" w:color="auto"/>
                            <w:left w:val="none" w:sz="0" w:space="0" w:color="auto"/>
                            <w:bottom w:val="none" w:sz="0" w:space="0" w:color="auto"/>
                            <w:right w:val="none" w:sz="0" w:space="0" w:color="auto"/>
                          </w:divBdr>
                          <w:divsChild>
                            <w:div w:id="35665800">
                              <w:marLeft w:val="0"/>
                              <w:marRight w:val="0"/>
                              <w:marTop w:val="0"/>
                              <w:marBottom w:val="0"/>
                              <w:divBdr>
                                <w:top w:val="none" w:sz="0" w:space="0" w:color="auto"/>
                                <w:left w:val="none" w:sz="0" w:space="0" w:color="auto"/>
                                <w:bottom w:val="none" w:sz="0" w:space="0" w:color="auto"/>
                                <w:right w:val="none" w:sz="0" w:space="0" w:color="auto"/>
                              </w:divBdr>
                              <w:divsChild>
                                <w:div w:id="537477094">
                                  <w:marLeft w:val="0"/>
                                  <w:marRight w:val="0"/>
                                  <w:marTop w:val="0"/>
                                  <w:marBottom w:val="0"/>
                                  <w:divBdr>
                                    <w:top w:val="none" w:sz="0" w:space="0" w:color="auto"/>
                                    <w:left w:val="none" w:sz="0" w:space="0" w:color="auto"/>
                                    <w:bottom w:val="none" w:sz="0" w:space="0" w:color="auto"/>
                                    <w:right w:val="none" w:sz="0" w:space="0" w:color="auto"/>
                                  </w:divBdr>
                                  <w:divsChild>
                                    <w:div w:id="1650355725">
                                      <w:marLeft w:val="-225"/>
                                      <w:marRight w:val="-225"/>
                                      <w:marTop w:val="0"/>
                                      <w:marBottom w:val="0"/>
                                      <w:divBdr>
                                        <w:top w:val="none" w:sz="0" w:space="0" w:color="auto"/>
                                        <w:left w:val="none" w:sz="0" w:space="0" w:color="auto"/>
                                        <w:bottom w:val="none" w:sz="0" w:space="0" w:color="auto"/>
                                        <w:right w:val="none" w:sz="0" w:space="0" w:color="auto"/>
                                      </w:divBdr>
                                      <w:divsChild>
                                        <w:div w:id="1965303706">
                                          <w:marLeft w:val="0"/>
                                          <w:marRight w:val="0"/>
                                          <w:marTop w:val="0"/>
                                          <w:marBottom w:val="0"/>
                                          <w:divBdr>
                                            <w:top w:val="none" w:sz="0" w:space="0" w:color="auto"/>
                                            <w:left w:val="none" w:sz="0" w:space="0" w:color="auto"/>
                                            <w:bottom w:val="none" w:sz="0" w:space="0" w:color="auto"/>
                                            <w:right w:val="none" w:sz="0" w:space="0" w:color="auto"/>
                                          </w:divBdr>
                                          <w:divsChild>
                                            <w:div w:id="1185558171">
                                              <w:marLeft w:val="0"/>
                                              <w:marRight w:val="0"/>
                                              <w:marTop w:val="0"/>
                                              <w:marBottom w:val="0"/>
                                              <w:divBdr>
                                                <w:top w:val="none" w:sz="0" w:space="0" w:color="auto"/>
                                                <w:left w:val="none" w:sz="0" w:space="0" w:color="auto"/>
                                                <w:bottom w:val="none" w:sz="0" w:space="0" w:color="auto"/>
                                                <w:right w:val="none" w:sz="0" w:space="0" w:color="auto"/>
                                              </w:divBdr>
                                              <w:divsChild>
                                                <w:div w:id="965697918">
                                                  <w:marLeft w:val="0"/>
                                                  <w:marRight w:val="0"/>
                                                  <w:marTop w:val="0"/>
                                                  <w:marBottom w:val="0"/>
                                                  <w:divBdr>
                                                    <w:top w:val="none" w:sz="0" w:space="0" w:color="auto"/>
                                                    <w:left w:val="none" w:sz="0" w:space="0" w:color="auto"/>
                                                    <w:bottom w:val="none" w:sz="0" w:space="0" w:color="auto"/>
                                                    <w:right w:val="none" w:sz="0" w:space="0" w:color="auto"/>
                                                  </w:divBdr>
                                                  <w:divsChild>
                                                    <w:div w:id="84503441">
                                                      <w:marLeft w:val="0"/>
                                                      <w:marRight w:val="0"/>
                                                      <w:marTop w:val="0"/>
                                                      <w:marBottom w:val="0"/>
                                                      <w:divBdr>
                                                        <w:top w:val="none" w:sz="0" w:space="0" w:color="auto"/>
                                                        <w:left w:val="none" w:sz="0" w:space="0" w:color="auto"/>
                                                        <w:bottom w:val="none" w:sz="0" w:space="0" w:color="auto"/>
                                                        <w:right w:val="none" w:sz="0" w:space="0" w:color="auto"/>
                                                      </w:divBdr>
                                                      <w:divsChild>
                                                        <w:div w:id="374433432">
                                                          <w:marLeft w:val="0"/>
                                                          <w:marRight w:val="0"/>
                                                          <w:marTop w:val="0"/>
                                                          <w:marBottom w:val="0"/>
                                                          <w:divBdr>
                                                            <w:top w:val="none" w:sz="0" w:space="0" w:color="auto"/>
                                                            <w:left w:val="none" w:sz="0" w:space="0" w:color="auto"/>
                                                            <w:bottom w:val="none" w:sz="0" w:space="0" w:color="auto"/>
                                                            <w:right w:val="none" w:sz="0" w:space="0" w:color="auto"/>
                                                          </w:divBdr>
                                                          <w:divsChild>
                                                            <w:div w:id="565652420">
                                                              <w:marLeft w:val="0"/>
                                                              <w:marRight w:val="0"/>
                                                              <w:marTop w:val="0"/>
                                                              <w:marBottom w:val="0"/>
                                                              <w:divBdr>
                                                                <w:top w:val="none" w:sz="0" w:space="0" w:color="auto"/>
                                                                <w:left w:val="none" w:sz="0" w:space="0" w:color="auto"/>
                                                                <w:bottom w:val="none" w:sz="0" w:space="0" w:color="auto"/>
                                                                <w:right w:val="none" w:sz="0" w:space="0" w:color="auto"/>
                                                              </w:divBdr>
                                                              <w:divsChild>
                                                                <w:div w:id="82184669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6206539">
      <w:bodyDiv w:val="1"/>
      <w:marLeft w:val="0"/>
      <w:marRight w:val="0"/>
      <w:marTop w:val="0"/>
      <w:marBottom w:val="0"/>
      <w:divBdr>
        <w:top w:val="none" w:sz="0" w:space="0" w:color="auto"/>
        <w:left w:val="none" w:sz="0" w:space="0" w:color="auto"/>
        <w:bottom w:val="none" w:sz="0" w:space="0" w:color="auto"/>
        <w:right w:val="none" w:sz="0" w:space="0" w:color="auto"/>
      </w:divBdr>
    </w:div>
    <w:div w:id="357701922">
      <w:bodyDiv w:val="1"/>
      <w:marLeft w:val="0"/>
      <w:marRight w:val="0"/>
      <w:marTop w:val="0"/>
      <w:marBottom w:val="0"/>
      <w:divBdr>
        <w:top w:val="none" w:sz="0" w:space="0" w:color="auto"/>
        <w:left w:val="none" w:sz="0" w:space="0" w:color="auto"/>
        <w:bottom w:val="none" w:sz="0" w:space="0" w:color="auto"/>
        <w:right w:val="none" w:sz="0" w:space="0" w:color="auto"/>
      </w:divBdr>
      <w:divsChild>
        <w:div w:id="952445128">
          <w:marLeft w:val="0"/>
          <w:marRight w:val="0"/>
          <w:marTop w:val="0"/>
          <w:marBottom w:val="0"/>
          <w:divBdr>
            <w:top w:val="single" w:sz="6" w:space="0" w:color="CCCCCC"/>
            <w:left w:val="none" w:sz="0" w:space="0" w:color="auto"/>
            <w:bottom w:val="single" w:sz="6" w:space="0" w:color="FFFFFF"/>
            <w:right w:val="none" w:sz="0" w:space="0" w:color="auto"/>
          </w:divBdr>
          <w:divsChild>
            <w:div w:id="841434982">
              <w:marLeft w:val="0"/>
              <w:marRight w:val="0"/>
              <w:marTop w:val="100"/>
              <w:marBottom w:val="100"/>
              <w:divBdr>
                <w:top w:val="none" w:sz="0" w:space="0" w:color="auto"/>
                <w:left w:val="none" w:sz="0" w:space="0" w:color="auto"/>
                <w:bottom w:val="none" w:sz="0" w:space="0" w:color="auto"/>
                <w:right w:val="none" w:sz="0" w:space="0" w:color="auto"/>
              </w:divBdr>
              <w:divsChild>
                <w:div w:id="14030639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58244763">
      <w:bodyDiv w:val="1"/>
      <w:marLeft w:val="0"/>
      <w:marRight w:val="0"/>
      <w:marTop w:val="0"/>
      <w:marBottom w:val="0"/>
      <w:divBdr>
        <w:top w:val="none" w:sz="0" w:space="0" w:color="auto"/>
        <w:left w:val="none" w:sz="0" w:space="0" w:color="auto"/>
        <w:bottom w:val="none" w:sz="0" w:space="0" w:color="auto"/>
        <w:right w:val="none" w:sz="0" w:space="0" w:color="auto"/>
      </w:divBdr>
      <w:divsChild>
        <w:div w:id="1155991066">
          <w:marLeft w:val="0"/>
          <w:marRight w:val="0"/>
          <w:marTop w:val="0"/>
          <w:marBottom w:val="0"/>
          <w:divBdr>
            <w:top w:val="single" w:sz="6" w:space="0" w:color="CCCCCC"/>
            <w:left w:val="none" w:sz="0" w:space="0" w:color="auto"/>
            <w:bottom w:val="single" w:sz="6" w:space="0" w:color="FFFFFF"/>
            <w:right w:val="none" w:sz="0" w:space="0" w:color="auto"/>
          </w:divBdr>
          <w:divsChild>
            <w:div w:id="1983733031">
              <w:marLeft w:val="0"/>
              <w:marRight w:val="0"/>
              <w:marTop w:val="100"/>
              <w:marBottom w:val="100"/>
              <w:divBdr>
                <w:top w:val="none" w:sz="0" w:space="0" w:color="auto"/>
                <w:left w:val="none" w:sz="0" w:space="0" w:color="auto"/>
                <w:bottom w:val="none" w:sz="0" w:space="0" w:color="auto"/>
                <w:right w:val="none" w:sz="0" w:space="0" w:color="auto"/>
              </w:divBdr>
              <w:divsChild>
                <w:div w:id="8691498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25734386">
      <w:bodyDiv w:val="1"/>
      <w:marLeft w:val="0"/>
      <w:marRight w:val="0"/>
      <w:marTop w:val="0"/>
      <w:marBottom w:val="0"/>
      <w:divBdr>
        <w:top w:val="none" w:sz="0" w:space="0" w:color="auto"/>
        <w:left w:val="none" w:sz="0" w:space="0" w:color="auto"/>
        <w:bottom w:val="none" w:sz="0" w:space="0" w:color="auto"/>
        <w:right w:val="none" w:sz="0" w:space="0" w:color="auto"/>
      </w:divBdr>
    </w:div>
    <w:div w:id="480655155">
      <w:bodyDiv w:val="1"/>
      <w:marLeft w:val="0"/>
      <w:marRight w:val="0"/>
      <w:marTop w:val="0"/>
      <w:marBottom w:val="0"/>
      <w:divBdr>
        <w:top w:val="none" w:sz="0" w:space="0" w:color="auto"/>
        <w:left w:val="none" w:sz="0" w:space="0" w:color="auto"/>
        <w:bottom w:val="none" w:sz="0" w:space="0" w:color="auto"/>
        <w:right w:val="none" w:sz="0" w:space="0" w:color="auto"/>
      </w:divBdr>
      <w:divsChild>
        <w:div w:id="206374599">
          <w:marLeft w:val="0"/>
          <w:marRight w:val="0"/>
          <w:marTop w:val="0"/>
          <w:marBottom w:val="0"/>
          <w:divBdr>
            <w:top w:val="single" w:sz="6" w:space="0" w:color="CCCCCC"/>
            <w:left w:val="none" w:sz="0" w:space="0" w:color="auto"/>
            <w:bottom w:val="single" w:sz="6" w:space="0" w:color="FFFFFF"/>
            <w:right w:val="none" w:sz="0" w:space="0" w:color="auto"/>
          </w:divBdr>
          <w:divsChild>
            <w:div w:id="1041445445">
              <w:marLeft w:val="0"/>
              <w:marRight w:val="0"/>
              <w:marTop w:val="100"/>
              <w:marBottom w:val="100"/>
              <w:divBdr>
                <w:top w:val="none" w:sz="0" w:space="0" w:color="auto"/>
                <w:left w:val="none" w:sz="0" w:space="0" w:color="auto"/>
                <w:bottom w:val="none" w:sz="0" w:space="0" w:color="auto"/>
                <w:right w:val="none" w:sz="0" w:space="0" w:color="auto"/>
              </w:divBdr>
              <w:divsChild>
                <w:div w:id="957643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80871520">
      <w:bodyDiv w:val="1"/>
      <w:marLeft w:val="0"/>
      <w:marRight w:val="0"/>
      <w:marTop w:val="0"/>
      <w:marBottom w:val="0"/>
      <w:divBdr>
        <w:top w:val="none" w:sz="0" w:space="0" w:color="auto"/>
        <w:left w:val="none" w:sz="0" w:space="0" w:color="auto"/>
        <w:bottom w:val="none" w:sz="0" w:space="0" w:color="auto"/>
        <w:right w:val="none" w:sz="0" w:space="0" w:color="auto"/>
      </w:divBdr>
    </w:div>
    <w:div w:id="581840465">
      <w:bodyDiv w:val="1"/>
      <w:marLeft w:val="0"/>
      <w:marRight w:val="0"/>
      <w:marTop w:val="0"/>
      <w:marBottom w:val="0"/>
      <w:divBdr>
        <w:top w:val="none" w:sz="0" w:space="0" w:color="auto"/>
        <w:left w:val="none" w:sz="0" w:space="0" w:color="auto"/>
        <w:bottom w:val="none" w:sz="0" w:space="0" w:color="auto"/>
        <w:right w:val="none" w:sz="0" w:space="0" w:color="auto"/>
      </w:divBdr>
      <w:divsChild>
        <w:div w:id="1881698122">
          <w:marLeft w:val="0"/>
          <w:marRight w:val="0"/>
          <w:marTop w:val="0"/>
          <w:marBottom w:val="0"/>
          <w:divBdr>
            <w:top w:val="none" w:sz="0" w:space="0" w:color="auto"/>
            <w:left w:val="none" w:sz="0" w:space="0" w:color="auto"/>
            <w:bottom w:val="none" w:sz="0" w:space="0" w:color="auto"/>
            <w:right w:val="none" w:sz="0" w:space="0" w:color="auto"/>
          </w:divBdr>
          <w:divsChild>
            <w:div w:id="442265868">
              <w:marLeft w:val="0"/>
              <w:marRight w:val="0"/>
              <w:marTop w:val="0"/>
              <w:marBottom w:val="0"/>
              <w:divBdr>
                <w:top w:val="none" w:sz="0" w:space="0" w:color="auto"/>
                <w:left w:val="none" w:sz="0" w:space="0" w:color="auto"/>
                <w:bottom w:val="none" w:sz="0" w:space="0" w:color="auto"/>
                <w:right w:val="none" w:sz="0" w:space="0" w:color="auto"/>
              </w:divBdr>
              <w:divsChild>
                <w:div w:id="951671264">
                  <w:marLeft w:val="0"/>
                  <w:marRight w:val="0"/>
                  <w:marTop w:val="0"/>
                  <w:marBottom w:val="0"/>
                  <w:divBdr>
                    <w:top w:val="none" w:sz="0" w:space="0" w:color="auto"/>
                    <w:left w:val="none" w:sz="0" w:space="0" w:color="auto"/>
                    <w:bottom w:val="none" w:sz="0" w:space="0" w:color="auto"/>
                    <w:right w:val="none" w:sz="0" w:space="0" w:color="auto"/>
                  </w:divBdr>
                  <w:divsChild>
                    <w:div w:id="1225917842">
                      <w:marLeft w:val="-225"/>
                      <w:marRight w:val="-225"/>
                      <w:marTop w:val="0"/>
                      <w:marBottom w:val="0"/>
                      <w:divBdr>
                        <w:top w:val="none" w:sz="0" w:space="0" w:color="auto"/>
                        <w:left w:val="none" w:sz="0" w:space="0" w:color="auto"/>
                        <w:bottom w:val="none" w:sz="0" w:space="0" w:color="auto"/>
                        <w:right w:val="none" w:sz="0" w:space="0" w:color="auto"/>
                      </w:divBdr>
                      <w:divsChild>
                        <w:div w:id="2004553287">
                          <w:marLeft w:val="0"/>
                          <w:marRight w:val="0"/>
                          <w:marTop w:val="0"/>
                          <w:marBottom w:val="0"/>
                          <w:divBdr>
                            <w:top w:val="none" w:sz="0" w:space="0" w:color="auto"/>
                            <w:left w:val="none" w:sz="0" w:space="0" w:color="auto"/>
                            <w:bottom w:val="none" w:sz="0" w:space="0" w:color="auto"/>
                            <w:right w:val="none" w:sz="0" w:space="0" w:color="auto"/>
                          </w:divBdr>
                          <w:divsChild>
                            <w:div w:id="231698149">
                              <w:marLeft w:val="0"/>
                              <w:marRight w:val="0"/>
                              <w:marTop w:val="0"/>
                              <w:marBottom w:val="0"/>
                              <w:divBdr>
                                <w:top w:val="none" w:sz="0" w:space="0" w:color="auto"/>
                                <w:left w:val="none" w:sz="0" w:space="0" w:color="auto"/>
                                <w:bottom w:val="none" w:sz="0" w:space="0" w:color="auto"/>
                                <w:right w:val="none" w:sz="0" w:space="0" w:color="auto"/>
                              </w:divBdr>
                              <w:divsChild>
                                <w:div w:id="993096859">
                                  <w:marLeft w:val="0"/>
                                  <w:marRight w:val="0"/>
                                  <w:marTop w:val="0"/>
                                  <w:marBottom w:val="0"/>
                                  <w:divBdr>
                                    <w:top w:val="none" w:sz="0" w:space="0" w:color="auto"/>
                                    <w:left w:val="none" w:sz="0" w:space="0" w:color="auto"/>
                                    <w:bottom w:val="none" w:sz="0" w:space="0" w:color="auto"/>
                                    <w:right w:val="none" w:sz="0" w:space="0" w:color="auto"/>
                                  </w:divBdr>
                                  <w:divsChild>
                                    <w:div w:id="588317844">
                                      <w:marLeft w:val="-225"/>
                                      <w:marRight w:val="-225"/>
                                      <w:marTop w:val="0"/>
                                      <w:marBottom w:val="0"/>
                                      <w:divBdr>
                                        <w:top w:val="none" w:sz="0" w:space="0" w:color="auto"/>
                                        <w:left w:val="none" w:sz="0" w:space="0" w:color="auto"/>
                                        <w:bottom w:val="none" w:sz="0" w:space="0" w:color="auto"/>
                                        <w:right w:val="none" w:sz="0" w:space="0" w:color="auto"/>
                                      </w:divBdr>
                                      <w:divsChild>
                                        <w:div w:id="1101341255">
                                          <w:marLeft w:val="0"/>
                                          <w:marRight w:val="0"/>
                                          <w:marTop w:val="0"/>
                                          <w:marBottom w:val="0"/>
                                          <w:divBdr>
                                            <w:top w:val="none" w:sz="0" w:space="0" w:color="auto"/>
                                            <w:left w:val="none" w:sz="0" w:space="0" w:color="auto"/>
                                            <w:bottom w:val="none" w:sz="0" w:space="0" w:color="auto"/>
                                            <w:right w:val="none" w:sz="0" w:space="0" w:color="auto"/>
                                          </w:divBdr>
                                          <w:divsChild>
                                            <w:div w:id="924722794">
                                              <w:marLeft w:val="0"/>
                                              <w:marRight w:val="0"/>
                                              <w:marTop w:val="0"/>
                                              <w:marBottom w:val="0"/>
                                              <w:divBdr>
                                                <w:top w:val="none" w:sz="0" w:space="0" w:color="auto"/>
                                                <w:left w:val="none" w:sz="0" w:space="0" w:color="auto"/>
                                                <w:bottom w:val="none" w:sz="0" w:space="0" w:color="auto"/>
                                                <w:right w:val="none" w:sz="0" w:space="0" w:color="auto"/>
                                              </w:divBdr>
                                              <w:divsChild>
                                                <w:div w:id="1408916668">
                                                  <w:marLeft w:val="0"/>
                                                  <w:marRight w:val="0"/>
                                                  <w:marTop w:val="0"/>
                                                  <w:marBottom w:val="0"/>
                                                  <w:divBdr>
                                                    <w:top w:val="none" w:sz="0" w:space="0" w:color="auto"/>
                                                    <w:left w:val="none" w:sz="0" w:space="0" w:color="auto"/>
                                                    <w:bottom w:val="none" w:sz="0" w:space="0" w:color="auto"/>
                                                    <w:right w:val="none" w:sz="0" w:space="0" w:color="auto"/>
                                                  </w:divBdr>
                                                  <w:divsChild>
                                                    <w:div w:id="1342509540">
                                                      <w:marLeft w:val="0"/>
                                                      <w:marRight w:val="0"/>
                                                      <w:marTop w:val="0"/>
                                                      <w:marBottom w:val="0"/>
                                                      <w:divBdr>
                                                        <w:top w:val="none" w:sz="0" w:space="0" w:color="auto"/>
                                                        <w:left w:val="none" w:sz="0" w:space="0" w:color="auto"/>
                                                        <w:bottom w:val="none" w:sz="0" w:space="0" w:color="auto"/>
                                                        <w:right w:val="none" w:sz="0" w:space="0" w:color="auto"/>
                                                      </w:divBdr>
                                                      <w:divsChild>
                                                        <w:div w:id="1759133115">
                                                          <w:marLeft w:val="0"/>
                                                          <w:marRight w:val="0"/>
                                                          <w:marTop w:val="0"/>
                                                          <w:marBottom w:val="0"/>
                                                          <w:divBdr>
                                                            <w:top w:val="none" w:sz="0" w:space="0" w:color="auto"/>
                                                            <w:left w:val="none" w:sz="0" w:space="0" w:color="auto"/>
                                                            <w:bottom w:val="none" w:sz="0" w:space="0" w:color="auto"/>
                                                            <w:right w:val="none" w:sz="0" w:space="0" w:color="auto"/>
                                                          </w:divBdr>
                                                          <w:divsChild>
                                                            <w:div w:id="1464613678">
                                                              <w:marLeft w:val="0"/>
                                                              <w:marRight w:val="0"/>
                                                              <w:marTop w:val="0"/>
                                                              <w:marBottom w:val="0"/>
                                                              <w:divBdr>
                                                                <w:top w:val="none" w:sz="0" w:space="0" w:color="auto"/>
                                                                <w:left w:val="none" w:sz="0" w:space="0" w:color="auto"/>
                                                                <w:bottom w:val="none" w:sz="0" w:space="0" w:color="auto"/>
                                                                <w:right w:val="none" w:sz="0" w:space="0" w:color="auto"/>
                                                              </w:divBdr>
                                                              <w:divsChild>
                                                                <w:div w:id="20219330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3444042">
      <w:bodyDiv w:val="1"/>
      <w:marLeft w:val="0"/>
      <w:marRight w:val="0"/>
      <w:marTop w:val="0"/>
      <w:marBottom w:val="0"/>
      <w:divBdr>
        <w:top w:val="none" w:sz="0" w:space="0" w:color="auto"/>
        <w:left w:val="none" w:sz="0" w:space="0" w:color="auto"/>
        <w:bottom w:val="none" w:sz="0" w:space="0" w:color="auto"/>
        <w:right w:val="none" w:sz="0" w:space="0" w:color="auto"/>
      </w:divBdr>
      <w:divsChild>
        <w:div w:id="1813477826">
          <w:marLeft w:val="0"/>
          <w:marRight w:val="0"/>
          <w:marTop w:val="0"/>
          <w:marBottom w:val="0"/>
          <w:divBdr>
            <w:top w:val="none" w:sz="0" w:space="0" w:color="auto"/>
            <w:left w:val="none" w:sz="0" w:space="0" w:color="auto"/>
            <w:bottom w:val="none" w:sz="0" w:space="0" w:color="auto"/>
            <w:right w:val="none" w:sz="0" w:space="0" w:color="auto"/>
          </w:divBdr>
          <w:divsChild>
            <w:div w:id="1024331633">
              <w:marLeft w:val="0"/>
              <w:marRight w:val="0"/>
              <w:marTop w:val="0"/>
              <w:marBottom w:val="0"/>
              <w:divBdr>
                <w:top w:val="none" w:sz="0" w:space="0" w:color="auto"/>
                <w:left w:val="none" w:sz="0" w:space="0" w:color="auto"/>
                <w:bottom w:val="none" w:sz="0" w:space="0" w:color="auto"/>
                <w:right w:val="none" w:sz="0" w:space="0" w:color="auto"/>
              </w:divBdr>
              <w:divsChild>
                <w:div w:id="1519273874">
                  <w:marLeft w:val="0"/>
                  <w:marRight w:val="0"/>
                  <w:marTop w:val="0"/>
                  <w:marBottom w:val="0"/>
                  <w:divBdr>
                    <w:top w:val="none" w:sz="0" w:space="0" w:color="auto"/>
                    <w:left w:val="none" w:sz="0" w:space="0" w:color="auto"/>
                    <w:bottom w:val="none" w:sz="0" w:space="0" w:color="auto"/>
                    <w:right w:val="none" w:sz="0" w:space="0" w:color="auto"/>
                  </w:divBdr>
                  <w:divsChild>
                    <w:div w:id="16852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01152">
      <w:bodyDiv w:val="1"/>
      <w:marLeft w:val="0"/>
      <w:marRight w:val="0"/>
      <w:marTop w:val="0"/>
      <w:marBottom w:val="0"/>
      <w:divBdr>
        <w:top w:val="none" w:sz="0" w:space="0" w:color="auto"/>
        <w:left w:val="none" w:sz="0" w:space="0" w:color="auto"/>
        <w:bottom w:val="none" w:sz="0" w:space="0" w:color="auto"/>
        <w:right w:val="none" w:sz="0" w:space="0" w:color="auto"/>
      </w:divBdr>
      <w:divsChild>
        <w:div w:id="644436325">
          <w:marLeft w:val="0"/>
          <w:marRight w:val="0"/>
          <w:marTop w:val="0"/>
          <w:marBottom w:val="0"/>
          <w:divBdr>
            <w:top w:val="none" w:sz="0" w:space="0" w:color="auto"/>
            <w:left w:val="none" w:sz="0" w:space="0" w:color="auto"/>
            <w:bottom w:val="none" w:sz="0" w:space="0" w:color="auto"/>
            <w:right w:val="none" w:sz="0" w:space="0" w:color="auto"/>
          </w:divBdr>
          <w:divsChild>
            <w:div w:id="2044287463">
              <w:marLeft w:val="0"/>
              <w:marRight w:val="0"/>
              <w:marTop w:val="0"/>
              <w:marBottom w:val="0"/>
              <w:divBdr>
                <w:top w:val="none" w:sz="0" w:space="0" w:color="auto"/>
                <w:left w:val="none" w:sz="0" w:space="0" w:color="auto"/>
                <w:bottom w:val="none" w:sz="0" w:space="0" w:color="auto"/>
                <w:right w:val="none" w:sz="0" w:space="0" w:color="auto"/>
              </w:divBdr>
              <w:divsChild>
                <w:div w:id="404448887">
                  <w:marLeft w:val="0"/>
                  <w:marRight w:val="0"/>
                  <w:marTop w:val="100"/>
                  <w:marBottom w:val="100"/>
                  <w:divBdr>
                    <w:top w:val="none" w:sz="0" w:space="0" w:color="auto"/>
                    <w:left w:val="none" w:sz="0" w:space="0" w:color="auto"/>
                    <w:bottom w:val="none" w:sz="0" w:space="0" w:color="auto"/>
                    <w:right w:val="none" w:sz="0" w:space="0" w:color="auto"/>
                  </w:divBdr>
                  <w:divsChild>
                    <w:div w:id="1383093381">
                      <w:marLeft w:val="0"/>
                      <w:marRight w:val="0"/>
                      <w:marTop w:val="0"/>
                      <w:marBottom w:val="0"/>
                      <w:divBdr>
                        <w:top w:val="none" w:sz="0" w:space="0" w:color="auto"/>
                        <w:left w:val="none" w:sz="0" w:space="0" w:color="auto"/>
                        <w:bottom w:val="none" w:sz="0" w:space="0" w:color="auto"/>
                        <w:right w:val="none" w:sz="0" w:space="0" w:color="auto"/>
                      </w:divBdr>
                      <w:divsChild>
                        <w:div w:id="8707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1740">
      <w:bodyDiv w:val="1"/>
      <w:marLeft w:val="0"/>
      <w:marRight w:val="0"/>
      <w:marTop w:val="0"/>
      <w:marBottom w:val="0"/>
      <w:divBdr>
        <w:top w:val="none" w:sz="0" w:space="0" w:color="auto"/>
        <w:left w:val="none" w:sz="0" w:space="0" w:color="auto"/>
        <w:bottom w:val="none" w:sz="0" w:space="0" w:color="auto"/>
        <w:right w:val="none" w:sz="0" w:space="0" w:color="auto"/>
      </w:divBdr>
      <w:divsChild>
        <w:div w:id="328144972">
          <w:marLeft w:val="0"/>
          <w:marRight w:val="0"/>
          <w:marTop w:val="0"/>
          <w:marBottom w:val="0"/>
          <w:divBdr>
            <w:top w:val="none" w:sz="0" w:space="0" w:color="auto"/>
            <w:left w:val="none" w:sz="0" w:space="0" w:color="auto"/>
            <w:bottom w:val="none" w:sz="0" w:space="0" w:color="auto"/>
            <w:right w:val="none" w:sz="0" w:space="0" w:color="auto"/>
          </w:divBdr>
          <w:divsChild>
            <w:div w:id="1554199950">
              <w:marLeft w:val="0"/>
              <w:marRight w:val="0"/>
              <w:marTop w:val="0"/>
              <w:marBottom w:val="0"/>
              <w:divBdr>
                <w:top w:val="none" w:sz="0" w:space="0" w:color="auto"/>
                <w:left w:val="none" w:sz="0" w:space="0" w:color="auto"/>
                <w:bottom w:val="none" w:sz="0" w:space="0" w:color="auto"/>
                <w:right w:val="none" w:sz="0" w:space="0" w:color="auto"/>
              </w:divBdr>
              <w:divsChild>
                <w:div w:id="11526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5582">
      <w:bodyDiv w:val="1"/>
      <w:marLeft w:val="0"/>
      <w:marRight w:val="0"/>
      <w:marTop w:val="0"/>
      <w:marBottom w:val="0"/>
      <w:divBdr>
        <w:top w:val="none" w:sz="0" w:space="0" w:color="auto"/>
        <w:left w:val="none" w:sz="0" w:space="0" w:color="auto"/>
        <w:bottom w:val="none" w:sz="0" w:space="0" w:color="auto"/>
        <w:right w:val="none" w:sz="0" w:space="0" w:color="auto"/>
      </w:divBdr>
      <w:divsChild>
        <w:div w:id="1240479829">
          <w:marLeft w:val="0"/>
          <w:marRight w:val="0"/>
          <w:marTop w:val="0"/>
          <w:marBottom w:val="0"/>
          <w:divBdr>
            <w:top w:val="none" w:sz="0" w:space="0" w:color="auto"/>
            <w:left w:val="none" w:sz="0" w:space="0" w:color="auto"/>
            <w:bottom w:val="none" w:sz="0" w:space="0" w:color="auto"/>
            <w:right w:val="none" w:sz="0" w:space="0" w:color="auto"/>
          </w:divBdr>
          <w:divsChild>
            <w:div w:id="763648832">
              <w:marLeft w:val="0"/>
              <w:marRight w:val="0"/>
              <w:marTop w:val="0"/>
              <w:marBottom w:val="0"/>
              <w:divBdr>
                <w:top w:val="none" w:sz="0" w:space="0" w:color="auto"/>
                <w:left w:val="none" w:sz="0" w:space="0" w:color="auto"/>
                <w:bottom w:val="none" w:sz="0" w:space="0" w:color="auto"/>
                <w:right w:val="none" w:sz="0" w:space="0" w:color="auto"/>
              </w:divBdr>
              <w:divsChild>
                <w:div w:id="275646175">
                  <w:marLeft w:val="0"/>
                  <w:marRight w:val="0"/>
                  <w:marTop w:val="100"/>
                  <w:marBottom w:val="100"/>
                  <w:divBdr>
                    <w:top w:val="none" w:sz="0" w:space="0" w:color="auto"/>
                    <w:left w:val="none" w:sz="0" w:space="0" w:color="auto"/>
                    <w:bottom w:val="none" w:sz="0" w:space="0" w:color="auto"/>
                    <w:right w:val="none" w:sz="0" w:space="0" w:color="auto"/>
                  </w:divBdr>
                  <w:divsChild>
                    <w:div w:id="2083915803">
                      <w:marLeft w:val="0"/>
                      <w:marRight w:val="0"/>
                      <w:marTop w:val="0"/>
                      <w:marBottom w:val="0"/>
                      <w:divBdr>
                        <w:top w:val="none" w:sz="0" w:space="0" w:color="auto"/>
                        <w:left w:val="none" w:sz="0" w:space="0" w:color="auto"/>
                        <w:bottom w:val="none" w:sz="0" w:space="0" w:color="auto"/>
                        <w:right w:val="none" w:sz="0" w:space="0" w:color="auto"/>
                      </w:divBdr>
                      <w:divsChild>
                        <w:div w:id="734939288">
                          <w:marLeft w:val="0"/>
                          <w:marRight w:val="0"/>
                          <w:marTop w:val="0"/>
                          <w:marBottom w:val="0"/>
                          <w:divBdr>
                            <w:top w:val="none" w:sz="0" w:space="0" w:color="auto"/>
                            <w:left w:val="none" w:sz="0" w:space="0" w:color="auto"/>
                            <w:bottom w:val="none" w:sz="0" w:space="0" w:color="auto"/>
                            <w:right w:val="none" w:sz="0" w:space="0" w:color="auto"/>
                          </w:divBdr>
                          <w:divsChild>
                            <w:div w:id="1906065721">
                              <w:marLeft w:val="0"/>
                              <w:marRight w:val="0"/>
                              <w:marTop w:val="0"/>
                              <w:marBottom w:val="0"/>
                              <w:divBdr>
                                <w:top w:val="single" w:sz="6" w:space="0" w:color="E9E9E9"/>
                                <w:left w:val="single" w:sz="6" w:space="0" w:color="E9E9E9"/>
                                <w:bottom w:val="single" w:sz="6" w:space="0" w:color="E9E9E9"/>
                                <w:right w:val="single" w:sz="6" w:space="0" w:color="E9E9E9"/>
                              </w:divBdr>
                              <w:divsChild>
                                <w:div w:id="17299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326463">
      <w:bodyDiv w:val="1"/>
      <w:marLeft w:val="0"/>
      <w:marRight w:val="0"/>
      <w:marTop w:val="0"/>
      <w:marBottom w:val="0"/>
      <w:divBdr>
        <w:top w:val="none" w:sz="0" w:space="0" w:color="auto"/>
        <w:left w:val="none" w:sz="0" w:space="0" w:color="auto"/>
        <w:bottom w:val="none" w:sz="0" w:space="0" w:color="auto"/>
        <w:right w:val="none" w:sz="0" w:space="0" w:color="auto"/>
      </w:divBdr>
      <w:divsChild>
        <w:div w:id="278144334">
          <w:marLeft w:val="0"/>
          <w:marRight w:val="0"/>
          <w:marTop w:val="0"/>
          <w:marBottom w:val="0"/>
          <w:divBdr>
            <w:top w:val="none" w:sz="0" w:space="0" w:color="auto"/>
            <w:left w:val="none" w:sz="0" w:space="0" w:color="auto"/>
            <w:bottom w:val="none" w:sz="0" w:space="0" w:color="auto"/>
            <w:right w:val="none" w:sz="0" w:space="0" w:color="auto"/>
          </w:divBdr>
          <w:divsChild>
            <w:div w:id="1192720189">
              <w:marLeft w:val="0"/>
              <w:marRight w:val="0"/>
              <w:marTop w:val="0"/>
              <w:marBottom w:val="0"/>
              <w:divBdr>
                <w:top w:val="none" w:sz="0" w:space="0" w:color="auto"/>
                <w:left w:val="none" w:sz="0" w:space="0" w:color="auto"/>
                <w:bottom w:val="none" w:sz="0" w:space="0" w:color="auto"/>
                <w:right w:val="none" w:sz="0" w:space="0" w:color="auto"/>
              </w:divBdr>
              <w:divsChild>
                <w:div w:id="1917938724">
                  <w:marLeft w:val="0"/>
                  <w:marRight w:val="0"/>
                  <w:marTop w:val="0"/>
                  <w:marBottom w:val="0"/>
                  <w:divBdr>
                    <w:top w:val="none" w:sz="0" w:space="0" w:color="auto"/>
                    <w:left w:val="none" w:sz="0" w:space="0" w:color="auto"/>
                    <w:bottom w:val="none" w:sz="0" w:space="0" w:color="auto"/>
                    <w:right w:val="none" w:sz="0" w:space="0" w:color="auto"/>
                  </w:divBdr>
                  <w:divsChild>
                    <w:div w:id="275599402">
                      <w:marLeft w:val="0"/>
                      <w:marRight w:val="0"/>
                      <w:marTop w:val="0"/>
                      <w:marBottom w:val="0"/>
                      <w:divBdr>
                        <w:top w:val="none" w:sz="0" w:space="0" w:color="auto"/>
                        <w:left w:val="none" w:sz="0" w:space="0" w:color="auto"/>
                        <w:bottom w:val="none" w:sz="0" w:space="0" w:color="auto"/>
                        <w:right w:val="none" w:sz="0" w:space="0" w:color="auto"/>
                      </w:divBdr>
                      <w:divsChild>
                        <w:div w:id="2096783170">
                          <w:marLeft w:val="0"/>
                          <w:marRight w:val="0"/>
                          <w:marTop w:val="0"/>
                          <w:marBottom w:val="0"/>
                          <w:divBdr>
                            <w:top w:val="none" w:sz="0" w:space="0" w:color="auto"/>
                            <w:left w:val="none" w:sz="0" w:space="0" w:color="auto"/>
                            <w:bottom w:val="none" w:sz="0" w:space="0" w:color="auto"/>
                            <w:right w:val="none" w:sz="0" w:space="0" w:color="auto"/>
                          </w:divBdr>
                          <w:divsChild>
                            <w:div w:id="959455354">
                              <w:marLeft w:val="0"/>
                              <w:marRight w:val="0"/>
                              <w:marTop w:val="0"/>
                              <w:marBottom w:val="0"/>
                              <w:divBdr>
                                <w:top w:val="none" w:sz="0" w:space="0" w:color="auto"/>
                                <w:left w:val="none" w:sz="0" w:space="0" w:color="auto"/>
                                <w:bottom w:val="none" w:sz="0" w:space="0" w:color="auto"/>
                                <w:right w:val="none" w:sz="0" w:space="0" w:color="auto"/>
                              </w:divBdr>
                              <w:divsChild>
                                <w:div w:id="1646398893">
                                  <w:marLeft w:val="0"/>
                                  <w:marRight w:val="0"/>
                                  <w:marTop w:val="0"/>
                                  <w:marBottom w:val="0"/>
                                  <w:divBdr>
                                    <w:top w:val="none" w:sz="0" w:space="0" w:color="auto"/>
                                    <w:left w:val="none" w:sz="0" w:space="0" w:color="auto"/>
                                    <w:bottom w:val="none" w:sz="0" w:space="0" w:color="auto"/>
                                    <w:right w:val="none" w:sz="0" w:space="0" w:color="auto"/>
                                  </w:divBdr>
                                  <w:divsChild>
                                    <w:div w:id="1703284810">
                                      <w:marLeft w:val="0"/>
                                      <w:marRight w:val="0"/>
                                      <w:marTop w:val="0"/>
                                      <w:marBottom w:val="0"/>
                                      <w:divBdr>
                                        <w:top w:val="none" w:sz="0" w:space="0" w:color="auto"/>
                                        <w:left w:val="none" w:sz="0" w:space="0" w:color="auto"/>
                                        <w:bottom w:val="none" w:sz="0" w:space="0" w:color="auto"/>
                                        <w:right w:val="none" w:sz="0" w:space="0" w:color="auto"/>
                                      </w:divBdr>
                                      <w:divsChild>
                                        <w:div w:id="11145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502625">
      <w:bodyDiv w:val="1"/>
      <w:marLeft w:val="0"/>
      <w:marRight w:val="0"/>
      <w:marTop w:val="0"/>
      <w:marBottom w:val="0"/>
      <w:divBdr>
        <w:top w:val="none" w:sz="0" w:space="0" w:color="auto"/>
        <w:left w:val="none" w:sz="0" w:space="0" w:color="auto"/>
        <w:bottom w:val="none" w:sz="0" w:space="0" w:color="auto"/>
        <w:right w:val="none" w:sz="0" w:space="0" w:color="auto"/>
      </w:divBdr>
    </w:div>
    <w:div w:id="894894871">
      <w:bodyDiv w:val="1"/>
      <w:marLeft w:val="0"/>
      <w:marRight w:val="0"/>
      <w:marTop w:val="0"/>
      <w:marBottom w:val="0"/>
      <w:divBdr>
        <w:top w:val="none" w:sz="0" w:space="0" w:color="auto"/>
        <w:left w:val="none" w:sz="0" w:space="0" w:color="auto"/>
        <w:bottom w:val="none" w:sz="0" w:space="0" w:color="auto"/>
        <w:right w:val="none" w:sz="0" w:space="0" w:color="auto"/>
      </w:divBdr>
    </w:div>
    <w:div w:id="901066385">
      <w:bodyDiv w:val="1"/>
      <w:marLeft w:val="0"/>
      <w:marRight w:val="0"/>
      <w:marTop w:val="0"/>
      <w:marBottom w:val="0"/>
      <w:divBdr>
        <w:top w:val="none" w:sz="0" w:space="0" w:color="auto"/>
        <w:left w:val="none" w:sz="0" w:space="0" w:color="auto"/>
        <w:bottom w:val="none" w:sz="0" w:space="0" w:color="auto"/>
        <w:right w:val="none" w:sz="0" w:space="0" w:color="auto"/>
      </w:divBdr>
      <w:divsChild>
        <w:div w:id="1665546068">
          <w:marLeft w:val="0"/>
          <w:marRight w:val="0"/>
          <w:marTop w:val="0"/>
          <w:marBottom w:val="0"/>
          <w:divBdr>
            <w:top w:val="single" w:sz="6" w:space="0" w:color="CCCCCC"/>
            <w:left w:val="none" w:sz="0" w:space="0" w:color="auto"/>
            <w:bottom w:val="single" w:sz="6" w:space="0" w:color="FFFFFF"/>
            <w:right w:val="none" w:sz="0" w:space="0" w:color="auto"/>
          </w:divBdr>
          <w:divsChild>
            <w:div w:id="1746758292">
              <w:marLeft w:val="0"/>
              <w:marRight w:val="0"/>
              <w:marTop w:val="100"/>
              <w:marBottom w:val="100"/>
              <w:divBdr>
                <w:top w:val="none" w:sz="0" w:space="0" w:color="auto"/>
                <w:left w:val="none" w:sz="0" w:space="0" w:color="auto"/>
                <w:bottom w:val="none" w:sz="0" w:space="0" w:color="auto"/>
                <w:right w:val="none" w:sz="0" w:space="0" w:color="auto"/>
              </w:divBdr>
              <w:divsChild>
                <w:div w:id="1084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08423153">
      <w:bodyDiv w:val="1"/>
      <w:marLeft w:val="0"/>
      <w:marRight w:val="0"/>
      <w:marTop w:val="0"/>
      <w:marBottom w:val="0"/>
      <w:divBdr>
        <w:top w:val="none" w:sz="0" w:space="0" w:color="auto"/>
        <w:left w:val="none" w:sz="0" w:space="0" w:color="auto"/>
        <w:bottom w:val="none" w:sz="0" w:space="0" w:color="auto"/>
        <w:right w:val="none" w:sz="0" w:space="0" w:color="auto"/>
      </w:divBdr>
    </w:div>
    <w:div w:id="948127632">
      <w:bodyDiv w:val="1"/>
      <w:marLeft w:val="0"/>
      <w:marRight w:val="0"/>
      <w:marTop w:val="0"/>
      <w:marBottom w:val="0"/>
      <w:divBdr>
        <w:top w:val="none" w:sz="0" w:space="0" w:color="auto"/>
        <w:left w:val="none" w:sz="0" w:space="0" w:color="auto"/>
        <w:bottom w:val="none" w:sz="0" w:space="0" w:color="auto"/>
        <w:right w:val="none" w:sz="0" w:space="0" w:color="auto"/>
      </w:divBdr>
    </w:div>
    <w:div w:id="974990858">
      <w:bodyDiv w:val="1"/>
      <w:marLeft w:val="0"/>
      <w:marRight w:val="0"/>
      <w:marTop w:val="0"/>
      <w:marBottom w:val="0"/>
      <w:divBdr>
        <w:top w:val="none" w:sz="0" w:space="0" w:color="auto"/>
        <w:left w:val="none" w:sz="0" w:space="0" w:color="auto"/>
        <w:bottom w:val="none" w:sz="0" w:space="0" w:color="auto"/>
        <w:right w:val="none" w:sz="0" w:space="0" w:color="auto"/>
      </w:divBdr>
    </w:div>
    <w:div w:id="984508115">
      <w:bodyDiv w:val="1"/>
      <w:marLeft w:val="0"/>
      <w:marRight w:val="0"/>
      <w:marTop w:val="0"/>
      <w:marBottom w:val="0"/>
      <w:divBdr>
        <w:top w:val="none" w:sz="0" w:space="0" w:color="auto"/>
        <w:left w:val="none" w:sz="0" w:space="0" w:color="auto"/>
        <w:bottom w:val="none" w:sz="0" w:space="0" w:color="auto"/>
        <w:right w:val="none" w:sz="0" w:space="0" w:color="auto"/>
      </w:divBdr>
    </w:div>
    <w:div w:id="1002052337">
      <w:bodyDiv w:val="1"/>
      <w:marLeft w:val="0"/>
      <w:marRight w:val="0"/>
      <w:marTop w:val="0"/>
      <w:marBottom w:val="0"/>
      <w:divBdr>
        <w:top w:val="none" w:sz="0" w:space="0" w:color="auto"/>
        <w:left w:val="none" w:sz="0" w:space="0" w:color="auto"/>
        <w:bottom w:val="none" w:sz="0" w:space="0" w:color="auto"/>
        <w:right w:val="none" w:sz="0" w:space="0" w:color="auto"/>
      </w:divBdr>
    </w:div>
    <w:div w:id="1024598972">
      <w:bodyDiv w:val="1"/>
      <w:marLeft w:val="0"/>
      <w:marRight w:val="0"/>
      <w:marTop w:val="0"/>
      <w:marBottom w:val="0"/>
      <w:divBdr>
        <w:top w:val="none" w:sz="0" w:space="0" w:color="auto"/>
        <w:left w:val="none" w:sz="0" w:space="0" w:color="auto"/>
        <w:bottom w:val="none" w:sz="0" w:space="0" w:color="auto"/>
        <w:right w:val="none" w:sz="0" w:space="0" w:color="auto"/>
      </w:divBdr>
    </w:div>
    <w:div w:id="1129668263">
      <w:bodyDiv w:val="1"/>
      <w:marLeft w:val="0"/>
      <w:marRight w:val="0"/>
      <w:marTop w:val="0"/>
      <w:marBottom w:val="0"/>
      <w:divBdr>
        <w:top w:val="none" w:sz="0" w:space="0" w:color="auto"/>
        <w:left w:val="none" w:sz="0" w:space="0" w:color="auto"/>
        <w:bottom w:val="none" w:sz="0" w:space="0" w:color="auto"/>
        <w:right w:val="none" w:sz="0" w:space="0" w:color="auto"/>
      </w:divBdr>
    </w:div>
    <w:div w:id="1200972959">
      <w:bodyDiv w:val="1"/>
      <w:marLeft w:val="0"/>
      <w:marRight w:val="0"/>
      <w:marTop w:val="0"/>
      <w:marBottom w:val="0"/>
      <w:divBdr>
        <w:top w:val="none" w:sz="0" w:space="0" w:color="auto"/>
        <w:left w:val="none" w:sz="0" w:space="0" w:color="auto"/>
        <w:bottom w:val="none" w:sz="0" w:space="0" w:color="auto"/>
        <w:right w:val="none" w:sz="0" w:space="0" w:color="auto"/>
      </w:divBdr>
    </w:div>
    <w:div w:id="1316103172">
      <w:bodyDiv w:val="1"/>
      <w:marLeft w:val="0"/>
      <w:marRight w:val="0"/>
      <w:marTop w:val="0"/>
      <w:marBottom w:val="0"/>
      <w:divBdr>
        <w:top w:val="none" w:sz="0" w:space="0" w:color="auto"/>
        <w:left w:val="none" w:sz="0" w:space="0" w:color="auto"/>
        <w:bottom w:val="none" w:sz="0" w:space="0" w:color="auto"/>
        <w:right w:val="none" w:sz="0" w:space="0" w:color="auto"/>
      </w:divBdr>
      <w:divsChild>
        <w:div w:id="1495687777">
          <w:marLeft w:val="0"/>
          <w:marRight w:val="0"/>
          <w:marTop w:val="0"/>
          <w:marBottom w:val="0"/>
          <w:divBdr>
            <w:top w:val="none" w:sz="0" w:space="0" w:color="auto"/>
            <w:left w:val="none" w:sz="0" w:space="0" w:color="auto"/>
            <w:bottom w:val="none" w:sz="0" w:space="0" w:color="auto"/>
            <w:right w:val="none" w:sz="0" w:space="0" w:color="auto"/>
          </w:divBdr>
          <w:divsChild>
            <w:div w:id="19912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71018">
      <w:bodyDiv w:val="1"/>
      <w:marLeft w:val="0"/>
      <w:marRight w:val="0"/>
      <w:marTop w:val="0"/>
      <w:marBottom w:val="0"/>
      <w:divBdr>
        <w:top w:val="none" w:sz="0" w:space="0" w:color="auto"/>
        <w:left w:val="none" w:sz="0" w:space="0" w:color="auto"/>
        <w:bottom w:val="none" w:sz="0" w:space="0" w:color="auto"/>
        <w:right w:val="none" w:sz="0" w:space="0" w:color="auto"/>
      </w:divBdr>
    </w:div>
    <w:div w:id="1422022027">
      <w:bodyDiv w:val="1"/>
      <w:marLeft w:val="0"/>
      <w:marRight w:val="0"/>
      <w:marTop w:val="0"/>
      <w:marBottom w:val="0"/>
      <w:divBdr>
        <w:top w:val="none" w:sz="0" w:space="0" w:color="auto"/>
        <w:left w:val="none" w:sz="0" w:space="0" w:color="auto"/>
        <w:bottom w:val="none" w:sz="0" w:space="0" w:color="auto"/>
        <w:right w:val="none" w:sz="0" w:space="0" w:color="auto"/>
      </w:divBdr>
      <w:divsChild>
        <w:div w:id="1776633573">
          <w:marLeft w:val="0"/>
          <w:marRight w:val="0"/>
          <w:marTop w:val="0"/>
          <w:marBottom w:val="0"/>
          <w:divBdr>
            <w:top w:val="single" w:sz="6" w:space="0" w:color="CCCCCC"/>
            <w:left w:val="none" w:sz="0" w:space="0" w:color="auto"/>
            <w:bottom w:val="single" w:sz="6" w:space="0" w:color="FFFFFF"/>
            <w:right w:val="none" w:sz="0" w:space="0" w:color="auto"/>
          </w:divBdr>
          <w:divsChild>
            <w:div w:id="1515996598">
              <w:marLeft w:val="0"/>
              <w:marRight w:val="0"/>
              <w:marTop w:val="100"/>
              <w:marBottom w:val="100"/>
              <w:divBdr>
                <w:top w:val="none" w:sz="0" w:space="0" w:color="auto"/>
                <w:left w:val="none" w:sz="0" w:space="0" w:color="auto"/>
                <w:bottom w:val="none" w:sz="0" w:space="0" w:color="auto"/>
                <w:right w:val="none" w:sz="0" w:space="0" w:color="auto"/>
              </w:divBdr>
              <w:divsChild>
                <w:div w:id="7722878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52047444">
      <w:bodyDiv w:val="1"/>
      <w:marLeft w:val="0"/>
      <w:marRight w:val="0"/>
      <w:marTop w:val="0"/>
      <w:marBottom w:val="0"/>
      <w:divBdr>
        <w:top w:val="none" w:sz="0" w:space="0" w:color="auto"/>
        <w:left w:val="none" w:sz="0" w:space="0" w:color="auto"/>
        <w:bottom w:val="none" w:sz="0" w:space="0" w:color="auto"/>
        <w:right w:val="none" w:sz="0" w:space="0" w:color="auto"/>
      </w:divBdr>
    </w:div>
    <w:div w:id="1458572842">
      <w:bodyDiv w:val="1"/>
      <w:marLeft w:val="0"/>
      <w:marRight w:val="0"/>
      <w:marTop w:val="0"/>
      <w:marBottom w:val="0"/>
      <w:divBdr>
        <w:top w:val="none" w:sz="0" w:space="0" w:color="auto"/>
        <w:left w:val="none" w:sz="0" w:space="0" w:color="auto"/>
        <w:bottom w:val="none" w:sz="0" w:space="0" w:color="auto"/>
        <w:right w:val="none" w:sz="0" w:space="0" w:color="auto"/>
      </w:divBdr>
      <w:divsChild>
        <w:div w:id="2121147844">
          <w:marLeft w:val="0"/>
          <w:marRight w:val="0"/>
          <w:marTop w:val="0"/>
          <w:marBottom w:val="0"/>
          <w:divBdr>
            <w:top w:val="none" w:sz="0" w:space="0" w:color="auto"/>
            <w:left w:val="none" w:sz="0" w:space="0" w:color="auto"/>
            <w:bottom w:val="none" w:sz="0" w:space="0" w:color="auto"/>
            <w:right w:val="none" w:sz="0" w:space="0" w:color="auto"/>
          </w:divBdr>
          <w:divsChild>
            <w:div w:id="1387139723">
              <w:marLeft w:val="0"/>
              <w:marRight w:val="0"/>
              <w:marTop w:val="0"/>
              <w:marBottom w:val="0"/>
              <w:divBdr>
                <w:top w:val="none" w:sz="0" w:space="0" w:color="auto"/>
                <w:left w:val="none" w:sz="0" w:space="0" w:color="auto"/>
                <w:bottom w:val="none" w:sz="0" w:space="0" w:color="auto"/>
                <w:right w:val="none" w:sz="0" w:space="0" w:color="auto"/>
              </w:divBdr>
              <w:divsChild>
                <w:div w:id="1143692653">
                  <w:marLeft w:val="0"/>
                  <w:marRight w:val="0"/>
                  <w:marTop w:val="0"/>
                  <w:marBottom w:val="0"/>
                  <w:divBdr>
                    <w:top w:val="none" w:sz="0" w:space="0" w:color="auto"/>
                    <w:left w:val="none" w:sz="0" w:space="0" w:color="auto"/>
                    <w:bottom w:val="none" w:sz="0" w:space="0" w:color="auto"/>
                    <w:right w:val="none" w:sz="0" w:space="0" w:color="auto"/>
                  </w:divBdr>
                  <w:divsChild>
                    <w:div w:id="1985772004">
                      <w:marLeft w:val="-225"/>
                      <w:marRight w:val="-225"/>
                      <w:marTop w:val="0"/>
                      <w:marBottom w:val="0"/>
                      <w:divBdr>
                        <w:top w:val="none" w:sz="0" w:space="0" w:color="auto"/>
                        <w:left w:val="none" w:sz="0" w:space="0" w:color="auto"/>
                        <w:bottom w:val="none" w:sz="0" w:space="0" w:color="auto"/>
                        <w:right w:val="none" w:sz="0" w:space="0" w:color="auto"/>
                      </w:divBdr>
                      <w:divsChild>
                        <w:div w:id="448474722">
                          <w:marLeft w:val="0"/>
                          <w:marRight w:val="0"/>
                          <w:marTop w:val="0"/>
                          <w:marBottom w:val="0"/>
                          <w:divBdr>
                            <w:top w:val="none" w:sz="0" w:space="0" w:color="auto"/>
                            <w:left w:val="none" w:sz="0" w:space="0" w:color="auto"/>
                            <w:bottom w:val="none" w:sz="0" w:space="0" w:color="auto"/>
                            <w:right w:val="none" w:sz="0" w:space="0" w:color="auto"/>
                          </w:divBdr>
                          <w:divsChild>
                            <w:div w:id="1273635346">
                              <w:marLeft w:val="0"/>
                              <w:marRight w:val="0"/>
                              <w:marTop w:val="0"/>
                              <w:marBottom w:val="0"/>
                              <w:divBdr>
                                <w:top w:val="none" w:sz="0" w:space="0" w:color="auto"/>
                                <w:left w:val="none" w:sz="0" w:space="0" w:color="auto"/>
                                <w:bottom w:val="none" w:sz="0" w:space="0" w:color="auto"/>
                                <w:right w:val="none" w:sz="0" w:space="0" w:color="auto"/>
                              </w:divBdr>
                              <w:divsChild>
                                <w:div w:id="1767965454">
                                  <w:marLeft w:val="0"/>
                                  <w:marRight w:val="0"/>
                                  <w:marTop w:val="0"/>
                                  <w:marBottom w:val="0"/>
                                  <w:divBdr>
                                    <w:top w:val="none" w:sz="0" w:space="0" w:color="auto"/>
                                    <w:left w:val="none" w:sz="0" w:space="0" w:color="auto"/>
                                    <w:bottom w:val="none" w:sz="0" w:space="0" w:color="auto"/>
                                    <w:right w:val="none" w:sz="0" w:space="0" w:color="auto"/>
                                  </w:divBdr>
                                  <w:divsChild>
                                    <w:div w:id="620769813">
                                      <w:marLeft w:val="-225"/>
                                      <w:marRight w:val="-225"/>
                                      <w:marTop w:val="0"/>
                                      <w:marBottom w:val="0"/>
                                      <w:divBdr>
                                        <w:top w:val="none" w:sz="0" w:space="0" w:color="auto"/>
                                        <w:left w:val="none" w:sz="0" w:space="0" w:color="auto"/>
                                        <w:bottom w:val="none" w:sz="0" w:space="0" w:color="auto"/>
                                        <w:right w:val="none" w:sz="0" w:space="0" w:color="auto"/>
                                      </w:divBdr>
                                      <w:divsChild>
                                        <w:div w:id="379862081">
                                          <w:marLeft w:val="0"/>
                                          <w:marRight w:val="0"/>
                                          <w:marTop w:val="0"/>
                                          <w:marBottom w:val="0"/>
                                          <w:divBdr>
                                            <w:top w:val="none" w:sz="0" w:space="0" w:color="auto"/>
                                            <w:left w:val="none" w:sz="0" w:space="0" w:color="auto"/>
                                            <w:bottom w:val="none" w:sz="0" w:space="0" w:color="auto"/>
                                            <w:right w:val="none" w:sz="0" w:space="0" w:color="auto"/>
                                          </w:divBdr>
                                          <w:divsChild>
                                            <w:div w:id="950278917">
                                              <w:marLeft w:val="0"/>
                                              <w:marRight w:val="0"/>
                                              <w:marTop w:val="0"/>
                                              <w:marBottom w:val="0"/>
                                              <w:divBdr>
                                                <w:top w:val="none" w:sz="0" w:space="0" w:color="auto"/>
                                                <w:left w:val="none" w:sz="0" w:space="0" w:color="auto"/>
                                                <w:bottom w:val="none" w:sz="0" w:space="0" w:color="auto"/>
                                                <w:right w:val="none" w:sz="0" w:space="0" w:color="auto"/>
                                              </w:divBdr>
                                              <w:divsChild>
                                                <w:div w:id="2036998451">
                                                  <w:marLeft w:val="0"/>
                                                  <w:marRight w:val="0"/>
                                                  <w:marTop w:val="0"/>
                                                  <w:marBottom w:val="0"/>
                                                  <w:divBdr>
                                                    <w:top w:val="none" w:sz="0" w:space="0" w:color="auto"/>
                                                    <w:left w:val="none" w:sz="0" w:space="0" w:color="auto"/>
                                                    <w:bottom w:val="none" w:sz="0" w:space="0" w:color="auto"/>
                                                    <w:right w:val="none" w:sz="0" w:space="0" w:color="auto"/>
                                                  </w:divBdr>
                                                  <w:divsChild>
                                                    <w:div w:id="1960909655">
                                                      <w:marLeft w:val="0"/>
                                                      <w:marRight w:val="0"/>
                                                      <w:marTop w:val="0"/>
                                                      <w:marBottom w:val="0"/>
                                                      <w:divBdr>
                                                        <w:top w:val="none" w:sz="0" w:space="0" w:color="auto"/>
                                                        <w:left w:val="none" w:sz="0" w:space="0" w:color="auto"/>
                                                        <w:bottom w:val="none" w:sz="0" w:space="0" w:color="auto"/>
                                                        <w:right w:val="none" w:sz="0" w:space="0" w:color="auto"/>
                                                      </w:divBdr>
                                                      <w:divsChild>
                                                        <w:div w:id="1981642994">
                                                          <w:marLeft w:val="0"/>
                                                          <w:marRight w:val="0"/>
                                                          <w:marTop w:val="0"/>
                                                          <w:marBottom w:val="0"/>
                                                          <w:divBdr>
                                                            <w:top w:val="none" w:sz="0" w:space="0" w:color="auto"/>
                                                            <w:left w:val="none" w:sz="0" w:space="0" w:color="auto"/>
                                                            <w:bottom w:val="none" w:sz="0" w:space="0" w:color="auto"/>
                                                            <w:right w:val="none" w:sz="0" w:space="0" w:color="auto"/>
                                                          </w:divBdr>
                                                          <w:divsChild>
                                                            <w:div w:id="924268467">
                                                              <w:marLeft w:val="0"/>
                                                              <w:marRight w:val="0"/>
                                                              <w:marTop w:val="0"/>
                                                              <w:marBottom w:val="0"/>
                                                              <w:divBdr>
                                                                <w:top w:val="none" w:sz="0" w:space="0" w:color="auto"/>
                                                                <w:left w:val="none" w:sz="0" w:space="0" w:color="auto"/>
                                                                <w:bottom w:val="none" w:sz="0" w:space="0" w:color="auto"/>
                                                                <w:right w:val="none" w:sz="0" w:space="0" w:color="auto"/>
                                                              </w:divBdr>
                                                              <w:divsChild>
                                                                <w:div w:id="55844580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4172248">
      <w:bodyDiv w:val="1"/>
      <w:marLeft w:val="0"/>
      <w:marRight w:val="0"/>
      <w:marTop w:val="0"/>
      <w:marBottom w:val="0"/>
      <w:divBdr>
        <w:top w:val="none" w:sz="0" w:space="0" w:color="auto"/>
        <w:left w:val="none" w:sz="0" w:space="0" w:color="auto"/>
        <w:bottom w:val="none" w:sz="0" w:space="0" w:color="auto"/>
        <w:right w:val="none" w:sz="0" w:space="0" w:color="auto"/>
      </w:divBdr>
      <w:divsChild>
        <w:div w:id="1128861396">
          <w:marLeft w:val="0"/>
          <w:marRight w:val="0"/>
          <w:marTop w:val="0"/>
          <w:marBottom w:val="0"/>
          <w:divBdr>
            <w:top w:val="none" w:sz="0" w:space="0" w:color="auto"/>
            <w:left w:val="none" w:sz="0" w:space="0" w:color="auto"/>
            <w:bottom w:val="none" w:sz="0" w:space="0" w:color="auto"/>
            <w:right w:val="none" w:sz="0" w:space="0" w:color="auto"/>
          </w:divBdr>
          <w:divsChild>
            <w:div w:id="194586308">
              <w:marLeft w:val="0"/>
              <w:marRight w:val="0"/>
              <w:marTop w:val="0"/>
              <w:marBottom w:val="0"/>
              <w:divBdr>
                <w:top w:val="none" w:sz="0" w:space="0" w:color="auto"/>
                <w:left w:val="none" w:sz="0" w:space="0" w:color="auto"/>
                <w:bottom w:val="none" w:sz="0" w:space="0" w:color="auto"/>
                <w:right w:val="none" w:sz="0" w:space="0" w:color="auto"/>
              </w:divBdr>
              <w:divsChild>
                <w:div w:id="2051764362">
                  <w:marLeft w:val="0"/>
                  <w:marRight w:val="0"/>
                  <w:marTop w:val="0"/>
                  <w:marBottom w:val="0"/>
                  <w:divBdr>
                    <w:top w:val="none" w:sz="0" w:space="0" w:color="auto"/>
                    <w:left w:val="none" w:sz="0" w:space="0" w:color="auto"/>
                    <w:bottom w:val="none" w:sz="0" w:space="0" w:color="auto"/>
                    <w:right w:val="none" w:sz="0" w:space="0" w:color="auto"/>
                  </w:divBdr>
                  <w:divsChild>
                    <w:div w:id="351885445">
                      <w:marLeft w:val="-225"/>
                      <w:marRight w:val="-225"/>
                      <w:marTop w:val="0"/>
                      <w:marBottom w:val="0"/>
                      <w:divBdr>
                        <w:top w:val="none" w:sz="0" w:space="0" w:color="auto"/>
                        <w:left w:val="none" w:sz="0" w:space="0" w:color="auto"/>
                        <w:bottom w:val="none" w:sz="0" w:space="0" w:color="auto"/>
                        <w:right w:val="none" w:sz="0" w:space="0" w:color="auto"/>
                      </w:divBdr>
                      <w:divsChild>
                        <w:div w:id="2014840830">
                          <w:marLeft w:val="0"/>
                          <w:marRight w:val="0"/>
                          <w:marTop w:val="0"/>
                          <w:marBottom w:val="0"/>
                          <w:divBdr>
                            <w:top w:val="none" w:sz="0" w:space="0" w:color="auto"/>
                            <w:left w:val="none" w:sz="0" w:space="0" w:color="auto"/>
                            <w:bottom w:val="none" w:sz="0" w:space="0" w:color="auto"/>
                            <w:right w:val="none" w:sz="0" w:space="0" w:color="auto"/>
                          </w:divBdr>
                          <w:divsChild>
                            <w:div w:id="1626233168">
                              <w:marLeft w:val="0"/>
                              <w:marRight w:val="0"/>
                              <w:marTop w:val="0"/>
                              <w:marBottom w:val="0"/>
                              <w:divBdr>
                                <w:top w:val="none" w:sz="0" w:space="0" w:color="auto"/>
                                <w:left w:val="none" w:sz="0" w:space="0" w:color="auto"/>
                                <w:bottom w:val="none" w:sz="0" w:space="0" w:color="auto"/>
                                <w:right w:val="none" w:sz="0" w:space="0" w:color="auto"/>
                              </w:divBdr>
                              <w:divsChild>
                                <w:div w:id="974603992">
                                  <w:marLeft w:val="0"/>
                                  <w:marRight w:val="0"/>
                                  <w:marTop w:val="0"/>
                                  <w:marBottom w:val="0"/>
                                  <w:divBdr>
                                    <w:top w:val="none" w:sz="0" w:space="0" w:color="auto"/>
                                    <w:left w:val="none" w:sz="0" w:space="0" w:color="auto"/>
                                    <w:bottom w:val="none" w:sz="0" w:space="0" w:color="auto"/>
                                    <w:right w:val="none" w:sz="0" w:space="0" w:color="auto"/>
                                  </w:divBdr>
                                  <w:divsChild>
                                    <w:div w:id="152306246">
                                      <w:marLeft w:val="-225"/>
                                      <w:marRight w:val="-225"/>
                                      <w:marTop w:val="0"/>
                                      <w:marBottom w:val="0"/>
                                      <w:divBdr>
                                        <w:top w:val="none" w:sz="0" w:space="0" w:color="auto"/>
                                        <w:left w:val="none" w:sz="0" w:space="0" w:color="auto"/>
                                        <w:bottom w:val="none" w:sz="0" w:space="0" w:color="auto"/>
                                        <w:right w:val="none" w:sz="0" w:space="0" w:color="auto"/>
                                      </w:divBdr>
                                      <w:divsChild>
                                        <w:div w:id="1443450829">
                                          <w:marLeft w:val="0"/>
                                          <w:marRight w:val="0"/>
                                          <w:marTop w:val="0"/>
                                          <w:marBottom w:val="0"/>
                                          <w:divBdr>
                                            <w:top w:val="none" w:sz="0" w:space="0" w:color="auto"/>
                                            <w:left w:val="none" w:sz="0" w:space="0" w:color="auto"/>
                                            <w:bottom w:val="none" w:sz="0" w:space="0" w:color="auto"/>
                                            <w:right w:val="none" w:sz="0" w:space="0" w:color="auto"/>
                                          </w:divBdr>
                                          <w:divsChild>
                                            <w:div w:id="60062574">
                                              <w:marLeft w:val="0"/>
                                              <w:marRight w:val="0"/>
                                              <w:marTop w:val="0"/>
                                              <w:marBottom w:val="0"/>
                                              <w:divBdr>
                                                <w:top w:val="none" w:sz="0" w:space="0" w:color="auto"/>
                                                <w:left w:val="none" w:sz="0" w:space="0" w:color="auto"/>
                                                <w:bottom w:val="none" w:sz="0" w:space="0" w:color="auto"/>
                                                <w:right w:val="none" w:sz="0" w:space="0" w:color="auto"/>
                                              </w:divBdr>
                                              <w:divsChild>
                                                <w:div w:id="8723665">
                                                  <w:marLeft w:val="0"/>
                                                  <w:marRight w:val="0"/>
                                                  <w:marTop w:val="0"/>
                                                  <w:marBottom w:val="0"/>
                                                  <w:divBdr>
                                                    <w:top w:val="none" w:sz="0" w:space="0" w:color="auto"/>
                                                    <w:left w:val="none" w:sz="0" w:space="0" w:color="auto"/>
                                                    <w:bottom w:val="none" w:sz="0" w:space="0" w:color="auto"/>
                                                    <w:right w:val="none" w:sz="0" w:space="0" w:color="auto"/>
                                                  </w:divBdr>
                                                  <w:divsChild>
                                                    <w:div w:id="538400507">
                                                      <w:marLeft w:val="0"/>
                                                      <w:marRight w:val="0"/>
                                                      <w:marTop w:val="0"/>
                                                      <w:marBottom w:val="0"/>
                                                      <w:divBdr>
                                                        <w:top w:val="none" w:sz="0" w:space="0" w:color="auto"/>
                                                        <w:left w:val="none" w:sz="0" w:space="0" w:color="auto"/>
                                                        <w:bottom w:val="none" w:sz="0" w:space="0" w:color="auto"/>
                                                        <w:right w:val="none" w:sz="0" w:space="0" w:color="auto"/>
                                                      </w:divBdr>
                                                      <w:divsChild>
                                                        <w:div w:id="1552616189">
                                                          <w:marLeft w:val="0"/>
                                                          <w:marRight w:val="0"/>
                                                          <w:marTop w:val="0"/>
                                                          <w:marBottom w:val="0"/>
                                                          <w:divBdr>
                                                            <w:top w:val="none" w:sz="0" w:space="0" w:color="auto"/>
                                                            <w:left w:val="none" w:sz="0" w:space="0" w:color="auto"/>
                                                            <w:bottom w:val="none" w:sz="0" w:space="0" w:color="auto"/>
                                                            <w:right w:val="none" w:sz="0" w:space="0" w:color="auto"/>
                                                          </w:divBdr>
                                                          <w:divsChild>
                                                            <w:div w:id="1005982467">
                                                              <w:marLeft w:val="0"/>
                                                              <w:marRight w:val="0"/>
                                                              <w:marTop w:val="0"/>
                                                              <w:marBottom w:val="0"/>
                                                              <w:divBdr>
                                                                <w:top w:val="none" w:sz="0" w:space="0" w:color="auto"/>
                                                                <w:left w:val="none" w:sz="0" w:space="0" w:color="auto"/>
                                                                <w:bottom w:val="none" w:sz="0" w:space="0" w:color="auto"/>
                                                                <w:right w:val="none" w:sz="0" w:space="0" w:color="auto"/>
                                                              </w:divBdr>
                                                              <w:divsChild>
                                                                <w:div w:id="105585472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8568336">
      <w:bodyDiv w:val="1"/>
      <w:marLeft w:val="0"/>
      <w:marRight w:val="0"/>
      <w:marTop w:val="0"/>
      <w:marBottom w:val="0"/>
      <w:divBdr>
        <w:top w:val="none" w:sz="0" w:space="0" w:color="auto"/>
        <w:left w:val="none" w:sz="0" w:space="0" w:color="auto"/>
        <w:bottom w:val="none" w:sz="0" w:space="0" w:color="auto"/>
        <w:right w:val="none" w:sz="0" w:space="0" w:color="auto"/>
      </w:divBdr>
      <w:divsChild>
        <w:div w:id="1957061908">
          <w:marLeft w:val="0"/>
          <w:marRight w:val="0"/>
          <w:marTop w:val="0"/>
          <w:marBottom w:val="0"/>
          <w:divBdr>
            <w:top w:val="single" w:sz="6" w:space="0" w:color="CCCCCC"/>
            <w:left w:val="none" w:sz="0" w:space="0" w:color="auto"/>
            <w:bottom w:val="single" w:sz="6" w:space="0" w:color="FFFFFF"/>
            <w:right w:val="none" w:sz="0" w:space="0" w:color="auto"/>
          </w:divBdr>
          <w:divsChild>
            <w:div w:id="2114549101">
              <w:marLeft w:val="0"/>
              <w:marRight w:val="0"/>
              <w:marTop w:val="100"/>
              <w:marBottom w:val="100"/>
              <w:divBdr>
                <w:top w:val="none" w:sz="0" w:space="0" w:color="auto"/>
                <w:left w:val="none" w:sz="0" w:space="0" w:color="auto"/>
                <w:bottom w:val="none" w:sz="0" w:space="0" w:color="auto"/>
                <w:right w:val="none" w:sz="0" w:space="0" w:color="auto"/>
              </w:divBdr>
              <w:divsChild>
                <w:div w:id="161671110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42229725">
      <w:bodyDiv w:val="1"/>
      <w:marLeft w:val="0"/>
      <w:marRight w:val="0"/>
      <w:marTop w:val="0"/>
      <w:marBottom w:val="0"/>
      <w:divBdr>
        <w:top w:val="none" w:sz="0" w:space="0" w:color="auto"/>
        <w:left w:val="none" w:sz="0" w:space="0" w:color="auto"/>
        <w:bottom w:val="none" w:sz="0" w:space="0" w:color="auto"/>
        <w:right w:val="none" w:sz="0" w:space="0" w:color="auto"/>
      </w:divBdr>
    </w:div>
    <w:div w:id="1706100709">
      <w:bodyDiv w:val="1"/>
      <w:marLeft w:val="0"/>
      <w:marRight w:val="0"/>
      <w:marTop w:val="0"/>
      <w:marBottom w:val="0"/>
      <w:divBdr>
        <w:top w:val="none" w:sz="0" w:space="0" w:color="auto"/>
        <w:left w:val="none" w:sz="0" w:space="0" w:color="auto"/>
        <w:bottom w:val="none" w:sz="0" w:space="0" w:color="auto"/>
        <w:right w:val="none" w:sz="0" w:space="0" w:color="auto"/>
      </w:divBdr>
      <w:divsChild>
        <w:div w:id="1829051143">
          <w:marLeft w:val="0"/>
          <w:marRight w:val="0"/>
          <w:marTop w:val="0"/>
          <w:marBottom w:val="0"/>
          <w:divBdr>
            <w:top w:val="single" w:sz="6" w:space="0" w:color="CCCCCC"/>
            <w:left w:val="none" w:sz="0" w:space="0" w:color="auto"/>
            <w:bottom w:val="single" w:sz="6" w:space="0" w:color="FFFFFF"/>
            <w:right w:val="none" w:sz="0" w:space="0" w:color="auto"/>
          </w:divBdr>
          <w:divsChild>
            <w:div w:id="1226720844">
              <w:marLeft w:val="0"/>
              <w:marRight w:val="0"/>
              <w:marTop w:val="100"/>
              <w:marBottom w:val="100"/>
              <w:divBdr>
                <w:top w:val="none" w:sz="0" w:space="0" w:color="auto"/>
                <w:left w:val="none" w:sz="0" w:space="0" w:color="auto"/>
                <w:bottom w:val="none" w:sz="0" w:space="0" w:color="auto"/>
                <w:right w:val="none" w:sz="0" w:space="0" w:color="auto"/>
              </w:divBdr>
              <w:divsChild>
                <w:div w:id="5594831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93400349">
      <w:bodyDiv w:val="1"/>
      <w:marLeft w:val="0"/>
      <w:marRight w:val="0"/>
      <w:marTop w:val="0"/>
      <w:marBottom w:val="0"/>
      <w:divBdr>
        <w:top w:val="none" w:sz="0" w:space="0" w:color="auto"/>
        <w:left w:val="none" w:sz="0" w:space="0" w:color="auto"/>
        <w:bottom w:val="none" w:sz="0" w:space="0" w:color="auto"/>
        <w:right w:val="none" w:sz="0" w:space="0" w:color="auto"/>
      </w:divBdr>
      <w:divsChild>
        <w:div w:id="1633754177">
          <w:marLeft w:val="0"/>
          <w:marRight w:val="0"/>
          <w:marTop w:val="0"/>
          <w:marBottom w:val="0"/>
          <w:divBdr>
            <w:top w:val="single" w:sz="6" w:space="0" w:color="CCCCCC"/>
            <w:left w:val="none" w:sz="0" w:space="0" w:color="auto"/>
            <w:bottom w:val="single" w:sz="6" w:space="0" w:color="FFFFFF"/>
            <w:right w:val="none" w:sz="0" w:space="0" w:color="auto"/>
          </w:divBdr>
          <w:divsChild>
            <w:div w:id="1049187877">
              <w:marLeft w:val="0"/>
              <w:marRight w:val="0"/>
              <w:marTop w:val="100"/>
              <w:marBottom w:val="100"/>
              <w:divBdr>
                <w:top w:val="none" w:sz="0" w:space="0" w:color="auto"/>
                <w:left w:val="none" w:sz="0" w:space="0" w:color="auto"/>
                <w:bottom w:val="none" w:sz="0" w:space="0" w:color="auto"/>
                <w:right w:val="none" w:sz="0" w:space="0" w:color="auto"/>
              </w:divBdr>
              <w:divsChild>
                <w:div w:id="27067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95101506">
      <w:bodyDiv w:val="1"/>
      <w:marLeft w:val="0"/>
      <w:marRight w:val="0"/>
      <w:marTop w:val="0"/>
      <w:marBottom w:val="0"/>
      <w:divBdr>
        <w:top w:val="none" w:sz="0" w:space="0" w:color="auto"/>
        <w:left w:val="none" w:sz="0" w:space="0" w:color="auto"/>
        <w:bottom w:val="none" w:sz="0" w:space="0" w:color="auto"/>
        <w:right w:val="none" w:sz="0" w:space="0" w:color="auto"/>
      </w:divBdr>
      <w:divsChild>
        <w:div w:id="923610361">
          <w:marLeft w:val="0"/>
          <w:marRight w:val="0"/>
          <w:marTop w:val="0"/>
          <w:marBottom w:val="0"/>
          <w:divBdr>
            <w:top w:val="single" w:sz="6" w:space="0" w:color="CCCCCC"/>
            <w:left w:val="none" w:sz="0" w:space="0" w:color="auto"/>
            <w:bottom w:val="single" w:sz="6" w:space="0" w:color="FFFFFF"/>
            <w:right w:val="none" w:sz="0" w:space="0" w:color="auto"/>
          </w:divBdr>
          <w:divsChild>
            <w:div w:id="1284074305">
              <w:marLeft w:val="0"/>
              <w:marRight w:val="0"/>
              <w:marTop w:val="100"/>
              <w:marBottom w:val="100"/>
              <w:divBdr>
                <w:top w:val="none" w:sz="0" w:space="0" w:color="auto"/>
                <w:left w:val="none" w:sz="0" w:space="0" w:color="auto"/>
                <w:bottom w:val="none" w:sz="0" w:space="0" w:color="auto"/>
                <w:right w:val="none" w:sz="0" w:space="0" w:color="auto"/>
              </w:divBdr>
              <w:divsChild>
                <w:div w:id="1212231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42349891">
      <w:bodyDiv w:val="1"/>
      <w:marLeft w:val="0"/>
      <w:marRight w:val="0"/>
      <w:marTop w:val="0"/>
      <w:marBottom w:val="0"/>
      <w:divBdr>
        <w:top w:val="none" w:sz="0" w:space="0" w:color="auto"/>
        <w:left w:val="none" w:sz="0" w:space="0" w:color="auto"/>
        <w:bottom w:val="none" w:sz="0" w:space="0" w:color="auto"/>
        <w:right w:val="none" w:sz="0" w:space="0" w:color="auto"/>
      </w:divBdr>
    </w:div>
    <w:div w:id="1875462560">
      <w:bodyDiv w:val="1"/>
      <w:marLeft w:val="0"/>
      <w:marRight w:val="0"/>
      <w:marTop w:val="0"/>
      <w:marBottom w:val="0"/>
      <w:divBdr>
        <w:top w:val="none" w:sz="0" w:space="0" w:color="auto"/>
        <w:left w:val="none" w:sz="0" w:space="0" w:color="auto"/>
        <w:bottom w:val="none" w:sz="0" w:space="0" w:color="auto"/>
        <w:right w:val="none" w:sz="0" w:space="0" w:color="auto"/>
      </w:divBdr>
    </w:div>
    <w:div w:id="1877504301">
      <w:bodyDiv w:val="1"/>
      <w:marLeft w:val="0"/>
      <w:marRight w:val="0"/>
      <w:marTop w:val="0"/>
      <w:marBottom w:val="0"/>
      <w:divBdr>
        <w:top w:val="none" w:sz="0" w:space="0" w:color="auto"/>
        <w:left w:val="none" w:sz="0" w:space="0" w:color="auto"/>
        <w:bottom w:val="none" w:sz="0" w:space="0" w:color="auto"/>
        <w:right w:val="none" w:sz="0" w:space="0" w:color="auto"/>
      </w:divBdr>
    </w:div>
    <w:div w:id="1891451121">
      <w:bodyDiv w:val="1"/>
      <w:marLeft w:val="0"/>
      <w:marRight w:val="0"/>
      <w:marTop w:val="0"/>
      <w:marBottom w:val="0"/>
      <w:divBdr>
        <w:top w:val="none" w:sz="0" w:space="0" w:color="auto"/>
        <w:left w:val="none" w:sz="0" w:space="0" w:color="auto"/>
        <w:bottom w:val="none" w:sz="0" w:space="0" w:color="auto"/>
        <w:right w:val="none" w:sz="0" w:space="0" w:color="auto"/>
      </w:divBdr>
    </w:div>
    <w:div w:id="1922835842">
      <w:bodyDiv w:val="1"/>
      <w:marLeft w:val="0"/>
      <w:marRight w:val="0"/>
      <w:marTop w:val="0"/>
      <w:marBottom w:val="0"/>
      <w:divBdr>
        <w:top w:val="none" w:sz="0" w:space="0" w:color="auto"/>
        <w:left w:val="none" w:sz="0" w:space="0" w:color="auto"/>
        <w:bottom w:val="none" w:sz="0" w:space="0" w:color="auto"/>
        <w:right w:val="none" w:sz="0" w:space="0" w:color="auto"/>
      </w:divBdr>
    </w:div>
    <w:div w:id="1970740972">
      <w:bodyDiv w:val="1"/>
      <w:marLeft w:val="0"/>
      <w:marRight w:val="0"/>
      <w:marTop w:val="0"/>
      <w:marBottom w:val="0"/>
      <w:divBdr>
        <w:top w:val="none" w:sz="0" w:space="0" w:color="auto"/>
        <w:left w:val="none" w:sz="0" w:space="0" w:color="auto"/>
        <w:bottom w:val="none" w:sz="0" w:space="0" w:color="auto"/>
        <w:right w:val="none" w:sz="0" w:space="0" w:color="auto"/>
      </w:divBdr>
      <w:divsChild>
        <w:div w:id="224489850">
          <w:marLeft w:val="0"/>
          <w:marRight w:val="0"/>
          <w:marTop w:val="0"/>
          <w:marBottom w:val="0"/>
          <w:divBdr>
            <w:top w:val="single" w:sz="6" w:space="0" w:color="CCCCCC"/>
            <w:left w:val="none" w:sz="0" w:space="0" w:color="auto"/>
            <w:bottom w:val="single" w:sz="6" w:space="0" w:color="FFFFFF"/>
            <w:right w:val="none" w:sz="0" w:space="0" w:color="auto"/>
          </w:divBdr>
          <w:divsChild>
            <w:div w:id="440883186">
              <w:marLeft w:val="0"/>
              <w:marRight w:val="0"/>
              <w:marTop w:val="100"/>
              <w:marBottom w:val="100"/>
              <w:divBdr>
                <w:top w:val="none" w:sz="0" w:space="0" w:color="auto"/>
                <w:left w:val="none" w:sz="0" w:space="0" w:color="auto"/>
                <w:bottom w:val="none" w:sz="0" w:space="0" w:color="auto"/>
                <w:right w:val="none" w:sz="0" w:space="0" w:color="auto"/>
              </w:divBdr>
              <w:divsChild>
                <w:div w:id="7612193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96178679">
      <w:bodyDiv w:val="1"/>
      <w:marLeft w:val="0"/>
      <w:marRight w:val="0"/>
      <w:marTop w:val="0"/>
      <w:marBottom w:val="0"/>
      <w:divBdr>
        <w:top w:val="none" w:sz="0" w:space="0" w:color="auto"/>
        <w:left w:val="none" w:sz="0" w:space="0" w:color="auto"/>
        <w:bottom w:val="none" w:sz="0" w:space="0" w:color="auto"/>
        <w:right w:val="none" w:sz="0" w:space="0" w:color="auto"/>
      </w:divBdr>
      <w:divsChild>
        <w:div w:id="535776918">
          <w:marLeft w:val="0"/>
          <w:marRight w:val="0"/>
          <w:marTop w:val="0"/>
          <w:marBottom w:val="0"/>
          <w:divBdr>
            <w:top w:val="none" w:sz="0" w:space="0" w:color="auto"/>
            <w:left w:val="none" w:sz="0" w:space="0" w:color="auto"/>
            <w:bottom w:val="none" w:sz="0" w:space="0" w:color="auto"/>
            <w:right w:val="none" w:sz="0" w:space="0" w:color="auto"/>
          </w:divBdr>
          <w:divsChild>
            <w:div w:id="503471225">
              <w:marLeft w:val="0"/>
              <w:marRight w:val="0"/>
              <w:marTop w:val="0"/>
              <w:marBottom w:val="0"/>
              <w:divBdr>
                <w:top w:val="none" w:sz="0" w:space="0" w:color="auto"/>
                <w:left w:val="none" w:sz="0" w:space="0" w:color="auto"/>
                <w:bottom w:val="none" w:sz="0" w:space="0" w:color="auto"/>
                <w:right w:val="none" w:sz="0" w:space="0" w:color="auto"/>
              </w:divBdr>
              <w:divsChild>
                <w:div w:id="1715228938">
                  <w:marLeft w:val="0"/>
                  <w:marRight w:val="0"/>
                  <w:marTop w:val="0"/>
                  <w:marBottom w:val="0"/>
                  <w:divBdr>
                    <w:top w:val="none" w:sz="0" w:space="0" w:color="auto"/>
                    <w:left w:val="none" w:sz="0" w:space="0" w:color="auto"/>
                    <w:bottom w:val="none" w:sz="0" w:space="0" w:color="auto"/>
                    <w:right w:val="none" w:sz="0" w:space="0" w:color="auto"/>
                  </w:divBdr>
                  <w:divsChild>
                    <w:div w:id="768623266">
                      <w:marLeft w:val="-225"/>
                      <w:marRight w:val="-225"/>
                      <w:marTop w:val="0"/>
                      <w:marBottom w:val="0"/>
                      <w:divBdr>
                        <w:top w:val="none" w:sz="0" w:space="0" w:color="auto"/>
                        <w:left w:val="none" w:sz="0" w:space="0" w:color="auto"/>
                        <w:bottom w:val="none" w:sz="0" w:space="0" w:color="auto"/>
                        <w:right w:val="none" w:sz="0" w:space="0" w:color="auto"/>
                      </w:divBdr>
                      <w:divsChild>
                        <w:div w:id="262886494">
                          <w:marLeft w:val="0"/>
                          <w:marRight w:val="0"/>
                          <w:marTop w:val="0"/>
                          <w:marBottom w:val="0"/>
                          <w:divBdr>
                            <w:top w:val="none" w:sz="0" w:space="0" w:color="auto"/>
                            <w:left w:val="none" w:sz="0" w:space="0" w:color="auto"/>
                            <w:bottom w:val="none" w:sz="0" w:space="0" w:color="auto"/>
                            <w:right w:val="none" w:sz="0" w:space="0" w:color="auto"/>
                          </w:divBdr>
                          <w:divsChild>
                            <w:div w:id="1023896430">
                              <w:marLeft w:val="0"/>
                              <w:marRight w:val="0"/>
                              <w:marTop w:val="0"/>
                              <w:marBottom w:val="0"/>
                              <w:divBdr>
                                <w:top w:val="none" w:sz="0" w:space="0" w:color="auto"/>
                                <w:left w:val="none" w:sz="0" w:space="0" w:color="auto"/>
                                <w:bottom w:val="none" w:sz="0" w:space="0" w:color="auto"/>
                                <w:right w:val="none" w:sz="0" w:space="0" w:color="auto"/>
                              </w:divBdr>
                              <w:divsChild>
                                <w:div w:id="1177690683">
                                  <w:marLeft w:val="0"/>
                                  <w:marRight w:val="0"/>
                                  <w:marTop w:val="0"/>
                                  <w:marBottom w:val="0"/>
                                  <w:divBdr>
                                    <w:top w:val="none" w:sz="0" w:space="0" w:color="auto"/>
                                    <w:left w:val="none" w:sz="0" w:space="0" w:color="auto"/>
                                    <w:bottom w:val="none" w:sz="0" w:space="0" w:color="auto"/>
                                    <w:right w:val="none" w:sz="0" w:space="0" w:color="auto"/>
                                  </w:divBdr>
                                  <w:divsChild>
                                    <w:div w:id="1022778883">
                                      <w:marLeft w:val="-225"/>
                                      <w:marRight w:val="-225"/>
                                      <w:marTop w:val="0"/>
                                      <w:marBottom w:val="0"/>
                                      <w:divBdr>
                                        <w:top w:val="none" w:sz="0" w:space="0" w:color="auto"/>
                                        <w:left w:val="none" w:sz="0" w:space="0" w:color="auto"/>
                                        <w:bottom w:val="none" w:sz="0" w:space="0" w:color="auto"/>
                                        <w:right w:val="none" w:sz="0" w:space="0" w:color="auto"/>
                                      </w:divBdr>
                                      <w:divsChild>
                                        <w:div w:id="1071778141">
                                          <w:marLeft w:val="0"/>
                                          <w:marRight w:val="0"/>
                                          <w:marTop w:val="0"/>
                                          <w:marBottom w:val="0"/>
                                          <w:divBdr>
                                            <w:top w:val="none" w:sz="0" w:space="0" w:color="auto"/>
                                            <w:left w:val="none" w:sz="0" w:space="0" w:color="auto"/>
                                            <w:bottom w:val="none" w:sz="0" w:space="0" w:color="auto"/>
                                            <w:right w:val="none" w:sz="0" w:space="0" w:color="auto"/>
                                          </w:divBdr>
                                          <w:divsChild>
                                            <w:div w:id="668412812">
                                              <w:marLeft w:val="0"/>
                                              <w:marRight w:val="0"/>
                                              <w:marTop w:val="0"/>
                                              <w:marBottom w:val="0"/>
                                              <w:divBdr>
                                                <w:top w:val="none" w:sz="0" w:space="0" w:color="auto"/>
                                                <w:left w:val="none" w:sz="0" w:space="0" w:color="auto"/>
                                                <w:bottom w:val="none" w:sz="0" w:space="0" w:color="auto"/>
                                                <w:right w:val="none" w:sz="0" w:space="0" w:color="auto"/>
                                              </w:divBdr>
                                              <w:divsChild>
                                                <w:div w:id="2004163603">
                                                  <w:marLeft w:val="0"/>
                                                  <w:marRight w:val="0"/>
                                                  <w:marTop w:val="0"/>
                                                  <w:marBottom w:val="0"/>
                                                  <w:divBdr>
                                                    <w:top w:val="none" w:sz="0" w:space="0" w:color="auto"/>
                                                    <w:left w:val="none" w:sz="0" w:space="0" w:color="auto"/>
                                                    <w:bottom w:val="none" w:sz="0" w:space="0" w:color="auto"/>
                                                    <w:right w:val="none" w:sz="0" w:space="0" w:color="auto"/>
                                                  </w:divBdr>
                                                  <w:divsChild>
                                                    <w:div w:id="2013531443">
                                                      <w:marLeft w:val="0"/>
                                                      <w:marRight w:val="0"/>
                                                      <w:marTop w:val="0"/>
                                                      <w:marBottom w:val="0"/>
                                                      <w:divBdr>
                                                        <w:top w:val="none" w:sz="0" w:space="0" w:color="auto"/>
                                                        <w:left w:val="none" w:sz="0" w:space="0" w:color="auto"/>
                                                        <w:bottom w:val="none" w:sz="0" w:space="0" w:color="auto"/>
                                                        <w:right w:val="none" w:sz="0" w:space="0" w:color="auto"/>
                                                      </w:divBdr>
                                                      <w:divsChild>
                                                        <w:div w:id="513615060">
                                                          <w:marLeft w:val="0"/>
                                                          <w:marRight w:val="0"/>
                                                          <w:marTop w:val="0"/>
                                                          <w:marBottom w:val="0"/>
                                                          <w:divBdr>
                                                            <w:top w:val="none" w:sz="0" w:space="0" w:color="auto"/>
                                                            <w:left w:val="none" w:sz="0" w:space="0" w:color="auto"/>
                                                            <w:bottom w:val="none" w:sz="0" w:space="0" w:color="auto"/>
                                                            <w:right w:val="none" w:sz="0" w:space="0" w:color="auto"/>
                                                          </w:divBdr>
                                                          <w:divsChild>
                                                            <w:div w:id="1871533660">
                                                              <w:marLeft w:val="0"/>
                                                              <w:marRight w:val="0"/>
                                                              <w:marTop w:val="0"/>
                                                              <w:marBottom w:val="0"/>
                                                              <w:divBdr>
                                                                <w:top w:val="none" w:sz="0" w:space="0" w:color="auto"/>
                                                                <w:left w:val="none" w:sz="0" w:space="0" w:color="auto"/>
                                                                <w:bottom w:val="none" w:sz="0" w:space="0" w:color="auto"/>
                                                                <w:right w:val="none" w:sz="0" w:space="0" w:color="auto"/>
                                                              </w:divBdr>
                                                              <w:divsChild>
                                                                <w:div w:id="26223150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1831217">
      <w:bodyDiv w:val="1"/>
      <w:marLeft w:val="0"/>
      <w:marRight w:val="0"/>
      <w:marTop w:val="0"/>
      <w:marBottom w:val="0"/>
      <w:divBdr>
        <w:top w:val="none" w:sz="0" w:space="0" w:color="auto"/>
        <w:left w:val="none" w:sz="0" w:space="0" w:color="auto"/>
        <w:bottom w:val="none" w:sz="0" w:space="0" w:color="auto"/>
        <w:right w:val="none" w:sz="0" w:space="0" w:color="auto"/>
      </w:divBdr>
    </w:div>
    <w:div w:id="2063600837">
      <w:bodyDiv w:val="1"/>
      <w:marLeft w:val="0"/>
      <w:marRight w:val="0"/>
      <w:marTop w:val="0"/>
      <w:marBottom w:val="0"/>
      <w:divBdr>
        <w:top w:val="none" w:sz="0" w:space="0" w:color="auto"/>
        <w:left w:val="none" w:sz="0" w:space="0" w:color="auto"/>
        <w:bottom w:val="none" w:sz="0" w:space="0" w:color="auto"/>
        <w:right w:val="none" w:sz="0" w:space="0" w:color="auto"/>
      </w:divBdr>
    </w:div>
    <w:div w:id="210228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www.ato.gov.au/Forms/FBT---notice-of-non-lodgment/" TargetMode="External"/><Relationship Id="rId39" Type="http://schemas.openxmlformats.org/officeDocument/2006/relationships/image" Target="media/image5.jpeg"/><Relationship Id="rId21" Type="http://schemas.openxmlformats.org/officeDocument/2006/relationships/hyperlink" Target="http://www.fairwork.gov.au" TargetMode="External"/><Relationship Id="rId34" Type="http://schemas.openxmlformats.org/officeDocument/2006/relationships/image" Target="media/image2.png"/><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1.png"/><Relationship Id="rId29" Type="http://schemas.openxmlformats.org/officeDocument/2006/relationships/hyperlink" Target="https://www.ato.gov.au/General/Fringe-benefits-tax-(FBT)/"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www.ato.gov.au/general/fringe-benefits-tax-(fbt)/how-to-register-for-fbt/" TargetMode="External"/><Relationship Id="rId32" Type="http://schemas.openxmlformats.org/officeDocument/2006/relationships/hyperlink" Target="http://humanresources.about.com/od/glossaryd/g/documentation.htm" TargetMode="External"/><Relationship Id="rId37" Type="http://schemas.openxmlformats.org/officeDocument/2006/relationships/hyperlink" Target="http://www.consumer.gov.au" TargetMode="External"/><Relationship Id="rId40" Type="http://schemas.openxmlformats.org/officeDocument/2006/relationships/hyperlink" Target="http://www.fairwork.gov.au/employee-entitlements/national-employment-standards/fair-work-information-statement"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www.fairwork.gov.au/Employee-entitlements/When-businesses-change-owners/employee-entitlements-on-a-transfer-of-business" TargetMode="External"/><Relationship Id="rId28" Type="http://schemas.openxmlformats.org/officeDocument/2006/relationships/hyperlink" Target="https://www.ato.gov.au/general/fringe-benefits-tax-(fbt)/how-to-report,-lodge-and-pay-fbt/how-to-pay-fbt/" TargetMode="External"/><Relationship Id="rId36" Type="http://schemas.openxmlformats.org/officeDocument/2006/relationships/hyperlink" Target="https://www.arctick.org/" TargetMode="External"/><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www.fairwork.gov.au"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4" Type="http://schemas.openxmlformats.org/officeDocument/2006/relationships/styles" Target="style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hyperlink" Target="http://www.fwc.gov.au" TargetMode="External"/><Relationship Id="rId27" Type="http://schemas.openxmlformats.org/officeDocument/2006/relationships/hyperlink" Target="https://www.ato.gov.au/general/fringe-benefits-tax-(fbt)/how-to-report,-lodge-and-pay-fbt/how-to-lodge-your-fbt-return/" TargetMode="External"/><Relationship Id="rId30" Type="http://schemas.openxmlformats.org/officeDocument/2006/relationships/hyperlink" Target="http://www.fairwork.gov.au/Dictionary.aspx?TermID=2034" TargetMode="External"/><Relationship Id="rId35"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www.ato.gov.au/Forms/FBT---notice-of-non-lodgment/" TargetMode="External"/><Relationship Id="rId33" Type="http://schemas.openxmlformats.org/officeDocument/2006/relationships/hyperlink" Target="http://humanresources.about.com/od/glossaryp/g/promotion.htm" TargetMode="External"/><Relationship Id="rId38" Type="http://schemas.openxmlformats.org/officeDocument/2006/relationships/image" Target="media/image4.jpeg"/><Relationship Id="rId46" Type="http://schemas.openxmlformats.org/officeDocument/2006/relationships/image" Target="media/image11.png"/><Relationship Id="rId59"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FC1B0C-9FE1-4AE1-BA88-BC65BF348194}"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AU"/>
        </a:p>
      </dgm:t>
    </dgm:pt>
    <dgm:pt modelId="{FCA02A45-EA19-4190-830A-F95A158A7082}">
      <dgm:prSet phldrT="[Text]"/>
      <dgm:spPr>
        <a:xfrm>
          <a:off x="2038647" y="1283736"/>
          <a:ext cx="1409104" cy="14091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Your Business</a:t>
          </a:r>
        </a:p>
      </dgm:t>
    </dgm:pt>
    <dgm:pt modelId="{55087922-FBD4-4D90-85EF-4829F4770E93}" type="parTrans" cxnId="{E7A86FEF-949D-4474-802B-FD7345FFD9CB}">
      <dgm:prSet/>
      <dgm:spPr/>
      <dgm:t>
        <a:bodyPr/>
        <a:lstStyle/>
        <a:p>
          <a:endParaRPr lang="en-AU"/>
        </a:p>
      </dgm:t>
    </dgm:pt>
    <dgm:pt modelId="{B2FE78D3-4184-49F3-8A96-BDCFD82AF303}" type="sibTrans" cxnId="{E7A86FEF-949D-4474-802B-FD7345FFD9CB}">
      <dgm:prSet/>
      <dgm:spPr/>
      <dgm:t>
        <a:bodyPr/>
        <a:lstStyle/>
        <a:p>
          <a:endParaRPr lang="en-AU"/>
        </a:p>
      </dgm:t>
    </dgm:pt>
    <dgm:pt modelId="{9F10168C-1D80-4458-B1CE-1E4A85D8BD79}">
      <dgm:prSet phldrT="[Text]"/>
      <dgm:spPr>
        <a:xfrm>
          <a:off x="2250013" y="99"/>
          <a:ext cx="986373" cy="986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Demographics</a:t>
          </a:r>
        </a:p>
      </dgm:t>
    </dgm:pt>
    <dgm:pt modelId="{31FF25D0-066F-4D9C-A6B0-4E26D3B114E0}" type="parTrans" cxnId="{007C7913-8B84-4494-BF84-9339580A5A3E}">
      <dgm:prSet/>
      <dgm:spPr/>
      <dgm:t>
        <a:bodyPr/>
        <a:lstStyle/>
        <a:p>
          <a:endParaRPr lang="en-AU"/>
        </a:p>
      </dgm:t>
    </dgm:pt>
    <dgm:pt modelId="{9E1C2594-CA8A-4AB1-9089-3F9603222932}" type="sibTrans" cxnId="{007C7913-8B84-4494-BF84-9339580A5A3E}">
      <dgm:prSet/>
      <dgm:spPr>
        <a:xfrm>
          <a:off x="1212687" y="457776"/>
          <a:ext cx="3061024" cy="3061024"/>
        </a:xfrm>
        <a:solidFill>
          <a:srgbClr val="4F81BD">
            <a:tint val="60000"/>
            <a:hueOff val="0"/>
            <a:satOff val="0"/>
            <a:lumOff val="0"/>
            <a:alphaOff val="0"/>
          </a:srgbClr>
        </a:solidFill>
        <a:ln>
          <a:noFill/>
        </a:ln>
        <a:effectLst/>
      </dgm:spPr>
      <dgm:t>
        <a:bodyPr/>
        <a:lstStyle/>
        <a:p>
          <a:endParaRPr lang="en-AU"/>
        </a:p>
      </dgm:t>
    </dgm:pt>
    <dgm:pt modelId="{B58D13CF-D077-4A2E-9F9D-ECFD142F58E1}">
      <dgm:prSet phldrT="[Text]"/>
      <dgm:spPr>
        <a:xfrm>
          <a:off x="3745016" y="1495101"/>
          <a:ext cx="986373" cy="986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Market Potential</a:t>
          </a:r>
        </a:p>
      </dgm:t>
    </dgm:pt>
    <dgm:pt modelId="{E0604AF9-DB5E-4C99-BEBA-669D86CA6227}" type="parTrans" cxnId="{C921372D-3D95-46BC-88B1-6CB2F3E79CBF}">
      <dgm:prSet/>
      <dgm:spPr/>
      <dgm:t>
        <a:bodyPr/>
        <a:lstStyle/>
        <a:p>
          <a:endParaRPr lang="en-AU"/>
        </a:p>
      </dgm:t>
    </dgm:pt>
    <dgm:pt modelId="{8533213E-BD9C-4F9B-AA45-7B50A695846D}" type="sibTrans" cxnId="{C921372D-3D95-46BC-88B1-6CB2F3E79CBF}">
      <dgm:prSet/>
      <dgm:spPr>
        <a:xfrm>
          <a:off x="1212687" y="457776"/>
          <a:ext cx="3061024" cy="3061024"/>
        </a:xfrm>
        <a:solidFill>
          <a:srgbClr val="4F81BD">
            <a:tint val="60000"/>
            <a:hueOff val="0"/>
            <a:satOff val="0"/>
            <a:lumOff val="0"/>
            <a:alphaOff val="0"/>
          </a:srgbClr>
        </a:solidFill>
        <a:ln>
          <a:noFill/>
        </a:ln>
        <a:effectLst/>
      </dgm:spPr>
      <dgm:t>
        <a:bodyPr/>
        <a:lstStyle/>
        <a:p>
          <a:endParaRPr lang="en-AU"/>
        </a:p>
      </dgm:t>
    </dgm:pt>
    <dgm:pt modelId="{95EBBEC3-3EAF-43BE-B51E-1D996446679A}">
      <dgm:prSet phldrT="[Text]"/>
      <dgm:spPr>
        <a:xfrm>
          <a:off x="2250013" y="2990104"/>
          <a:ext cx="986373" cy="986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Competitors</a:t>
          </a:r>
        </a:p>
      </dgm:t>
    </dgm:pt>
    <dgm:pt modelId="{67BB0E72-3563-4706-92B0-8F9D6145E619}" type="parTrans" cxnId="{00AB36EA-875B-4604-A5C5-F9A2E3D174BD}">
      <dgm:prSet/>
      <dgm:spPr/>
      <dgm:t>
        <a:bodyPr/>
        <a:lstStyle/>
        <a:p>
          <a:endParaRPr lang="en-AU"/>
        </a:p>
      </dgm:t>
    </dgm:pt>
    <dgm:pt modelId="{BF983730-C80B-425A-9DA7-69001DE91A56}" type="sibTrans" cxnId="{00AB36EA-875B-4604-A5C5-F9A2E3D174BD}">
      <dgm:prSet/>
      <dgm:spPr>
        <a:xfrm>
          <a:off x="1212687" y="457776"/>
          <a:ext cx="3061024" cy="3061024"/>
        </a:xfrm>
        <a:solidFill>
          <a:srgbClr val="4F81BD">
            <a:tint val="60000"/>
            <a:hueOff val="0"/>
            <a:satOff val="0"/>
            <a:lumOff val="0"/>
            <a:alphaOff val="0"/>
          </a:srgbClr>
        </a:solidFill>
        <a:ln>
          <a:noFill/>
        </a:ln>
        <a:effectLst/>
      </dgm:spPr>
      <dgm:t>
        <a:bodyPr/>
        <a:lstStyle/>
        <a:p>
          <a:endParaRPr lang="en-AU"/>
        </a:p>
      </dgm:t>
    </dgm:pt>
    <dgm:pt modelId="{F2371A91-7254-454F-B13B-71DC296AFB33}">
      <dgm:prSet phldrT="[Text]"/>
      <dgm:spPr>
        <a:xfrm>
          <a:off x="755010" y="1495101"/>
          <a:ext cx="986373" cy="986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Value Proposition</a:t>
          </a:r>
        </a:p>
      </dgm:t>
    </dgm:pt>
    <dgm:pt modelId="{B74005FE-42F2-4EAC-8FD7-E45959BBEB82}" type="parTrans" cxnId="{C6A0B63C-128E-4663-8407-BF6922838FE5}">
      <dgm:prSet/>
      <dgm:spPr/>
      <dgm:t>
        <a:bodyPr/>
        <a:lstStyle/>
        <a:p>
          <a:endParaRPr lang="en-AU"/>
        </a:p>
      </dgm:t>
    </dgm:pt>
    <dgm:pt modelId="{338D9B8C-3C62-4DE4-9B31-40D0CF6D5E49}" type="sibTrans" cxnId="{C6A0B63C-128E-4663-8407-BF6922838FE5}">
      <dgm:prSet/>
      <dgm:spPr>
        <a:xfrm>
          <a:off x="1212687" y="457776"/>
          <a:ext cx="3061024" cy="3061024"/>
        </a:xfrm>
        <a:solidFill>
          <a:srgbClr val="4F81BD">
            <a:tint val="60000"/>
            <a:hueOff val="0"/>
            <a:satOff val="0"/>
            <a:lumOff val="0"/>
            <a:alphaOff val="0"/>
          </a:srgbClr>
        </a:solidFill>
        <a:ln>
          <a:noFill/>
        </a:ln>
        <a:effectLst/>
      </dgm:spPr>
      <dgm:t>
        <a:bodyPr/>
        <a:lstStyle/>
        <a:p>
          <a:endParaRPr lang="en-AU"/>
        </a:p>
      </dgm:t>
    </dgm:pt>
    <dgm:pt modelId="{F6015C1D-31CA-4D48-BF0A-8E48144C6AF1}" type="pres">
      <dgm:prSet presAssocID="{E3FC1B0C-9FE1-4AE1-BA88-BC65BF348194}" presName="Name0" presStyleCnt="0">
        <dgm:presLayoutVars>
          <dgm:chMax val="1"/>
          <dgm:dir/>
          <dgm:animLvl val="ctr"/>
          <dgm:resizeHandles val="exact"/>
        </dgm:presLayoutVars>
      </dgm:prSet>
      <dgm:spPr/>
      <dgm:t>
        <a:bodyPr/>
        <a:lstStyle/>
        <a:p>
          <a:endParaRPr lang="en-AU"/>
        </a:p>
      </dgm:t>
    </dgm:pt>
    <dgm:pt modelId="{86E3FAA3-4673-440D-898A-2692AD09E113}" type="pres">
      <dgm:prSet presAssocID="{FCA02A45-EA19-4190-830A-F95A158A7082}" presName="centerShape" presStyleLbl="node0" presStyleIdx="0" presStyleCnt="1"/>
      <dgm:spPr>
        <a:prstGeom prst="ellipse">
          <a:avLst/>
        </a:prstGeom>
      </dgm:spPr>
      <dgm:t>
        <a:bodyPr/>
        <a:lstStyle/>
        <a:p>
          <a:endParaRPr lang="en-AU"/>
        </a:p>
      </dgm:t>
    </dgm:pt>
    <dgm:pt modelId="{60F3A67F-F050-4A4E-B7F6-4FC695949C14}" type="pres">
      <dgm:prSet presAssocID="{9F10168C-1D80-4458-B1CE-1E4A85D8BD79}" presName="node" presStyleLbl="node1" presStyleIdx="0" presStyleCnt="4">
        <dgm:presLayoutVars>
          <dgm:bulletEnabled val="1"/>
        </dgm:presLayoutVars>
      </dgm:prSet>
      <dgm:spPr>
        <a:prstGeom prst="ellipse">
          <a:avLst/>
        </a:prstGeom>
      </dgm:spPr>
      <dgm:t>
        <a:bodyPr/>
        <a:lstStyle/>
        <a:p>
          <a:endParaRPr lang="en-AU"/>
        </a:p>
      </dgm:t>
    </dgm:pt>
    <dgm:pt modelId="{112FFC76-5075-4306-A28F-D4F71F3111D5}" type="pres">
      <dgm:prSet presAssocID="{9F10168C-1D80-4458-B1CE-1E4A85D8BD79}" presName="dummy" presStyleCnt="0"/>
      <dgm:spPr/>
    </dgm:pt>
    <dgm:pt modelId="{D6E894F6-4E57-4123-A631-E3FD43B7E4F5}" type="pres">
      <dgm:prSet presAssocID="{9E1C2594-CA8A-4AB1-9089-3F9603222932}" presName="sibTrans" presStyleLbl="sibTrans2D1" presStyleIdx="0" presStyleCnt="4"/>
      <dgm:spPr>
        <a:prstGeom prst="blockArc">
          <a:avLst>
            <a:gd name="adj1" fmla="val 16200000"/>
            <a:gd name="adj2" fmla="val 0"/>
            <a:gd name="adj3" fmla="val 4640"/>
          </a:avLst>
        </a:prstGeom>
      </dgm:spPr>
      <dgm:t>
        <a:bodyPr/>
        <a:lstStyle/>
        <a:p>
          <a:endParaRPr lang="en-AU"/>
        </a:p>
      </dgm:t>
    </dgm:pt>
    <dgm:pt modelId="{A84D9867-185B-47AA-9169-79355CB3227E}" type="pres">
      <dgm:prSet presAssocID="{B58D13CF-D077-4A2E-9F9D-ECFD142F58E1}" presName="node" presStyleLbl="node1" presStyleIdx="1" presStyleCnt="4">
        <dgm:presLayoutVars>
          <dgm:bulletEnabled val="1"/>
        </dgm:presLayoutVars>
      </dgm:prSet>
      <dgm:spPr>
        <a:prstGeom prst="ellipse">
          <a:avLst/>
        </a:prstGeom>
      </dgm:spPr>
      <dgm:t>
        <a:bodyPr/>
        <a:lstStyle/>
        <a:p>
          <a:endParaRPr lang="en-AU"/>
        </a:p>
      </dgm:t>
    </dgm:pt>
    <dgm:pt modelId="{CA19E138-9BF6-4DD8-B014-20BB98BFCE3D}" type="pres">
      <dgm:prSet presAssocID="{B58D13CF-D077-4A2E-9F9D-ECFD142F58E1}" presName="dummy" presStyleCnt="0"/>
      <dgm:spPr/>
    </dgm:pt>
    <dgm:pt modelId="{179E67B9-0749-4CE0-B24F-184DD44D6C73}" type="pres">
      <dgm:prSet presAssocID="{8533213E-BD9C-4F9B-AA45-7B50A695846D}" presName="sibTrans" presStyleLbl="sibTrans2D1" presStyleIdx="1" presStyleCnt="4"/>
      <dgm:spPr>
        <a:prstGeom prst="blockArc">
          <a:avLst>
            <a:gd name="adj1" fmla="val 0"/>
            <a:gd name="adj2" fmla="val 5400000"/>
            <a:gd name="adj3" fmla="val 4640"/>
          </a:avLst>
        </a:prstGeom>
      </dgm:spPr>
      <dgm:t>
        <a:bodyPr/>
        <a:lstStyle/>
        <a:p>
          <a:endParaRPr lang="en-AU"/>
        </a:p>
      </dgm:t>
    </dgm:pt>
    <dgm:pt modelId="{094EA12D-DEB7-433B-BBE5-F179341DB046}" type="pres">
      <dgm:prSet presAssocID="{95EBBEC3-3EAF-43BE-B51E-1D996446679A}" presName="node" presStyleLbl="node1" presStyleIdx="2" presStyleCnt="4">
        <dgm:presLayoutVars>
          <dgm:bulletEnabled val="1"/>
        </dgm:presLayoutVars>
      </dgm:prSet>
      <dgm:spPr>
        <a:prstGeom prst="ellipse">
          <a:avLst/>
        </a:prstGeom>
      </dgm:spPr>
      <dgm:t>
        <a:bodyPr/>
        <a:lstStyle/>
        <a:p>
          <a:endParaRPr lang="en-AU"/>
        </a:p>
      </dgm:t>
    </dgm:pt>
    <dgm:pt modelId="{067CE6A0-5586-486D-80E8-D56F6D081601}" type="pres">
      <dgm:prSet presAssocID="{95EBBEC3-3EAF-43BE-B51E-1D996446679A}" presName="dummy" presStyleCnt="0"/>
      <dgm:spPr/>
    </dgm:pt>
    <dgm:pt modelId="{222BFAF8-7B13-4078-B36F-79D24DADEA8B}" type="pres">
      <dgm:prSet presAssocID="{BF983730-C80B-425A-9DA7-69001DE91A56}" presName="sibTrans" presStyleLbl="sibTrans2D1" presStyleIdx="2" presStyleCnt="4"/>
      <dgm:spPr>
        <a:prstGeom prst="blockArc">
          <a:avLst>
            <a:gd name="adj1" fmla="val 5400000"/>
            <a:gd name="adj2" fmla="val 10800000"/>
            <a:gd name="adj3" fmla="val 4640"/>
          </a:avLst>
        </a:prstGeom>
      </dgm:spPr>
      <dgm:t>
        <a:bodyPr/>
        <a:lstStyle/>
        <a:p>
          <a:endParaRPr lang="en-AU"/>
        </a:p>
      </dgm:t>
    </dgm:pt>
    <dgm:pt modelId="{9E2DB6C2-FB62-4B19-901A-5D4B1C714BE8}" type="pres">
      <dgm:prSet presAssocID="{F2371A91-7254-454F-B13B-71DC296AFB33}" presName="node" presStyleLbl="node1" presStyleIdx="3" presStyleCnt="4">
        <dgm:presLayoutVars>
          <dgm:bulletEnabled val="1"/>
        </dgm:presLayoutVars>
      </dgm:prSet>
      <dgm:spPr>
        <a:prstGeom prst="ellipse">
          <a:avLst/>
        </a:prstGeom>
      </dgm:spPr>
      <dgm:t>
        <a:bodyPr/>
        <a:lstStyle/>
        <a:p>
          <a:endParaRPr lang="en-AU"/>
        </a:p>
      </dgm:t>
    </dgm:pt>
    <dgm:pt modelId="{7E7BD999-7830-4FD1-9995-FC8A0A5F4280}" type="pres">
      <dgm:prSet presAssocID="{F2371A91-7254-454F-B13B-71DC296AFB33}" presName="dummy" presStyleCnt="0"/>
      <dgm:spPr/>
    </dgm:pt>
    <dgm:pt modelId="{769CE90E-7226-416B-83D1-42F338C647E5}" type="pres">
      <dgm:prSet presAssocID="{338D9B8C-3C62-4DE4-9B31-40D0CF6D5E49}" presName="sibTrans" presStyleLbl="sibTrans2D1" presStyleIdx="3" presStyleCnt="4"/>
      <dgm:spPr>
        <a:prstGeom prst="blockArc">
          <a:avLst>
            <a:gd name="adj1" fmla="val 10800000"/>
            <a:gd name="adj2" fmla="val 16200000"/>
            <a:gd name="adj3" fmla="val 4640"/>
          </a:avLst>
        </a:prstGeom>
      </dgm:spPr>
      <dgm:t>
        <a:bodyPr/>
        <a:lstStyle/>
        <a:p>
          <a:endParaRPr lang="en-AU"/>
        </a:p>
      </dgm:t>
    </dgm:pt>
  </dgm:ptLst>
  <dgm:cxnLst>
    <dgm:cxn modelId="{7F176ABE-5F33-49AA-AC8A-75880886AF47}" type="presOf" srcId="{B58D13CF-D077-4A2E-9F9D-ECFD142F58E1}" destId="{A84D9867-185B-47AA-9169-79355CB3227E}" srcOrd="0" destOrd="0" presId="urn:microsoft.com/office/officeart/2005/8/layout/radial6"/>
    <dgm:cxn modelId="{E7A86FEF-949D-4474-802B-FD7345FFD9CB}" srcId="{E3FC1B0C-9FE1-4AE1-BA88-BC65BF348194}" destId="{FCA02A45-EA19-4190-830A-F95A158A7082}" srcOrd="0" destOrd="0" parTransId="{55087922-FBD4-4D90-85EF-4829F4770E93}" sibTransId="{B2FE78D3-4184-49F3-8A96-BDCFD82AF303}"/>
    <dgm:cxn modelId="{A7086D6A-3048-4D4E-86D6-3BCFE9B75260}" type="presOf" srcId="{F2371A91-7254-454F-B13B-71DC296AFB33}" destId="{9E2DB6C2-FB62-4B19-901A-5D4B1C714BE8}" srcOrd="0" destOrd="0" presId="urn:microsoft.com/office/officeart/2005/8/layout/radial6"/>
    <dgm:cxn modelId="{C921372D-3D95-46BC-88B1-6CB2F3E79CBF}" srcId="{FCA02A45-EA19-4190-830A-F95A158A7082}" destId="{B58D13CF-D077-4A2E-9F9D-ECFD142F58E1}" srcOrd="1" destOrd="0" parTransId="{E0604AF9-DB5E-4C99-BEBA-669D86CA6227}" sibTransId="{8533213E-BD9C-4F9B-AA45-7B50A695846D}"/>
    <dgm:cxn modelId="{9780B5F8-3ADF-4C38-8E7C-083603331B8C}" type="presOf" srcId="{8533213E-BD9C-4F9B-AA45-7B50A695846D}" destId="{179E67B9-0749-4CE0-B24F-184DD44D6C73}" srcOrd="0" destOrd="0" presId="urn:microsoft.com/office/officeart/2005/8/layout/radial6"/>
    <dgm:cxn modelId="{874CFE58-66F2-4678-9A3F-267C75EECD2D}" type="presOf" srcId="{BF983730-C80B-425A-9DA7-69001DE91A56}" destId="{222BFAF8-7B13-4078-B36F-79D24DADEA8B}" srcOrd="0" destOrd="0" presId="urn:microsoft.com/office/officeart/2005/8/layout/radial6"/>
    <dgm:cxn modelId="{007C7913-8B84-4494-BF84-9339580A5A3E}" srcId="{FCA02A45-EA19-4190-830A-F95A158A7082}" destId="{9F10168C-1D80-4458-B1CE-1E4A85D8BD79}" srcOrd="0" destOrd="0" parTransId="{31FF25D0-066F-4D9C-A6B0-4E26D3B114E0}" sibTransId="{9E1C2594-CA8A-4AB1-9089-3F9603222932}"/>
    <dgm:cxn modelId="{2F46933D-AA08-4FE3-A86E-A0EC2646B8F4}" type="presOf" srcId="{95EBBEC3-3EAF-43BE-B51E-1D996446679A}" destId="{094EA12D-DEB7-433B-BBE5-F179341DB046}" srcOrd="0" destOrd="0" presId="urn:microsoft.com/office/officeart/2005/8/layout/radial6"/>
    <dgm:cxn modelId="{A46F89A8-5FA9-42F5-866E-A2E183E418EC}" type="presOf" srcId="{FCA02A45-EA19-4190-830A-F95A158A7082}" destId="{86E3FAA3-4673-440D-898A-2692AD09E113}" srcOrd="0" destOrd="0" presId="urn:microsoft.com/office/officeart/2005/8/layout/radial6"/>
    <dgm:cxn modelId="{D6885AFF-3EE2-4C3B-A631-4DFA5BC094E2}" type="presOf" srcId="{9F10168C-1D80-4458-B1CE-1E4A85D8BD79}" destId="{60F3A67F-F050-4A4E-B7F6-4FC695949C14}" srcOrd="0" destOrd="0" presId="urn:microsoft.com/office/officeart/2005/8/layout/radial6"/>
    <dgm:cxn modelId="{00AB36EA-875B-4604-A5C5-F9A2E3D174BD}" srcId="{FCA02A45-EA19-4190-830A-F95A158A7082}" destId="{95EBBEC3-3EAF-43BE-B51E-1D996446679A}" srcOrd="2" destOrd="0" parTransId="{67BB0E72-3563-4706-92B0-8F9D6145E619}" sibTransId="{BF983730-C80B-425A-9DA7-69001DE91A56}"/>
    <dgm:cxn modelId="{619474ED-251C-42B6-ADFF-6AAFC635EEF1}" type="presOf" srcId="{9E1C2594-CA8A-4AB1-9089-3F9603222932}" destId="{D6E894F6-4E57-4123-A631-E3FD43B7E4F5}" srcOrd="0" destOrd="0" presId="urn:microsoft.com/office/officeart/2005/8/layout/radial6"/>
    <dgm:cxn modelId="{F0EFF676-176C-4C55-80F4-7A4EDD911525}" type="presOf" srcId="{338D9B8C-3C62-4DE4-9B31-40D0CF6D5E49}" destId="{769CE90E-7226-416B-83D1-42F338C647E5}" srcOrd="0" destOrd="0" presId="urn:microsoft.com/office/officeart/2005/8/layout/radial6"/>
    <dgm:cxn modelId="{F7D5F137-10A9-47EB-AEC9-ACCF1D4786C3}" type="presOf" srcId="{E3FC1B0C-9FE1-4AE1-BA88-BC65BF348194}" destId="{F6015C1D-31CA-4D48-BF0A-8E48144C6AF1}" srcOrd="0" destOrd="0" presId="urn:microsoft.com/office/officeart/2005/8/layout/radial6"/>
    <dgm:cxn modelId="{C6A0B63C-128E-4663-8407-BF6922838FE5}" srcId="{FCA02A45-EA19-4190-830A-F95A158A7082}" destId="{F2371A91-7254-454F-B13B-71DC296AFB33}" srcOrd="3" destOrd="0" parTransId="{B74005FE-42F2-4EAC-8FD7-E45959BBEB82}" sibTransId="{338D9B8C-3C62-4DE4-9B31-40D0CF6D5E49}"/>
    <dgm:cxn modelId="{0D0C014D-EBDF-4D61-8363-8A7C1D831F47}" type="presParOf" srcId="{F6015C1D-31CA-4D48-BF0A-8E48144C6AF1}" destId="{86E3FAA3-4673-440D-898A-2692AD09E113}" srcOrd="0" destOrd="0" presId="urn:microsoft.com/office/officeart/2005/8/layout/radial6"/>
    <dgm:cxn modelId="{3D00192F-82FC-4A21-BFB6-90C88D8465F7}" type="presParOf" srcId="{F6015C1D-31CA-4D48-BF0A-8E48144C6AF1}" destId="{60F3A67F-F050-4A4E-B7F6-4FC695949C14}" srcOrd="1" destOrd="0" presId="urn:microsoft.com/office/officeart/2005/8/layout/radial6"/>
    <dgm:cxn modelId="{D291B2EE-00F3-460F-B3D5-CBED8A8FCADE}" type="presParOf" srcId="{F6015C1D-31CA-4D48-BF0A-8E48144C6AF1}" destId="{112FFC76-5075-4306-A28F-D4F71F3111D5}" srcOrd="2" destOrd="0" presId="urn:microsoft.com/office/officeart/2005/8/layout/radial6"/>
    <dgm:cxn modelId="{8665C79C-DF2D-4FCF-B5D0-09FB9AE1F670}" type="presParOf" srcId="{F6015C1D-31CA-4D48-BF0A-8E48144C6AF1}" destId="{D6E894F6-4E57-4123-A631-E3FD43B7E4F5}" srcOrd="3" destOrd="0" presId="urn:microsoft.com/office/officeart/2005/8/layout/radial6"/>
    <dgm:cxn modelId="{8177C00F-63E3-446D-ABC8-4395A8C58271}" type="presParOf" srcId="{F6015C1D-31CA-4D48-BF0A-8E48144C6AF1}" destId="{A84D9867-185B-47AA-9169-79355CB3227E}" srcOrd="4" destOrd="0" presId="urn:microsoft.com/office/officeart/2005/8/layout/radial6"/>
    <dgm:cxn modelId="{27A6886D-873A-4D6F-96B0-111EBB0982E0}" type="presParOf" srcId="{F6015C1D-31CA-4D48-BF0A-8E48144C6AF1}" destId="{CA19E138-9BF6-4DD8-B014-20BB98BFCE3D}" srcOrd="5" destOrd="0" presId="urn:microsoft.com/office/officeart/2005/8/layout/radial6"/>
    <dgm:cxn modelId="{1B204B5E-CCEB-46C2-88D4-D84CCC405CDC}" type="presParOf" srcId="{F6015C1D-31CA-4D48-BF0A-8E48144C6AF1}" destId="{179E67B9-0749-4CE0-B24F-184DD44D6C73}" srcOrd="6" destOrd="0" presId="urn:microsoft.com/office/officeart/2005/8/layout/radial6"/>
    <dgm:cxn modelId="{11C87FAD-A697-4858-8F84-C5CD40A22C4F}" type="presParOf" srcId="{F6015C1D-31CA-4D48-BF0A-8E48144C6AF1}" destId="{094EA12D-DEB7-433B-BBE5-F179341DB046}" srcOrd="7" destOrd="0" presId="urn:microsoft.com/office/officeart/2005/8/layout/radial6"/>
    <dgm:cxn modelId="{29241893-065F-4ABE-B999-2EECF1FD44E2}" type="presParOf" srcId="{F6015C1D-31CA-4D48-BF0A-8E48144C6AF1}" destId="{067CE6A0-5586-486D-80E8-D56F6D081601}" srcOrd="8" destOrd="0" presId="urn:microsoft.com/office/officeart/2005/8/layout/radial6"/>
    <dgm:cxn modelId="{AB8BD59F-A513-4211-9E91-70B6D9089F36}" type="presParOf" srcId="{F6015C1D-31CA-4D48-BF0A-8E48144C6AF1}" destId="{222BFAF8-7B13-4078-B36F-79D24DADEA8B}" srcOrd="9" destOrd="0" presId="urn:microsoft.com/office/officeart/2005/8/layout/radial6"/>
    <dgm:cxn modelId="{BEF1F8F5-F0F6-4C9A-8C7A-D4B452FCDEDE}" type="presParOf" srcId="{F6015C1D-31CA-4D48-BF0A-8E48144C6AF1}" destId="{9E2DB6C2-FB62-4B19-901A-5D4B1C714BE8}" srcOrd="10" destOrd="0" presId="urn:microsoft.com/office/officeart/2005/8/layout/radial6"/>
    <dgm:cxn modelId="{46624397-D637-4CE5-89DB-E2FCE5BF0E98}" type="presParOf" srcId="{F6015C1D-31CA-4D48-BF0A-8E48144C6AF1}" destId="{7E7BD999-7830-4FD1-9995-FC8A0A5F4280}" srcOrd="11" destOrd="0" presId="urn:microsoft.com/office/officeart/2005/8/layout/radial6"/>
    <dgm:cxn modelId="{DF50BD73-285D-42C3-89D2-E5E3F259D93B}" type="presParOf" srcId="{F6015C1D-31CA-4D48-BF0A-8E48144C6AF1}" destId="{769CE90E-7226-416B-83D1-42F338C647E5}" srcOrd="12"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E1D94E-BE4D-4297-BD15-9DC77FEE7CF9}"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en-AU"/>
        </a:p>
      </dgm:t>
    </dgm:pt>
    <dgm:pt modelId="{BA5FD570-E449-4587-A8D5-EF452848B4BC}">
      <dgm:prSet phldrT="[Text]"/>
      <dgm:spPr>
        <a:xfrm>
          <a:off x="2299171" y="1156171"/>
          <a:ext cx="888057" cy="88805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b="1">
              <a:solidFill>
                <a:sysClr val="window" lastClr="FFFFFF"/>
              </a:solidFill>
              <a:latin typeface="Calibri"/>
              <a:ea typeface="+mn-ea"/>
              <a:cs typeface="+mn-cs"/>
            </a:rPr>
            <a:t>Head Office Marketing Assistance</a:t>
          </a:r>
        </a:p>
      </dgm:t>
    </dgm:pt>
    <dgm:pt modelId="{65E0A81F-6B8C-498C-A557-FC1ECFA4A66E}" type="parTrans" cxnId="{3285A6AE-CA30-47F8-94EB-6D68272F5B67}">
      <dgm:prSet/>
      <dgm:spPr/>
      <dgm:t>
        <a:bodyPr/>
        <a:lstStyle/>
        <a:p>
          <a:pPr algn="ctr"/>
          <a:endParaRPr lang="en-AU"/>
        </a:p>
      </dgm:t>
    </dgm:pt>
    <dgm:pt modelId="{050BCB82-645A-4493-8BE0-CB69B8D1E8F3}" type="sibTrans" cxnId="{3285A6AE-CA30-47F8-94EB-6D68272F5B67}">
      <dgm:prSet/>
      <dgm:spPr/>
      <dgm:t>
        <a:bodyPr/>
        <a:lstStyle/>
        <a:p>
          <a:pPr algn="ctr"/>
          <a:endParaRPr lang="en-AU"/>
        </a:p>
      </dgm:t>
    </dgm:pt>
    <dgm:pt modelId="{1CDC5210-5184-4A36-8B6C-39A0E04786A2}">
      <dgm:prSet phldrT="[Text]"/>
      <dgm:spPr>
        <a:xfrm>
          <a:off x="2299171" y="1594"/>
          <a:ext cx="888057" cy="888057"/>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 lastClr="FFFFFF"/>
              </a:solidFill>
              <a:latin typeface="Calibri"/>
              <a:ea typeface="+mn-ea"/>
              <a:cs typeface="+mn-cs"/>
            </a:rPr>
            <a:t>National Advertising</a:t>
          </a:r>
        </a:p>
      </dgm:t>
    </dgm:pt>
    <dgm:pt modelId="{EACE4E05-559F-4B3A-8CAE-C59C128E5A47}" type="parTrans" cxnId="{A87DB6A2-27D7-47A1-B01E-5E6038453A4E}">
      <dgm:prSet/>
      <dgm:spPr>
        <a:xfrm rot="16200000">
          <a:off x="2609940" y="1008343"/>
          <a:ext cx="266519" cy="29135"/>
        </a:xfrm>
        <a:noFill/>
        <a:ln w="25400" cap="flat" cmpd="sng" algn="ctr">
          <a:solidFill>
            <a:srgbClr val="8064A2">
              <a:hueOff val="0"/>
              <a:satOff val="0"/>
              <a:lumOff val="0"/>
              <a:alphaOff val="0"/>
            </a:srgbClr>
          </a:solidFill>
          <a:prstDash val="solid"/>
        </a:ln>
        <a:effectLst/>
      </dgm:spPr>
      <dgm:t>
        <a:bodyPr/>
        <a:lstStyle/>
        <a:p>
          <a:pPr algn="ctr"/>
          <a:endParaRPr lang="en-AU">
            <a:solidFill>
              <a:sysClr val="windowText" lastClr="000000">
                <a:hueOff val="0"/>
                <a:satOff val="0"/>
                <a:lumOff val="0"/>
                <a:alphaOff val="0"/>
              </a:sysClr>
            </a:solidFill>
            <a:latin typeface="Calibri"/>
            <a:ea typeface="+mn-ea"/>
            <a:cs typeface="+mn-cs"/>
          </a:endParaRPr>
        </a:p>
      </dgm:t>
    </dgm:pt>
    <dgm:pt modelId="{C59A848F-F473-4592-BA67-A11111B76168}" type="sibTrans" cxnId="{A87DB6A2-27D7-47A1-B01E-5E6038453A4E}">
      <dgm:prSet/>
      <dgm:spPr/>
      <dgm:t>
        <a:bodyPr/>
        <a:lstStyle/>
        <a:p>
          <a:pPr algn="ctr"/>
          <a:endParaRPr lang="en-AU"/>
        </a:p>
      </dgm:t>
    </dgm:pt>
    <dgm:pt modelId="{C6C852FA-1900-4084-962A-58A3F0082045}">
      <dgm:prSet phldrT="[Text]"/>
      <dgm:spPr>
        <a:xfrm>
          <a:off x="1144594" y="1156171"/>
          <a:ext cx="888057" cy="888057"/>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 lastClr="FFFFFF"/>
              </a:solidFill>
              <a:latin typeface="Calibri"/>
              <a:ea typeface="+mn-ea"/>
              <a:cs typeface="+mn-cs"/>
            </a:rPr>
            <a:t>Advertising mediums</a:t>
          </a:r>
        </a:p>
      </dgm:t>
    </dgm:pt>
    <dgm:pt modelId="{E32994BD-A388-4206-AFA9-BA4BC85BD404}" type="parTrans" cxnId="{52BA5DEB-7DCE-4AB6-AAA3-8759E37BF676}">
      <dgm:prSet/>
      <dgm:spPr>
        <a:xfrm rot="10800000">
          <a:off x="2032651" y="1585632"/>
          <a:ext cx="266519" cy="29135"/>
        </a:xfrm>
        <a:noFill/>
        <a:ln w="25400" cap="flat" cmpd="sng" algn="ctr">
          <a:solidFill>
            <a:srgbClr val="8064A2">
              <a:hueOff val="0"/>
              <a:satOff val="0"/>
              <a:lumOff val="0"/>
              <a:alphaOff val="0"/>
            </a:srgbClr>
          </a:solidFill>
          <a:prstDash val="solid"/>
        </a:ln>
        <a:effectLst/>
      </dgm:spPr>
      <dgm:t>
        <a:bodyPr/>
        <a:lstStyle/>
        <a:p>
          <a:pPr algn="ctr"/>
          <a:endParaRPr lang="en-AU">
            <a:solidFill>
              <a:sysClr val="windowText" lastClr="000000">
                <a:hueOff val="0"/>
                <a:satOff val="0"/>
                <a:lumOff val="0"/>
                <a:alphaOff val="0"/>
              </a:sysClr>
            </a:solidFill>
            <a:latin typeface="Calibri"/>
            <a:ea typeface="+mn-ea"/>
            <a:cs typeface="+mn-cs"/>
          </a:endParaRPr>
        </a:p>
      </dgm:t>
    </dgm:pt>
    <dgm:pt modelId="{32CF882E-EA54-4ECF-9C34-99812631E98E}" type="sibTrans" cxnId="{52BA5DEB-7DCE-4AB6-AAA3-8759E37BF676}">
      <dgm:prSet/>
      <dgm:spPr/>
      <dgm:t>
        <a:bodyPr/>
        <a:lstStyle/>
        <a:p>
          <a:pPr algn="ctr"/>
          <a:endParaRPr lang="en-AU"/>
        </a:p>
      </dgm:t>
    </dgm:pt>
    <dgm:pt modelId="{99C7E3AB-7EA4-41D2-98AD-2886D8C7A6D1}">
      <dgm:prSet/>
      <dgm:spPr>
        <a:xfrm>
          <a:off x="3453748" y="1156171"/>
          <a:ext cx="888057" cy="888057"/>
        </a:xfr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 lastClr="FFFFFF"/>
              </a:solidFill>
              <a:latin typeface="Calibri"/>
              <a:ea typeface="+mn-ea"/>
              <a:cs typeface="+mn-cs"/>
            </a:rPr>
            <a:t>Opening promotions campaign</a:t>
          </a:r>
        </a:p>
      </dgm:t>
    </dgm:pt>
    <dgm:pt modelId="{707D46B8-2F88-4534-AA00-95D61A1305A4}" type="parTrans" cxnId="{0517052D-D266-496F-94DF-5210E60C84A6}">
      <dgm:prSet/>
      <dgm:spPr>
        <a:xfrm>
          <a:off x="3187228" y="1585632"/>
          <a:ext cx="266519" cy="29135"/>
        </a:xfrm>
        <a:noFill/>
        <a:ln w="25400" cap="flat" cmpd="sng" algn="ctr">
          <a:solidFill>
            <a:srgbClr val="8064A2">
              <a:hueOff val="0"/>
              <a:satOff val="0"/>
              <a:lumOff val="0"/>
              <a:alphaOff val="0"/>
            </a:srgbClr>
          </a:solidFill>
          <a:prstDash val="solid"/>
        </a:ln>
        <a:effectLst/>
      </dgm:spPr>
      <dgm:t>
        <a:bodyPr/>
        <a:lstStyle/>
        <a:p>
          <a:pPr algn="ctr"/>
          <a:endParaRPr lang="en-AU">
            <a:solidFill>
              <a:sysClr val="windowText" lastClr="000000">
                <a:hueOff val="0"/>
                <a:satOff val="0"/>
                <a:lumOff val="0"/>
                <a:alphaOff val="0"/>
              </a:sysClr>
            </a:solidFill>
            <a:latin typeface="Calibri"/>
            <a:ea typeface="+mn-ea"/>
            <a:cs typeface="+mn-cs"/>
          </a:endParaRPr>
        </a:p>
      </dgm:t>
    </dgm:pt>
    <dgm:pt modelId="{3E5EA9D1-920E-4A73-A6E7-CF234B0F0509}" type="sibTrans" cxnId="{0517052D-D266-496F-94DF-5210E60C84A6}">
      <dgm:prSet/>
      <dgm:spPr/>
      <dgm:t>
        <a:bodyPr/>
        <a:lstStyle/>
        <a:p>
          <a:pPr algn="ctr"/>
          <a:endParaRPr lang="en-AU"/>
        </a:p>
      </dgm:t>
    </dgm:pt>
    <dgm:pt modelId="{5D744AF5-F5E6-46F3-8FDE-30CE9444D68D}">
      <dgm:prSet/>
      <dgm:spPr>
        <a:xfrm>
          <a:off x="2299171" y="2310748"/>
          <a:ext cx="888057" cy="888057"/>
        </a:xfr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AU">
              <a:solidFill>
                <a:sysClr val="window" lastClr="FFFFFF"/>
              </a:solidFill>
              <a:latin typeface="Calibri"/>
              <a:ea typeface="+mn-ea"/>
              <a:cs typeface="+mn-cs"/>
            </a:rPr>
            <a:t>Local area marketing materials</a:t>
          </a:r>
        </a:p>
      </dgm:t>
    </dgm:pt>
    <dgm:pt modelId="{E70B0B81-4F47-483B-AEE6-161B7FDC5810}" type="parTrans" cxnId="{3D223975-CE6B-421A-9CFD-769791C74597}">
      <dgm:prSet/>
      <dgm:spPr>
        <a:xfrm rot="5400000">
          <a:off x="2609940" y="2162920"/>
          <a:ext cx="266519" cy="29135"/>
        </a:xfrm>
        <a:noFill/>
        <a:ln w="25400" cap="flat" cmpd="sng" algn="ctr">
          <a:solidFill>
            <a:srgbClr val="8064A2">
              <a:hueOff val="0"/>
              <a:satOff val="0"/>
              <a:lumOff val="0"/>
              <a:alphaOff val="0"/>
            </a:srgbClr>
          </a:solidFill>
          <a:prstDash val="solid"/>
        </a:ln>
        <a:effectLst/>
      </dgm:spPr>
      <dgm:t>
        <a:bodyPr/>
        <a:lstStyle/>
        <a:p>
          <a:pPr algn="ctr"/>
          <a:endParaRPr lang="en-AU">
            <a:solidFill>
              <a:sysClr val="windowText" lastClr="000000">
                <a:hueOff val="0"/>
                <a:satOff val="0"/>
                <a:lumOff val="0"/>
                <a:alphaOff val="0"/>
              </a:sysClr>
            </a:solidFill>
            <a:latin typeface="Calibri"/>
            <a:ea typeface="+mn-ea"/>
            <a:cs typeface="+mn-cs"/>
          </a:endParaRPr>
        </a:p>
      </dgm:t>
    </dgm:pt>
    <dgm:pt modelId="{9D387F64-4F40-4CF3-863D-6B638A98E150}" type="sibTrans" cxnId="{3D223975-CE6B-421A-9CFD-769791C74597}">
      <dgm:prSet/>
      <dgm:spPr/>
      <dgm:t>
        <a:bodyPr/>
        <a:lstStyle/>
        <a:p>
          <a:pPr algn="ctr"/>
          <a:endParaRPr lang="en-AU"/>
        </a:p>
      </dgm:t>
    </dgm:pt>
    <dgm:pt modelId="{A7806286-0FA6-49AF-8F7E-A70DE46D89E1}">
      <dgm:prSet/>
      <dgm:spPr/>
      <dgm:t>
        <a:bodyPr/>
        <a:lstStyle/>
        <a:p>
          <a:pPr algn="ctr"/>
          <a:endParaRPr lang="en-AU"/>
        </a:p>
      </dgm:t>
    </dgm:pt>
    <dgm:pt modelId="{66A9A557-85CD-4EBC-8D45-EC15E2885DDD}" type="parTrans" cxnId="{976E2D27-43E4-4EF3-AE9E-358BE7385BC0}">
      <dgm:prSet/>
      <dgm:spPr/>
      <dgm:t>
        <a:bodyPr/>
        <a:lstStyle/>
        <a:p>
          <a:pPr algn="ctr"/>
          <a:endParaRPr lang="en-AU"/>
        </a:p>
      </dgm:t>
    </dgm:pt>
    <dgm:pt modelId="{313CC3A6-97D9-4C31-BA74-7A919966CFBA}" type="sibTrans" cxnId="{976E2D27-43E4-4EF3-AE9E-358BE7385BC0}">
      <dgm:prSet/>
      <dgm:spPr/>
      <dgm:t>
        <a:bodyPr/>
        <a:lstStyle/>
        <a:p>
          <a:pPr algn="ctr"/>
          <a:endParaRPr lang="en-AU"/>
        </a:p>
      </dgm:t>
    </dgm:pt>
    <dgm:pt modelId="{352BDEE1-EE61-48EE-B1BA-DBCB3A5FB585}">
      <dgm:prSet/>
      <dgm:spPr/>
      <dgm:t>
        <a:bodyPr/>
        <a:lstStyle/>
        <a:p>
          <a:pPr algn="ctr"/>
          <a:endParaRPr lang="en-AU"/>
        </a:p>
      </dgm:t>
    </dgm:pt>
    <dgm:pt modelId="{D3D7A271-EA02-41FA-B1C4-6A12C6A33453}" type="parTrans" cxnId="{973DF317-94E6-479F-9513-0EF0E8A54D8D}">
      <dgm:prSet/>
      <dgm:spPr/>
      <dgm:t>
        <a:bodyPr/>
        <a:lstStyle/>
        <a:p>
          <a:pPr algn="ctr"/>
          <a:endParaRPr lang="en-AU"/>
        </a:p>
      </dgm:t>
    </dgm:pt>
    <dgm:pt modelId="{FD807C87-0EE8-4975-85F0-3174690CA302}" type="sibTrans" cxnId="{973DF317-94E6-479F-9513-0EF0E8A54D8D}">
      <dgm:prSet/>
      <dgm:spPr/>
      <dgm:t>
        <a:bodyPr/>
        <a:lstStyle/>
        <a:p>
          <a:pPr algn="ctr"/>
          <a:endParaRPr lang="en-AU"/>
        </a:p>
      </dgm:t>
    </dgm:pt>
    <dgm:pt modelId="{1F469A33-9EA7-4968-A5AC-7674AE4B5C78}">
      <dgm:prSet/>
      <dgm:spPr/>
      <dgm:t>
        <a:bodyPr/>
        <a:lstStyle/>
        <a:p>
          <a:pPr algn="ctr"/>
          <a:endParaRPr lang="en-AU"/>
        </a:p>
      </dgm:t>
    </dgm:pt>
    <dgm:pt modelId="{DEEFA785-29FD-40E0-9DDA-FB71EA74518B}" type="parTrans" cxnId="{ADFCE54C-1887-4BF3-B911-93AF31FB77F0}">
      <dgm:prSet/>
      <dgm:spPr/>
      <dgm:t>
        <a:bodyPr/>
        <a:lstStyle/>
        <a:p>
          <a:pPr algn="ctr"/>
          <a:endParaRPr lang="en-AU"/>
        </a:p>
      </dgm:t>
    </dgm:pt>
    <dgm:pt modelId="{8A1C7961-3908-4FCA-9A90-CB160530DA08}" type="sibTrans" cxnId="{ADFCE54C-1887-4BF3-B911-93AF31FB77F0}">
      <dgm:prSet/>
      <dgm:spPr/>
      <dgm:t>
        <a:bodyPr/>
        <a:lstStyle/>
        <a:p>
          <a:pPr algn="ctr"/>
          <a:endParaRPr lang="en-AU"/>
        </a:p>
      </dgm:t>
    </dgm:pt>
    <dgm:pt modelId="{40AF3531-1FCD-4610-87F8-C891F1E66E2E}">
      <dgm:prSet/>
      <dgm:spPr/>
      <dgm:t>
        <a:bodyPr/>
        <a:lstStyle/>
        <a:p>
          <a:pPr algn="ctr"/>
          <a:endParaRPr lang="en-AU"/>
        </a:p>
      </dgm:t>
    </dgm:pt>
    <dgm:pt modelId="{5494965A-CE27-4F41-9A5E-E10420839CBE}" type="parTrans" cxnId="{E6F15BA4-97BA-4240-9802-D79B30AFC0CF}">
      <dgm:prSet/>
      <dgm:spPr/>
      <dgm:t>
        <a:bodyPr/>
        <a:lstStyle/>
        <a:p>
          <a:pPr algn="ctr"/>
          <a:endParaRPr lang="en-AU"/>
        </a:p>
      </dgm:t>
    </dgm:pt>
    <dgm:pt modelId="{53CA6852-CB0B-4261-B631-9185261B7F91}" type="sibTrans" cxnId="{E6F15BA4-97BA-4240-9802-D79B30AFC0CF}">
      <dgm:prSet/>
      <dgm:spPr/>
      <dgm:t>
        <a:bodyPr/>
        <a:lstStyle/>
        <a:p>
          <a:pPr algn="ctr"/>
          <a:endParaRPr lang="en-AU"/>
        </a:p>
      </dgm:t>
    </dgm:pt>
    <dgm:pt modelId="{1C7F6635-DD54-4EF0-BF46-50FEC79C142D}">
      <dgm:prSet/>
      <dgm:spPr/>
      <dgm:t>
        <a:bodyPr/>
        <a:lstStyle/>
        <a:p>
          <a:pPr algn="ctr"/>
          <a:endParaRPr lang="en-AU"/>
        </a:p>
      </dgm:t>
    </dgm:pt>
    <dgm:pt modelId="{FB6338B6-A85C-4B21-ACC4-AD92BBBB9F32}" type="parTrans" cxnId="{6EAEA0E8-1A64-4DF1-9484-2DABAC257ABE}">
      <dgm:prSet/>
      <dgm:spPr/>
      <dgm:t>
        <a:bodyPr/>
        <a:lstStyle/>
        <a:p>
          <a:pPr algn="ctr"/>
          <a:endParaRPr lang="en-AU"/>
        </a:p>
      </dgm:t>
    </dgm:pt>
    <dgm:pt modelId="{A63E92BA-8D42-4E09-A3DF-584B6D84E12B}" type="sibTrans" cxnId="{6EAEA0E8-1A64-4DF1-9484-2DABAC257ABE}">
      <dgm:prSet/>
      <dgm:spPr/>
      <dgm:t>
        <a:bodyPr/>
        <a:lstStyle/>
        <a:p>
          <a:pPr algn="ctr"/>
          <a:endParaRPr lang="en-AU"/>
        </a:p>
      </dgm:t>
    </dgm:pt>
    <dgm:pt modelId="{07D865F0-B813-4DD9-BE9C-D49D0666FBBF}">
      <dgm:prSet/>
      <dgm:spPr/>
      <dgm:t>
        <a:bodyPr/>
        <a:lstStyle/>
        <a:p>
          <a:pPr algn="ctr"/>
          <a:endParaRPr lang="en-AU"/>
        </a:p>
      </dgm:t>
    </dgm:pt>
    <dgm:pt modelId="{9044C329-5944-4760-9648-1AA4492999D2}" type="parTrans" cxnId="{9FFB0E7B-CCF7-4D79-BE3B-E8BE89DE7A55}">
      <dgm:prSet/>
      <dgm:spPr/>
      <dgm:t>
        <a:bodyPr/>
        <a:lstStyle/>
        <a:p>
          <a:pPr algn="ctr"/>
          <a:endParaRPr lang="en-AU"/>
        </a:p>
      </dgm:t>
    </dgm:pt>
    <dgm:pt modelId="{B4954E4C-6980-476B-BC03-DD6A2BC0B22C}" type="sibTrans" cxnId="{9FFB0E7B-CCF7-4D79-BE3B-E8BE89DE7A55}">
      <dgm:prSet/>
      <dgm:spPr/>
      <dgm:t>
        <a:bodyPr/>
        <a:lstStyle/>
        <a:p>
          <a:pPr algn="ctr"/>
          <a:endParaRPr lang="en-AU"/>
        </a:p>
      </dgm:t>
    </dgm:pt>
    <dgm:pt modelId="{6B78EC2C-F0FE-4895-B587-9817412F0A0E}">
      <dgm:prSet/>
      <dgm:spPr/>
      <dgm:t>
        <a:bodyPr/>
        <a:lstStyle/>
        <a:p>
          <a:pPr algn="ctr"/>
          <a:endParaRPr lang="en-AU"/>
        </a:p>
      </dgm:t>
    </dgm:pt>
    <dgm:pt modelId="{9AFACEEC-2495-4DDA-AF2C-FA4F5E187F7C}" type="parTrans" cxnId="{A31AA60C-6696-47F8-8D47-141B94A7F763}">
      <dgm:prSet/>
      <dgm:spPr/>
      <dgm:t>
        <a:bodyPr/>
        <a:lstStyle/>
        <a:p>
          <a:pPr algn="ctr"/>
          <a:endParaRPr lang="en-AU"/>
        </a:p>
      </dgm:t>
    </dgm:pt>
    <dgm:pt modelId="{02B354E8-55F6-4C9D-819A-E6165ADF67D4}" type="sibTrans" cxnId="{A31AA60C-6696-47F8-8D47-141B94A7F763}">
      <dgm:prSet/>
      <dgm:spPr/>
      <dgm:t>
        <a:bodyPr/>
        <a:lstStyle/>
        <a:p>
          <a:pPr algn="ctr"/>
          <a:endParaRPr lang="en-AU"/>
        </a:p>
      </dgm:t>
    </dgm:pt>
    <dgm:pt modelId="{747E8121-773D-4430-AE5A-74D245A5F7E2}">
      <dgm:prSet/>
      <dgm:spPr/>
      <dgm:t>
        <a:bodyPr/>
        <a:lstStyle/>
        <a:p>
          <a:pPr algn="ctr"/>
          <a:endParaRPr lang="en-AU"/>
        </a:p>
      </dgm:t>
    </dgm:pt>
    <dgm:pt modelId="{FBD0A348-655D-4147-9031-F7DB5BD1763E}" type="parTrans" cxnId="{89D241C0-9EA6-4445-923F-A62084966B68}">
      <dgm:prSet/>
      <dgm:spPr/>
      <dgm:t>
        <a:bodyPr/>
        <a:lstStyle/>
        <a:p>
          <a:pPr algn="ctr"/>
          <a:endParaRPr lang="en-AU"/>
        </a:p>
      </dgm:t>
    </dgm:pt>
    <dgm:pt modelId="{8D92E743-5E5C-4A6F-87AC-A3522C75F1BC}" type="sibTrans" cxnId="{89D241C0-9EA6-4445-923F-A62084966B68}">
      <dgm:prSet/>
      <dgm:spPr/>
      <dgm:t>
        <a:bodyPr/>
        <a:lstStyle/>
        <a:p>
          <a:pPr algn="ctr"/>
          <a:endParaRPr lang="en-AU"/>
        </a:p>
      </dgm:t>
    </dgm:pt>
    <dgm:pt modelId="{A42B873D-7C48-4EB7-8EEB-FBBEEA7A5A28}" type="pres">
      <dgm:prSet presAssocID="{E8E1D94E-BE4D-4297-BD15-9DC77FEE7CF9}" presName="cycle" presStyleCnt="0">
        <dgm:presLayoutVars>
          <dgm:chMax val="1"/>
          <dgm:dir/>
          <dgm:animLvl val="ctr"/>
          <dgm:resizeHandles val="exact"/>
        </dgm:presLayoutVars>
      </dgm:prSet>
      <dgm:spPr/>
      <dgm:t>
        <a:bodyPr/>
        <a:lstStyle/>
        <a:p>
          <a:endParaRPr lang="en-AU"/>
        </a:p>
      </dgm:t>
    </dgm:pt>
    <dgm:pt modelId="{4F0254C4-7817-4055-8898-10B53E989A11}" type="pres">
      <dgm:prSet presAssocID="{BA5FD570-E449-4587-A8D5-EF452848B4BC}" presName="centerShape" presStyleLbl="node0" presStyleIdx="0" presStyleCnt="1"/>
      <dgm:spPr>
        <a:prstGeom prst="ellipse">
          <a:avLst/>
        </a:prstGeom>
      </dgm:spPr>
      <dgm:t>
        <a:bodyPr/>
        <a:lstStyle/>
        <a:p>
          <a:endParaRPr lang="en-AU"/>
        </a:p>
      </dgm:t>
    </dgm:pt>
    <dgm:pt modelId="{016C7AA9-5783-40D1-86B1-A26E9C315105}" type="pres">
      <dgm:prSet presAssocID="{EACE4E05-559F-4B3A-8CAE-C59C128E5A47}" presName="Name9" presStyleLbl="parChTrans1D2" presStyleIdx="0" presStyleCnt="4"/>
      <dgm:spPr>
        <a:custGeom>
          <a:avLst/>
          <a:gdLst/>
          <a:ahLst/>
          <a:cxnLst/>
          <a:rect l="0" t="0" r="0" b="0"/>
          <a:pathLst>
            <a:path>
              <a:moveTo>
                <a:pt x="0" y="14567"/>
              </a:moveTo>
              <a:lnTo>
                <a:pt x="266519" y="14567"/>
              </a:lnTo>
            </a:path>
          </a:pathLst>
        </a:custGeom>
      </dgm:spPr>
      <dgm:t>
        <a:bodyPr/>
        <a:lstStyle/>
        <a:p>
          <a:endParaRPr lang="en-AU"/>
        </a:p>
      </dgm:t>
    </dgm:pt>
    <dgm:pt modelId="{BC4A1696-4EE3-475B-B076-DDEFB218099A}" type="pres">
      <dgm:prSet presAssocID="{EACE4E05-559F-4B3A-8CAE-C59C128E5A47}" presName="connTx" presStyleLbl="parChTrans1D2" presStyleIdx="0" presStyleCnt="4"/>
      <dgm:spPr/>
      <dgm:t>
        <a:bodyPr/>
        <a:lstStyle/>
        <a:p>
          <a:endParaRPr lang="en-AU"/>
        </a:p>
      </dgm:t>
    </dgm:pt>
    <dgm:pt modelId="{B68A9C6E-4BF8-4262-8073-8F47A79D0B00}" type="pres">
      <dgm:prSet presAssocID="{1CDC5210-5184-4A36-8B6C-39A0E04786A2}" presName="node" presStyleLbl="node1" presStyleIdx="0" presStyleCnt="4" custRadScaleRad="100138">
        <dgm:presLayoutVars>
          <dgm:bulletEnabled val="1"/>
        </dgm:presLayoutVars>
      </dgm:prSet>
      <dgm:spPr>
        <a:prstGeom prst="ellipse">
          <a:avLst/>
        </a:prstGeom>
      </dgm:spPr>
      <dgm:t>
        <a:bodyPr/>
        <a:lstStyle/>
        <a:p>
          <a:endParaRPr lang="en-AU"/>
        </a:p>
      </dgm:t>
    </dgm:pt>
    <dgm:pt modelId="{A2608FB9-3541-44CB-8D3A-D2CF20A2BBCC}" type="pres">
      <dgm:prSet presAssocID="{707D46B8-2F88-4534-AA00-95D61A1305A4}" presName="Name9" presStyleLbl="parChTrans1D2" presStyleIdx="1" presStyleCnt="4"/>
      <dgm:spPr>
        <a:custGeom>
          <a:avLst/>
          <a:gdLst/>
          <a:ahLst/>
          <a:cxnLst/>
          <a:rect l="0" t="0" r="0" b="0"/>
          <a:pathLst>
            <a:path>
              <a:moveTo>
                <a:pt x="0" y="14567"/>
              </a:moveTo>
              <a:lnTo>
                <a:pt x="266519" y="14567"/>
              </a:lnTo>
            </a:path>
          </a:pathLst>
        </a:custGeom>
      </dgm:spPr>
      <dgm:t>
        <a:bodyPr/>
        <a:lstStyle/>
        <a:p>
          <a:endParaRPr lang="en-AU"/>
        </a:p>
      </dgm:t>
    </dgm:pt>
    <dgm:pt modelId="{E8AC6FBF-20D3-4BB3-8290-E050611655A0}" type="pres">
      <dgm:prSet presAssocID="{707D46B8-2F88-4534-AA00-95D61A1305A4}" presName="connTx" presStyleLbl="parChTrans1D2" presStyleIdx="1" presStyleCnt="4"/>
      <dgm:spPr/>
      <dgm:t>
        <a:bodyPr/>
        <a:lstStyle/>
        <a:p>
          <a:endParaRPr lang="en-AU"/>
        </a:p>
      </dgm:t>
    </dgm:pt>
    <dgm:pt modelId="{9FFC4935-9A69-4079-B951-139ED95D9390}" type="pres">
      <dgm:prSet presAssocID="{99C7E3AB-7EA4-41D2-98AD-2886D8C7A6D1}" presName="node" presStyleLbl="node1" presStyleIdx="1" presStyleCnt="4">
        <dgm:presLayoutVars>
          <dgm:bulletEnabled val="1"/>
        </dgm:presLayoutVars>
      </dgm:prSet>
      <dgm:spPr>
        <a:prstGeom prst="ellipse">
          <a:avLst/>
        </a:prstGeom>
      </dgm:spPr>
      <dgm:t>
        <a:bodyPr/>
        <a:lstStyle/>
        <a:p>
          <a:endParaRPr lang="en-AU"/>
        </a:p>
      </dgm:t>
    </dgm:pt>
    <dgm:pt modelId="{4A958319-F312-44C8-885B-67F88EFA8F8B}" type="pres">
      <dgm:prSet presAssocID="{E70B0B81-4F47-483B-AEE6-161B7FDC5810}" presName="Name9" presStyleLbl="parChTrans1D2" presStyleIdx="2" presStyleCnt="4"/>
      <dgm:spPr>
        <a:custGeom>
          <a:avLst/>
          <a:gdLst/>
          <a:ahLst/>
          <a:cxnLst/>
          <a:rect l="0" t="0" r="0" b="0"/>
          <a:pathLst>
            <a:path>
              <a:moveTo>
                <a:pt x="0" y="14567"/>
              </a:moveTo>
              <a:lnTo>
                <a:pt x="266519" y="14567"/>
              </a:lnTo>
            </a:path>
          </a:pathLst>
        </a:custGeom>
      </dgm:spPr>
      <dgm:t>
        <a:bodyPr/>
        <a:lstStyle/>
        <a:p>
          <a:endParaRPr lang="en-AU"/>
        </a:p>
      </dgm:t>
    </dgm:pt>
    <dgm:pt modelId="{8D2ECB1C-BC04-4FDE-8BBA-1D30C50ADC10}" type="pres">
      <dgm:prSet presAssocID="{E70B0B81-4F47-483B-AEE6-161B7FDC5810}" presName="connTx" presStyleLbl="parChTrans1D2" presStyleIdx="2" presStyleCnt="4"/>
      <dgm:spPr/>
      <dgm:t>
        <a:bodyPr/>
        <a:lstStyle/>
        <a:p>
          <a:endParaRPr lang="en-AU"/>
        </a:p>
      </dgm:t>
    </dgm:pt>
    <dgm:pt modelId="{2BD9B0AC-7450-41CC-87CB-52099D603C0A}" type="pres">
      <dgm:prSet presAssocID="{5D744AF5-F5E6-46F3-8FDE-30CE9444D68D}" presName="node" presStyleLbl="node1" presStyleIdx="2" presStyleCnt="4">
        <dgm:presLayoutVars>
          <dgm:bulletEnabled val="1"/>
        </dgm:presLayoutVars>
      </dgm:prSet>
      <dgm:spPr>
        <a:prstGeom prst="ellipse">
          <a:avLst/>
        </a:prstGeom>
      </dgm:spPr>
      <dgm:t>
        <a:bodyPr/>
        <a:lstStyle/>
        <a:p>
          <a:endParaRPr lang="en-AU"/>
        </a:p>
      </dgm:t>
    </dgm:pt>
    <dgm:pt modelId="{94EE2510-A198-4FB9-8CB8-31A809C9BFB0}" type="pres">
      <dgm:prSet presAssocID="{E32994BD-A388-4206-AFA9-BA4BC85BD404}" presName="Name9" presStyleLbl="parChTrans1D2" presStyleIdx="3" presStyleCnt="4"/>
      <dgm:spPr>
        <a:custGeom>
          <a:avLst/>
          <a:gdLst/>
          <a:ahLst/>
          <a:cxnLst/>
          <a:rect l="0" t="0" r="0" b="0"/>
          <a:pathLst>
            <a:path>
              <a:moveTo>
                <a:pt x="0" y="14567"/>
              </a:moveTo>
              <a:lnTo>
                <a:pt x="266519" y="14567"/>
              </a:lnTo>
            </a:path>
          </a:pathLst>
        </a:custGeom>
      </dgm:spPr>
      <dgm:t>
        <a:bodyPr/>
        <a:lstStyle/>
        <a:p>
          <a:endParaRPr lang="en-AU"/>
        </a:p>
      </dgm:t>
    </dgm:pt>
    <dgm:pt modelId="{13F3382B-7D06-4A47-BC6C-C14F6A17BC98}" type="pres">
      <dgm:prSet presAssocID="{E32994BD-A388-4206-AFA9-BA4BC85BD404}" presName="connTx" presStyleLbl="parChTrans1D2" presStyleIdx="3" presStyleCnt="4"/>
      <dgm:spPr/>
      <dgm:t>
        <a:bodyPr/>
        <a:lstStyle/>
        <a:p>
          <a:endParaRPr lang="en-AU"/>
        </a:p>
      </dgm:t>
    </dgm:pt>
    <dgm:pt modelId="{40BCC170-8EFB-4913-8BE3-352E30418E81}" type="pres">
      <dgm:prSet presAssocID="{C6C852FA-1900-4084-962A-58A3F0082045}" presName="node" presStyleLbl="node1" presStyleIdx="3" presStyleCnt="4">
        <dgm:presLayoutVars>
          <dgm:bulletEnabled val="1"/>
        </dgm:presLayoutVars>
      </dgm:prSet>
      <dgm:spPr>
        <a:prstGeom prst="ellipse">
          <a:avLst/>
        </a:prstGeom>
      </dgm:spPr>
      <dgm:t>
        <a:bodyPr/>
        <a:lstStyle/>
        <a:p>
          <a:endParaRPr lang="en-AU"/>
        </a:p>
      </dgm:t>
    </dgm:pt>
  </dgm:ptLst>
  <dgm:cxnLst>
    <dgm:cxn modelId="{79367D0D-8936-4FAE-9B51-5223E0C8D4A9}" type="presOf" srcId="{BA5FD570-E449-4587-A8D5-EF452848B4BC}" destId="{4F0254C4-7817-4055-8898-10B53E989A11}" srcOrd="0" destOrd="0" presId="urn:microsoft.com/office/officeart/2005/8/layout/radial1"/>
    <dgm:cxn modelId="{0517052D-D266-496F-94DF-5210E60C84A6}" srcId="{BA5FD570-E449-4587-A8D5-EF452848B4BC}" destId="{99C7E3AB-7EA4-41D2-98AD-2886D8C7A6D1}" srcOrd="1" destOrd="0" parTransId="{707D46B8-2F88-4534-AA00-95D61A1305A4}" sibTransId="{3E5EA9D1-920E-4A73-A6E7-CF234B0F0509}"/>
    <dgm:cxn modelId="{B8647919-2B1C-4B0D-9839-FACEC0A9A57C}" type="presOf" srcId="{E32994BD-A388-4206-AFA9-BA4BC85BD404}" destId="{94EE2510-A198-4FB9-8CB8-31A809C9BFB0}" srcOrd="0" destOrd="0" presId="urn:microsoft.com/office/officeart/2005/8/layout/radial1"/>
    <dgm:cxn modelId="{3C0643D2-90C9-49F3-BC0A-783899574E68}" type="presOf" srcId="{99C7E3AB-7EA4-41D2-98AD-2886D8C7A6D1}" destId="{9FFC4935-9A69-4079-B951-139ED95D9390}" srcOrd="0" destOrd="0" presId="urn:microsoft.com/office/officeart/2005/8/layout/radial1"/>
    <dgm:cxn modelId="{52BA5DEB-7DCE-4AB6-AAA3-8759E37BF676}" srcId="{BA5FD570-E449-4587-A8D5-EF452848B4BC}" destId="{C6C852FA-1900-4084-962A-58A3F0082045}" srcOrd="3" destOrd="0" parTransId="{E32994BD-A388-4206-AFA9-BA4BC85BD404}" sibTransId="{32CF882E-EA54-4ECF-9C34-99812631E98E}"/>
    <dgm:cxn modelId="{E6F15BA4-97BA-4240-9802-D79B30AFC0CF}" srcId="{A7806286-0FA6-49AF-8F7E-A70DE46D89E1}" destId="{40AF3531-1FCD-4610-87F8-C891F1E66E2E}" srcOrd="2" destOrd="0" parTransId="{5494965A-CE27-4F41-9A5E-E10420839CBE}" sibTransId="{53CA6852-CB0B-4261-B631-9185261B7F91}"/>
    <dgm:cxn modelId="{3EB8B0A7-40A3-4965-B72D-E2F5F89A574D}" type="presOf" srcId="{E70B0B81-4F47-483B-AEE6-161B7FDC5810}" destId="{4A958319-F312-44C8-885B-67F88EFA8F8B}" srcOrd="0" destOrd="0" presId="urn:microsoft.com/office/officeart/2005/8/layout/radial1"/>
    <dgm:cxn modelId="{ADFCE54C-1887-4BF3-B911-93AF31FB77F0}" srcId="{A7806286-0FA6-49AF-8F7E-A70DE46D89E1}" destId="{1F469A33-9EA7-4968-A5AC-7674AE4B5C78}" srcOrd="1" destOrd="0" parTransId="{DEEFA785-29FD-40E0-9DDA-FB71EA74518B}" sibTransId="{8A1C7961-3908-4FCA-9A90-CB160530DA08}"/>
    <dgm:cxn modelId="{95E69A50-405F-41F2-81CC-C9F138A3A487}" type="presOf" srcId="{1CDC5210-5184-4A36-8B6C-39A0E04786A2}" destId="{B68A9C6E-4BF8-4262-8073-8F47A79D0B00}" srcOrd="0" destOrd="0" presId="urn:microsoft.com/office/officeart/2005/8/layout/radial1"/>
    <dgm:cxn modelId="{3285A6AE-CA30-47F8-94EB-6D68272F5B67}" srcId="{E8E1D94E-BE4D-4297-BD15-9DC77FEE7CF9}" destId="{BA5FD570-E449-4587-A8D5-EF452848B4BC}" srcOrd="0" destOrd="0" parTransId="{65E0A81F-6B8C-498C-A557-FC1ECFA4A66E}" sibTransId="{050BCB82-645A-4493-8BE0-CB69B8D1E8F3}"/>
    <dgm:cxn modelId="{0EEFF88F-C00D-44A0-B6A5-17DD63A8F4AC}" type="presOf" srcId="{707D46B8-2F88-4534-AA00-95D61A1305A4}" destId="{A2608FB9-3541-44CB-8D3A-D2CF20A2BBCC}" srcOrd="0" destOrd="0" presId="urn:microsoft.com/office/officeart/2005/8/layout/radial1"/>
    <dgm:cxn modelId="{A4DE67DA-4E54-4DB1-90BF-B78AB88EE0B4}" type="presOf" srcId="{C6C852FA-1900-4084-962A-58A3F0082045}" destId="{40BCC170-8EFB-4913-8BE3-352E30418E81}" srcOrd="0" destOrd="0" presId="urn:microsoft.com/office/officeart/2005/8/layout/radial1"/>
    <dgm:cxn modelId="{EEF578C2-609C-4379-8D1E-09AA9C6BB2DB}" type="presOf" srcId="{E70B0B81-4F47-483B-AEE6-161B7FDC5810}" destId="{8D2ECB1C-BC04-4FDE-8BBA-1D30C50ADC10}" srcOrd="1" destOrd="0" presId="urn:microsoft.com/office/officeart/2005/8/layout/radial1"/>
    <dgm:cxn modelId="{15EC0B52-6E39-437B-B364-A840C763149C}" type="presOf" srcId="{E32994BD-A388-4206-AFA9-BA4BC85BD404}" destId="{13F3382B-7D06-4A47-BC6C-C14F6A17BC98}" srcOrd="1" destOrd="0" presId="urn:microsoft.com/office/officeart/2005/8/layout/radial1"/>
    <dgm:cxn modelId="{E0C56C24-B54D-49BB-93BE-4B3F74EF2FCA}" type="presOf" srcId="{5D744AF5-F5E6-46F3-8FDE-30CE9444D68D}" destId="{2BD9B0AC-7450-41CC-87CB-52099D603C0A}" srcOrd="0" destOrd="0" presId="urn:microsoft.com/office/officeart/2005/8/layout/radial1"/>
    <dgm:cxn modelId="{1CAF8442-E96A-453D-91D0-A2AA9E7F79AD}" type="presOf" srcId="{E8E1D94E-BE4D-4297-BD15-9DC77FEE7CF9}" destId="{A42B873D-7C48-4EB7-8EEB-FBBEEA7A5A28}" srcOrd="0" destOrd="0" presId="urn:microsoft.com/office/officeart/2005/8/layout/radial1"/>
    <dgm:cxn modelId="{89D241C0-9EA6-4445-923F-A62084966B68}" srcId="{E8E1D94E-BE4D-4297-BD15-9DC77FEE7CF9}" destId="{747E8121-773D-4430-AE5A-74D245A5F7E2}" srcOrd="3" destOrd="0" parTransId="{FBD0A348-655D-4147-9031-F7DB5BD1763E}" sibTransId="{8D92E743-5E5C-4A6F-87AC-A3522C75F1BC}"/>
    <dgm:cxn modelId="{CE9BFFE6-BCB8-4B65-ABAC-7FB83AF83923}" type="presOf" srcId="{707D46B8-2F88-4534-AA00-95D61A1305A4}" destId="{E8AC6FBF-20D3-4BB3-8290-E050611655A0}" srcOrd="1" destOrd="0" presId="urn:microsoft.com/office/officeart/2005/8/layout/radial1"/>
    <dgm:cxn modelId="{A31AA60C-6696-47F8-8D47-141B94A7F763}" srcId="{E8E1D94E-BE4D-4297-BD15-9DC77FEE7CF9}" destId="{6B78EC2C-F0FE-4895-B587-9817412F0A0E}" srcOrd="2" destOrd="0" parTransId="{9AFACEEC-2495-4DDA-AF2C-FA4F5E187F7C}" sibTransId="{02B354E8-55F6-4C9D-819A-E6165ADF67D4}"/>
    <dgm:cxn modelId="{6EAEA0E8-1A64-4DF1-9484-2DABAC257ABE}" srcId="{A7806286-0FA6-49AF-8F7E-A70DE46D89E1}" destId="{1C7F6635-DD54-4EF0-BF46-50FEC79C142D}" srcOrd="3" destOrd="0" parTransId="{FB6338B6-A85C-4B21-ACC4-AD92BBBB9F32}" sibTransId="{A63E92BA-8D42-4E09-A3DF-584B6D84E12B}"/>
    <dgm:cxn modelId="{840D6BD7-60AA-401E-BE42-675DAE341747}" type="presOf" srcId="{EACE4E05-559F-4B3A-8CAE-C59C128E5A47}" destId="{016C7AA9-5783-40D1-86B1-A26E9C315105}" srcOrd="0" destOrd="0" presId="urn:microsoft.com/office/officeart/2005/8/layout/radial1"/>
    <dgm:cxn modelId="{A87DB6A2-27D7-47A1-B01E-5E6038453A4E}" srcId="{BA5FD570-E449-4587-A8D5-EF452848B4BC}" destId="{1CDC5210-5184-4A36-8B6C-39A0E04786A2}" srcOrd="0" destOrd="0" parTransId="{EACE4E05-559F-4B3A-8CAE-C59C128E5A47}" sibTransId="{C59A848F-F473-4592-BA67-A11111B76168}"/>
    <dgm:cxn modelId="{A400BDD7-C810-4E9A-87D8-3C2AACE32D0D}" type="presOf" srcId="{EACE4E05-559F-4B3A-8CAE-C59C128E5A47}" destId="{BC4A1696-4EE3-475B-B076-DDEFB218099A}" srcOrd="1" destOrd="0" presId="urn:microsoft.com/office/officeart/2005/8/layout/radial1"/>
    <dgm:cxn modelId="{973DF317-94E6-479F-9513-0EF0E8A54D8D}" srcId="{A7806286-0FA6-49AF-8F7E-A70DE46D89E1}" destId="{352BDEE1-EE61-48EE-B1BA-DBCB3A5FB585}" srcOrd="0" destOrd="0" parTransId="{D3D7A271-EA02-41FA-B1C4-6A12C6A33453}" sibTransId="{FD807C87-0EE8-4975-85F0-3174690CA302}"/>
    <dgm:cxn modelId="{3D223975-CE6B-421A-9CFD-769791C74597}" srcId="{BA5FD570-E449-4587-A8D5-EF452848B4BC}" destId="{5D744AF5-F5E6-46F3-8FDE-30CE9444D68D}" srcOrd="2" destOrd="0" parTransId="{E70B0B81-4F47-483B-AEE6-161B7FDC5810}" sibTransId="{9D387F64-4F40-4CF3-863D-6B638A98E150}"/>
    <dgm:cxn modelId="{976E2D27-43E4-4EF3-AE9E-358BE7385BC0}" srcId="{E8E1D94E-BE4D-4297-BD15-9DC77FEE7CF9}" destId="{A7806286-0FA6-49AF-8F7E-A70DE46D89E1}" srcOrd="1" destOrd="0" parTransId="{66A9A557-85CD-4EBC-8D45-EC15E2885DDD}" sibTransId="{313CC3A6-97D9-4C31-BA74-7A919966CFBA}"/>
    <dgm:cxn modelId="{9FFB0E7B-CCF7-4D79-BE3B-E8BE89DE7A55}" srcId="{A7806286-0FA6-49AF-8F7E-A70DE46D89E1}" destId="{07D865F0-B813-4DD9-BE9C-D49D0666FBBF}" srcOrd="4" destOrd="0" parTransId="{9044C329-5944-4760-9648-1AA4492999D2}" sibTransId="{B4954E4C-6980-476B-BC03-DD6A2BC0B22C}"/>
    <dgm:cxn modelId="{11BE983B-BCC0-47F1-92D4-6435CF0512BC}" type="presParOf" srcId="{A42B873D-7C48-4EB7-8EEB-FBBEEA7A5A28}" destId="{4F0254C4-7817-4055-8898-10B53E989A11}" srcOrd="0" destOrd="0" presId="urn:microsoft.com/office/officeart/2005/8/layout/radial1"/>
    <dgm:cxn modelId="{2CF5AF68-FDEF-4599-9E08-E48C909EF207}" type="presParOf" srcId="{A42B873D-7C48-4EB7-8EEB-FBBEEA7A5A28}" destId="{016C7AA9-5783-40D1-86B1-A26E9C315105}" srcOrd="1" destOrd="0" presId="urn:microsoft.com/office/officeart/2005/8/layout/radial1"/>
    <dgm:cxn modelId="{C13E4A3F-EC35-4B61-943D-6CAAFFC4019F}" type="presParOf" srcId="{016C7AA9-5783-40D1-86B1-A26E9C315105}" destId="{BC4A1696-4EE3-475B-B076-DDEFB218099A}" srcOrd="0" destOrd="0" presId="urn:microsoft.com/office/officeart/2005/8/layout/radial1"/>
    <dgm:cxn modelId="{39B66676-97CA-44E1-A3FA-E1B3DCC0A154}" type="presParOf" srcId="{A42B873D-7C48-4EB7-8EEB-FBBEEA7A5A28}" destId="{B68A9C6E-4BF8-4262-8073-8F47A79D0B00}" srcOrd="2" destOrd="0" presId="urn:microsoft.com/office/officeart/2005/8/layout/radial1"/>
    <dgm:cxn modelId="{F0C2ECE0-243A-47F0-8B29-34B3A0850EF2}" type="presParOf" srcId="{A42B873D-7C48-4EB7-8EEB-FBBEEA7A5A28}" destId="{A2608FB9-3541-44CB-8D3A-D2CF20A2BBCC}" srcOrd="3" destOrd="0" presId="urn:microsoft.com/office/officeart/2005/8/layout/radial1"/>
    <dgm:cxn modelId="{E76AD97E-5CF3-4661-8A6E-AD59F0C770F4}" type="presParOf" srcId="{A2608FB9-3541-44CB-8D3A-D2CF20A2BBCC}" destId="{E8AC6FBF-20D3-4BB3-8290-E050611655A0}" srcOrd="0" destOrd="0" presId="urn:microsoft.com/office/officeart/2005/8/layout/radial1"/>
    <dgm:cxn modelId="{2B84DFF9-AD0D-4B83-8268-4AB92DBB14A4}" type="presParOf" srcId="{A42B873D-7C48-4EB7-8EEB-FBBEEA7A5A28}" destId="{9FFC4935-9A69-4079-B951-139ED95D9390}" srcOrd="4" destOrd="0" presId="urn:microsoft.com/office/officeart/2005/8/layout/radial1"/>
    <dgm:cxn modelId="{FEA4FA9D-A530-45EE-BEB0-713A2EBBF249}" type="presParOf" srcId="{A42B873D-7C48-4EB7-8EEB-FBBEEA7A5A28}" destId="{4A958319-F312-44C8-885B-67F88EFA8F8B}" srcOrd="5" destOrd="0" presId="urn:microsoft.com/office/officeart/2005/8/layout/radial1"/>
    <dgm:cxn modelId="{69E28BE5-D997-4476-86DA-BA6A7626FF98}" type="presParOf" srcId="{4A958319-F312-44C8-885B-67F88EFA8F8B}" destId="{8D2ECB1C-BC04-4FDE-8BBA-1D30C50ADC10}" srcOrd="0" destOrd="0" presId="urn:microsoft.com/office/officeart/2005/8/layout/radial1"/>
    <dgm:cxn modelId="{D6B9E366-DBCE-43C6-9AD2-BF5D4AD1E593}" type="presParOf" srcId="{A42B873D-7C48-4EB7-8EEB-FBBEEA7A5A28}" destId="{2BD9B0AC-7450-41CC-87CB-52099D603C0A}" srcOrd="6" destOrd="0" presId="urn:microsoft.com/office/officeart/2005/8/layout/radial1"/>
    <dgm:cxn modelId="{7EBB6217-4CF8-4515-BB57-4641FE9965C9}" type="presParOf" srcId="{A42B873D-7C48-4EB7-8EEB-FBBEEA7A5A28}" destId="{94EE2510-A198-4FB9-8CB8-31A809C9BFB0}" srcOrd="7" destOrd="0" presId="urn:microsoft.com/office/officeart/2005/8/layout/radial1"/>
    <dgm:cxn modelId="{13578922-15FE-4E91-B2ED-7B198A749474}" type="presParOf" srcId="{94EE2510-A198-4FB9-8CB8-31A809C9BFB0}" destId="{13F3382B-7D06-4A47-BC6C-C14F6A17BC98}" srcOrd="0" destOrd="0" presId="urn:microsoft.com/office/officeart/2005/8/layout/radial1"/>
    <dgm:cxn modelId="{3EB2400D-75AA-480D-B0CA-14987691F5DD}" type="presParOf" srcId="{A42B873D-7C48-4EB7-8EEB-FBBEEA7A5A28}" destId="{40BCC170-8EFB-4913-8BE3-352E30418E81}" srcOrd="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9CE90E-7226-416B-83D1-42F338C647E5}">
      <dsp:nvSpPr>
        <dsp:cNvPr id="0" name=""/>
        <dsp:cNvSpPr/>
      </dsp:nvSpPr>
      <dsp:spPr>
        <a:xfrm>
          <a:off x="1212687" y="457776"/>
          <a:ext cx="3061024" cy="3061024"/>
        </a:xfrm>
        <a:prstGeom prst="blockArc">
          <a:avLst>
            <a:gd name="adj1" fmla="val 10800000"/>
            <a:gd name="adj2" fmla="val 16200000"/>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2BFAF8-7B13-4078-B36F-79D24DADEA8B}">
      <dsp:nvSpPr>
        <dsp:cNvPr id="0" name=""/>
        <dsp:cNvSpPr/>
      </dsp:nvSpPr>
      <dsp:spPr>
        <a:xfrm>
          <a:off x="1212687" y="457776"/>
          <a:ext cx="3061024" cy="3061024"/>
        </a:xfrm>
        <a:prstGeom prst="blockArc">
          <a:avLst>
            <a:gd name="adj1" fmla="val 5400000"/>
            <a:gd name="adj2" fmla="val 10800000"/>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79E67B9-0749-4CE0-B24F-184DD44D6C73}">
      <dsp:nvSpPr>
        <dsp:cNvPr id="0" name=""/>
        <dsp:cNvSpPr/>
      </dsp:nvSpPr>
      <dsp:spPr>
        <a:xfrm>
          <a:off x="1212687" y="457776"/>
          <a:ext cx="3061024" cy="3061024"/>
        </a:xfrm>
        <a:prstGeom prst="blockArc">
          <a:avLst>
            <a:gd name="adj1" fmla="val 0"/>
            <a:gd name="adj2" fmla="val 5400000"/>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6E894F6-4E57-4123-A631-E3FD43B7E4F5}">
      <dsp:nvSpPr>
        <dsp:cNvPr id="0" name=""/>
        <dsp:cNvSpPr/>
      </dsp:nvSpPr>
      <dsp:spPr>
        <a:xfrm>
          <a:off x="1212687" y="457776"/>
          <a:ext cx="3061024" cy="3061024"/>
        </a:xfrm>
        <a:prstGeom prst="blockArc">
          <a:avLst>
            <a:gd name="adj1" fmla="val 16200000"/>
            <a:gd name="adj2" fmla="val 0"/>
            <a:gd name="adj3" fmla="val 464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E3FAA3-4673-440D-898A-2692AD09E113}">
      <dsp:nvSpPr>
        <dsp:cNvPr id="0" name=""/>
        <dsp:cNvSpPr/>
      </dsp:nvSpPr>
      <dsp:spPr>
        <a:xfrm>
          <a:off x="2038647" y="1283736"/>
          <a:ext cx="1409104" cy="140910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AU" sz="2100" kern="1200">
              <a:solidFill>
                <a:sysClr val="window" lastClr="FFFFFF"/>
              </a:solidFill>
              <a:latin typeface="Calibri"/>
              <a:ea typeface="+mn-ea"/>
              <a:cs typeface="+mn-cs"/>
            </a:rPr>
            <a:t>Your Business</a:t>
          </a:r>
        </a:p>
      </dsp:txBody>
      <dsp:txXfrm>
        <a:off x="2245006" y="1490095"/>
        <a:ext cx="996386" cy="996386"/>
      </dsp:txXfrm>
    </dsp:sp>
    <dsp:sp modelId="{60F3A67F-F050-4A4E-B7F6-4FC695949C14}">
      <dsp:nvSpPr>
        <dsp:cNvPr id="0" name=""/>
        <dsp:cNvSpPr/>
      </dsp:nvSpPr>
      <dsp:spPr>
        <a:xfrm>
          <a:off x="2250013" y="99"/>
          <a:ext cx="986373" cy="98637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Demographics</a:t>
          </a:r>
        </a:p>
      </dsp:txBody>
      <dsp:txXfrm>
        <a:off x="2394464" y="144550"/>
        <a:ext cx="697471" cy="697471"/>
      </dsp:txXfrm>
    </dsp:sp>
    <dsp:sp modelId="{A84D9867-185B-47AA-9169-79355CB3227E}">
      <dsp:nvSpPr>
        <dsp:cNvPr id="0" name=""/>
        <dsp:cNvSpPr/>
      </dsp:nvSpPr>
      <dsp:spPr>
        <a:xfrm>
          <a:off x="3745016" y="1495101"/>
          <a:ext cx="986373" cy="98637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Market Potential</a:t>
          </a:r>
        </a:p>
      </dsp:txBody>
      <dsp:txXfrm>
        <a:off x="3889467" y="1639552"/>
        <a:ext cx="697471" cy="697471"/>
      </dsp:txXfrm>
    </dsp:sp>
    <dsp:sp modelId="{094EA12D-DEB7-433B-BBE5-F179341DB046}">
      <dsp:nvSpPr>
        <dsp:cNvPr id="0" name=""/>
        <dsp:cNvSpPr/>
      </dsp:nvSpPr>
      <dsp:spPr>
        <a:xfrm>
          <a:off x="2250013" y="2990104"/>
          <a:ext cx="986373" cy="98637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Competitors</a:t>
          </a:r>
        </a:p>
      </dsp:txBody>
      <dsp:txXfrm>
        <a:off x="2394464" y="3134555"/>
        <a:ext cx="697471" cy="697471"/>
      </dsp:txXfrm>
    </dsp:sp>
    <dsp:sp modelId="{9E2DB6C2-FB62-4B19-901A-5D4B1C714BE8}">
      <dsp:nvSpPr>
        <dsp:cNvPr id="0" name=""/>
        <dsp:cNvSpPr/>
      </dsp:nvSpPr>
      <dsp:spPr>
        <a:xfrm>
          <a:off x="755010" y="1495101"/>
          <a:ext cx="986373" cy="98637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Value Proposition</a:t>
          </a:r>
        </a:p>
      </dsp:txBody>
      <dsp:txXfrm>
        <a:off x="899461" y="1639552"/>
        <a:ext cx="697471" cy="697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254C4-7817-4055-8898-10B53E989A11}">
      <dsp:nvSpPr>
        <dsp:cNvPr id="0" name=""/>
        <dsp:cNvSpPr/>
      </dsp:nvSpPr>
      <dsp:spPr>
        <a:xfrm>
          <a:off x="2299171" y="1156171"/>
          <a:ext cx="888057" cy="888057"/>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solidFill>
                <a:sysClr val="window" lastClr="FFFFFF"/>
              </a:solidFill>
              <a:latin typeface="Calibri"/>
              <a:ea typeface="+mn-ea"/>
              <a:cs typeface="+mn-cs"/>
            </a:rPr>
            <a:t>Head Office Marketing Assistance</a:t>
          </a:r>
        </a:p>
      </dsp:txBody>
      <dsp:txXfrm>
        <a:off x="2429224" y="1286224"/>
        <a:ext cx="627951" cy="627951"/>
      </dsp:txXfrm>
    </dsp:sp>
    <dsp:sp modelId="{016C7AA9-5783-40D1-86B1-A26E9C315105}">
      <dsp:nvSpPr>
        <dsp:cNvPr id="0" name=""/>
        <dsp:cNvSpPr/>
      </dsp:nvSpPr>
      <dsp:spPr>
        <a:xfrm rot="16200000">
          <a:off x="2609143" y="1007547"/>
          <a:ext cx="268112" cy="29135"/>
        </a:xfrm>
        <a:custGeom>
          <a:avLst/>
          <a:gdLst/>
          <a:ahLst/>
          <a:cxnLst/>
          <a:rect l="0" t="0" r="0" b="0"/>
          <a:pathLst>
            <a:path>
              <a:moveTo>
                <a:pt x="0" y="14567"/>
              </a:moveTo>
              <a:lnTo>
                <a:pt x="266519" y="14567"/>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2736497" y="1015412"/>
        <a:ext cx="13405" cy="13405"/>
      </dsp:txXfrm>
    </dsp:sp>
    <dsp:sp modelId="{B68A9C6E-4BF8-4262-8073-8F47A79D0B00}">
      <dsp:nvSpPr>
        <dsp:cNvPr id="0" name=""/>
        <dsp:cNvSpPr/>
      </dsp:nvSpPr>
      <dsp:spPr>
        <a:xfrm>
          <a:off x="2299171" y="1"/>
          <a:ext cx="888057" cy="888057"/>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National Advertising</a:t>
          </a:r>
        </a:p>
      </dsp:txBody>
      <dsp:txXfrm>
        <a:off x="2429224" y="130054"/>
        <a:ext cx="627951" cy="627951"/>
      </dsp:txXfrm>
    </dsp:sp>
    <dsp:sp modelId="{A2608FB9-3541-44CB-8D3A-D2CF20A2BBCC}">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313825" y="1593537"/>
        <a:ext cx="13325" cy="13325"/>
      </dsp:txXfrm>
    </dsp:sp>
    <dsp:sp modelId="{9FFC4935-9A69-4079-B951-139ED95D9390}">
      <dsp:nvSpPr>
        <dsp:cNvPr id="0" name=""/>
        <dsp:cNvSpPr/>
      </dsp:nvSpPr>
      <dsp:spPr>
        <a:xfrm>
          <a:off x="3453748" y="1156171"/>
          <a:ext cx="888057" cy="888057"/>
        </a:xfrm>
        <a:prstGeom prst="ellipse">
          <a:avLst/>
        </a:prstGeo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Opening promotions campaign</a:t>
          </a:r>
        </a:p>
      </dsp:txBody>
      <dsp:txXfrm>
        <a:off x="3583801" y="1286224"/>
        <a:ext cx="627951" cy="627951"/>
      </dsp:txXfrm>
    </dsp:sp>
    <dsp:sp modelId="{4A958319-F312-44C8-885B-67F88EFA8F8B}">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2736537" y="2170825"/>
        <a:ext cx="13325" cy="13325"/>
      </dsp:txXfrm>
    </dsp:sp>
    <dsp:sp modelId="{2BD9B0AC-7450-41CC-87CB-52099D603C0A}">
      <dsp:nvSpPr>
        <dsp:cNvPr id="0" name=""/>
        <dsp:cNvSpPr/>
      </dsp:nvSpPr>
      <dsp:spPr>
        <a:xfrm>
          <a:off x="2299171" y="2310748"/>
          <a:ext cx="888057" cy="888057"/>
        </a:xfrm>
        <a:prstGeom prst="ellipse">
          <a:avLst/>
        </a:prstGeo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Local area marketing materials</a:t>
          </a:r>
        </a:p>
      </dsp:txBody>
      <dsp:txXfrm>
        <a:off x="2429224" y="2440801"/>
        <a:ext cx="627951" cy="627951"/>
      </dsp:txXfrm>
    </dsp:sp>
    <dsp:sp modelId="{94EE2510-A198-4FB9-8CB8-31A809C9BFB0}">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rot="10800000">
        <a:off x="2159248" y="1593537"/>
        <a:ext cx="13325" cy="13325"/>
      </dsp:txXfrm>
    </dsp:sp>
    <dsp:sp modelId="{40BCC170-8EFB-4913-8BE3-352E30418E81}">
      <dsp:nvSpPr>
        <dsp:cNvPr id="0" name=""/>
        <dsp:cNvSpPr/>
      </dsp:nvSpPr>
      <dsp:spPr>
        <a:xfrm>
          <a:off x="1144594" y="1156171"/>
          <a:ext cx="888057" cy="888057"/>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Advertising mediums</a:t>
          </a:r>
        </a:p>
      </dsp:txBody>
      <dsp:txXfrm>
        <a:off x="1274647" y="1286224"/>
        <a:ext cx="627951" cy="6279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2015-05-25T00:00:00</PublishDate>
  <Abstract>Thermotec Group</Abstract>
  <CompanyAddress>Thermotec Group</CompanyAddress>
  <CompanyPhone>03 5022 1671</CompanyPhone>
  <CompanyFax>03 5023 7893</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EA9D89-C12A-4C58-B799-07157699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26890</Words>
  <Characters>153275</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Franchise Operations Manual</vt:lpstr>
    </vt:vector>
  </TitlesOfParts>
  <Company>Microsoft</Company>
  <LinksUpToDate>false</LinksUpToDate>
  <CharactersWithSpaces>179806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Franchise Operations Manual</dc:title>
  <dc:creator>Kirstie Michalski</dc:creator>
  <cp:lastModifiedBy>Daryell</cp:lastModifiedBy>
  <cp:revision>2</cp:revision>
  <cp:lastPrinted>2015-07-08T06:50:00Z</cp:lastPrinted>
  <dcterms:created xsi:type="dcterms:W3CDTF">2015-07-12T23:40:00Z</dcterms:created>
  <dcterms:modified xsi:type="dcterms:W3CDTF">2015-07-12T23:40:00Z</dcterms:modified>
</cp:coreProperties>
</file>